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0DF" w:rsidRDefault="00CF2AB8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ГРАЂЕВИСНКИХ ДОЗВОЛА</w:t>
      </w:r>
    </w:p>
    <w:p w:rsidR="00F30EEC" w:rsidRPr="00CF2AB8" w:rsidRDefault="00CF2AB8" w:rsidP="000030DF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</w:t>
      </w:r>
      <w:r w:rsidR="00390C52">
        <w:rPr>
          <w:rFonts w:ascii="Times New Roman" w:hAnsi="Times New Roman" w:cs="Times New Roman"/>
          <w:sz w:val="24"/>
          <w:szCs w:val="24"/>
          <w:lang w:val="sr-Latn-RS"/>
        </w:rPr>
        <w:t xml:space="preserve"> 01.1</w:t>
      </w:r>
      <w:r w:rsidR="00390C52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390C52">
        <w:rPr>
          <w:rFonts w:ascii="Times New Roman" w:hAnsi="Times New Roman" w:cs="Times New Roman"/>
          <w:sz w:val="24"/>
          <w:szCs w:val="24"/>
          <w:lang w:val="sr-Latn-RS"/>
        </w:rPr>
        <w:t>.2015.-3</w:t>
      </w:r>
      <w:r w:rsidR="00390C5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90C52">
        <w:rPr>
          <w:rFonts w:ascii="Times New Roman" w:hAnsi="Times New Roman" w:cs="Times New Roman"/>
          <w:sz w:val="24"/>
          <w:szCs w:val="24"/>
          <w:lang w:val="sr-Latn-RS"/>
        </w:rPr>
        <w:t>.1</w:t>
      </w:r>
      <w:r w:rsidR="00390C52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Latn-RS"/>
        </w:rPr>
        <w:t>.2015.</w:t>
      </w:r>
      <w:r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</w:p>
    <w:p w:rsidR="004A5959" w:rsidRDefault="004A5959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A5959" w:rsidRPr="00B97B78" w:rsidRDefault="00B97B78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извештајном периоду настављено је са обавештавањем у вези легализације објекта, помоћи при попуњавању пријава за легализацију, настављено је и са попуњавањем анкета које су намењене физичким лицима </w:t>
      </w:r>
      <w:r w:rsidR="00C14B22">
        <w:rPr>
          <w:rFonts w:ascii="Times New Roman" w:hAnsi="Times New Roman" w:cs="Times New Roman"/>
          <w:sz w:val="24"/>
          <w:szCs w:val="24"/>
          <w:lang w:val="sr-Cyrl-RS"/>
        </w:rPr>
        <w:t xml:space="preserve">управо због усвајања новог закона о планирању и изградњи. </w:t>
      </w:r>
      <w:r w:rsidR="002B45AD">
        <w:rPr>
          <w:rFonts w:ascii="Times New Roman" w:hAnsi="Times New Roman" w:cs="Times New Roman"/>
          <w:sz w:val="24"/>
          <w:szCs w:val="24"/>
          <w:lang w:val="sr-Cyrl-RS"/>
        </w:rPr>
        <w:t xml:space="preserve">Анкета ће се базирати на прикупљању информација о примени електронског издавања дозвола за градњу, конкретно на предлоге и побољшања </w:t>
      </w:r>
      <w:r w:rsidR="00A76CE3">
        <w:rPr>
          <w:rFonts w:ascii="Times New Roman" w:hAnsi="Times New Roman" w:cs="Times New Roman"/>
          <w:sz w:val="24"/>
          <w:szCs w:val="24"/>
          <w:lang w:val="sr-Cyrl-RS"/>
        </w:rPr>
        <w:t xml:space="preserve">услова за целокупан процес електронске грађевинске дозволе. </w:t>
      </w:r>
      <w:r w:rsidR="002B45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14B22">
        <w:rPr>
          <w:rFonts w:ascii="Times New Roman" w:hAnsi="Times New Roman" w:cs="Times New Roman"/>
          <w:sz w:val="24"/>
          <w:szCs w:val="24"/>
          <w:lang w:val="sr-Cyrl-RS"/>
        </w:rPr>
        <w:t>Прикупљање информација овим путем наставиће се и у јануару месецу 2016.године.</w:t>
      </w:r>
    </w:p>
    <w:p w:rsidR="00B97B78" w:rsidRDefault="00B97B78" w:rsidP="00B97B7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Конференцији која је одржана 22.12.2015. године у сали Центра за стручно усавршавање Лесковац, присуствовали су</w:t>
      </w:r>
      <w:r w:rsidR="00A76CE3">
        <w:rPr>
          <w:rFonts w:ascii="Times New Roman" w:hAnsi="Times New Roman" w:cs="Times New Roman"/>
          <w:sz w:val="24"/>
          <w:szCs w:val="24"/>
          <w:lang w:val="sr-Cyrl-RS"/>
        </w:rPr>
        <w:t>: представниц</w:t>
      </w:r>
      <w:r w:rsidR="003449A6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753082">
        <w:rPr>
          <w:rFonts w:ascii="Times New Roman" w:hAnsi="Times New Roman" w:cs="Times New Roman"/>
          <w:sz w:val="24"/>
          <w:szCs w:val="24"/>
          <w:lang w:val="sr-Cyrl-RS"/>
        </w:rPr>
        <w:t xml:space="preserve"> Јединственог шалтера за подршку бизнису и издавање грађевинских дозвола</w:t>
      </w:r>
      <w:r w:rsidR="0089193F">
        <w:rPr>
          <w:rFonts w:ascii="Times New Roman" w:hAnsi="Times New Roman" w:cs="Times New Roman"/>
          <w:sz w:val="24"/>
          <w:szCs w:val="24"/>
          <w:lang w:val="sr-Cyrl-RS"/>
        </w:rPr>
        <w:t xml:space="preserve"> Илић Бранкица и виши сарадник </w:t>
      </w:r>
      <w:r w:rsidR="007E6565">
        <w:rPr>
          <w:rFonts w:ascii="Times New Roman" w:hAnsi="Times New Roman" w:cs="Times New Roman"/>
          <w:sz w:val="24"/>
          <w:szCs w:val="24"/>
          <w:lang w:val="sr-Cyrl-RS"/>
        </w:rPr>
        <w:t xml:space="preserve"> Живковић Наташа.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Пројек</w:t>
      </w:r>
      <w:r w:rsidR="00A76CE3">
        <w:rPr>
          <w:rFonts w:ascii="Times New Roman" w:hAnsi="Times New Roman" w:cs="Times New Roman"/>
          <w:sz w:val="24"/>
          <w:szCs w:val="24"/>
          <w:lang w:val="sr-Cyrl-RS"/>
        </w:rPr>
        <w:t>ат под називом „</w:t>
      </w:r>
      <w:r>
        <w:rPr>
          <w:rFonts w:ascii="Times New Roman" w:hAnsi="Times New Roman" w:cs="Times New Roman"/>
          <w:sz w:val="24"/>
          <w:szCs w:val="24"/>
          <w:lang w:val="sr-Cyrl-RS"/>
        </w:rPr>
        <w:t>ЗДРАВ ПОМАГАЧ ЗАДОВОЉАН КОРИСНИК</w:t>
      </w:r>
      <w:r w:rsidR="00A76CE3">
        <w:rPr>
          <w:rFonts w:ascii="Times New Roman" w:hAnsi="Times New Roman" w:cs="Times New Roman"/>
          <w:sz w:val="24"/>
          <w:szCs w:val="24"/>
          <w:lang w:val="sr-Cyrl-RS"/>
        </w:rPr>
        <w:t>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представљен је уводним делом и дискусијом.</w:t>
      </w:r>
    </w:p>
    <w:p w:rsidR="00B97B78" w:rsidRDefault="00B97B78" w:rsidP="00B97B7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Тема конференције је психолошко здравље помагачких професија, као предуслов квалитета пружених услуга и задовољства корисника. Који друштевни проблими могу проистећи из здравственог стања помагача и да ли располажу вештинама личне самозаштите од стреса који сноси помагачки посао (сагоревање, трауматизација и контратрансфер) као и  каква је стратегија заштите на нивоу установе, колектива или удружења.</w:t>
      </w:r>
    </w:p>
    <w:p w:rsidR="002F29AB" w:rsidRDefault="002F29AB" w:rsidP="002F29AB">
      <w:pPr>
        <w:pStyle w:val="NormalWeb"/>
        <w:shd w:val="clear" w:color="auto" w:fill="FFFFFF"/>
        <w:spacing w:before="0" w:beforeAutospacing="0" w:after="0" w:afterAutospacing="0" w:line="315" w:lineRule="atLeast"/>
        <w:rPr>
          <w:color w:val="000000"/>
          <w:lang w:val="sr-Cyrl-RS"/>
        </w:rPr>
      </w:pPr>
      <w:r w:rsidRPr="002F29AB">
        <w:rPr>
          <w:lang w:val="sr-Cyrl-RS"/>
        </w:rPr>
        <w:t>На свечаној академији,д</w:t>
      </w:r>
      <w:r w:rsidR="003B31C4" w:rsidRPr="002F29AB">
        <w:rPr>
          <w:lang w:val="sr-Cyrl-RS"/>
        </w:rPr>
        <w:t>ана 23.12.2015. године</w:t>
      </w:r>
      <w:r w:rsidRPr="002F29AB">
        <w:rPr>
          <w:lang w:val="sr-Cyrl-RS"/>
        </w:rPr>
        <w:t>, поводом 60 година постојања Градске организације глувих и наглувих</w:t>
      </w:r>
      <w:r w:rsidRPr="002F29AB">
        <w:rPr>
          <w:color w:val="000000"/>
          <w:lang w:val="sr-Cyrl-RS"/>
        </w:rPr>
        <w:t xml:space="preserve"> присуствовали су представници Градског услужног центра</w:t>
      </w:r>
      <w:r w:rsidR="007E6565">
        <w:rPr>
          <w:color w:val="000000"/>
          <w:lang w:val="sr-Cyrl-RS"/>
        </w:rPr>
        <w:t>: представник Јединственог шалтера за подршку бизнису и издавање грађевинских дозвола Николић Марија и</w:t>
      </w:r>
      <w:r w:rsidR="0089193F">
        <w:rPr>
          <w:color w:val="000000"/>
          <w:lang w:val="sr-Cyrl-RS"/>
        </w:rPr>
        <w:t xml:space="preserve"> виши сарадник Миленковић Наташа.</w:t>
      </w:r>
      <w:r w:rsidR="007E6565">
        <w:rPr>
          <w:color w:val="000000"/>
          <w:lang w:val="sr-Cyrl-RS"/>
        </w:rPr>
        <w:t xml:space="preserve">  </w:t>
      </w:r>
      <w:r w:rsidR="0089193F">
        <w:rPr>
          <w:color w:val="000000"/>
          <w:lang w:val="sr-Cyrl-RS"/>
        </w:rPr>
        <w:t>П</w:t>
      </w:r>
      <w:r w:rsidR="00A452FD">
        <w:rPr>
          <w:color w:val="000000"/>
          <w:lang w:val="sr-Cyrl-RS"/>
        </w:rPr>
        <w:t>оводом остварене добре сарадње још од априла месеца 2015.године,</w:t>
      </w:r>
      <w:r w:rsidR="007E6565">
        <w:rPr>
          <w:color w:val="000000"/>
          <w:lang w:val="sr-Cyrl-RS"/>
        </w:rPr>
        <w:t xml:space="preserve"> Градски услужни центар је добио захвалницу. </w:t>
      </w:r>
    </w:p>
    <w:p w:rsidR="00C22459" w:rsidRDefault="00C22459" w:rsidP="002F29AB">
      <w:pPr>
        <w:pStyle w:val="NormalWeb"/>
        <w:shd w:val="clear" w:color="auto" w:fill="FFFFFF"/>
        <w:spacing w:before="0" w:beforeAutospacing="0" w:after="0" w:afterAutospacing="0" w:line="315" w:lineRule="atLeast"/>
        <w:rPr>
          <w:color w:val="000000"/>
          <w:lang w:val="sr-Cyrl-RS"/>
        </w:rPr>
      </w:pPr>
    </w:p>
    <w:p w:rsidR="007E6565" w:rsidRPr="002F29AB" w:rsidRDefault="007E6565" w:rsidP="002F29AB">
      <w:pPr>
        <w:pStyle w:val="NormalWeb"/>
        <w:shd w:val="clear" w:color="auto" w:fill="FFFFFF"/>
        <w:spacing w:before="0" w:beforeAutospacing="0" w:after="0" w:afterAutospacing="0" w:line="315" w:lineRule="atLeast"/>
        <w:rPr>
          <w:color w:val="000000"/>
          <w:lang w:val="sr-Cyrl-RS"/>
        </w:rPr>
      </w:pPr>
      <w:r>
        <w:rPr>
          <w:color w:val="000000"/>
          <w:lang w:val="sr-Cyrl-RS"/>
        </w:rPr>
        <w:t>Статистичке податке</w:t>
      </w:r>
      <w:r w:rsidR="00C22459">
        <w:rPr>
          <w:color w:val="000000"/>
          <w:lang w:val="sr-Cyrl-RS"/>
        </w:rPr>
        <w:t xml:space="preserve"> који се односе на процедуре за добијање дозвола као и задужења референата</w:t>
      </w:r>
      <w:r>
        <w:rPr>
          <w:color w:val="000000"/>
          <w:lang w:val="sr-Cyrl-RS"/>
        </w:rPr>
        <w:t xml:space="preserve"> </w:t>
      </w:r>
      <w:r w:rsidR="00C22459">
        <w:rPr>
          <w:color w:val="000000"/>
          <w:lang w:val="sr-Cyrl-RS"/>
        </w:rPr>
        <w:t>на месечном и годишњем нивоу, достављамо табеларно.</w:t>
      </w:r>
    </w:p>
    <w:p w:rsidR="002F29AB" w:rsidRPr="00A452FD" w:rsidRDefault="002F29AB" w:rsidP="002F29AB">
      <w:pPr>
        <w:pStyle w:val="NormalWeb"/>
        <w:shd w:val="clear" w:color="auto" w:fill="FFFFFF"/>
        <w:spacing w:before="240" w:beforeAutospacing="0" w:after="240" w:afterAutospacing="0" w:line="315" w:lineRule="atLeast"/>
        <w:rPr>
          <w:rFonts w:ascii="Arial" w:hAnsi="Arial" w:cs="Arial"/>
          <w:color w:val="000000"/>
          <w:sz w:val="21"/>
          <w:szCs w:val="21"/>
          <w:lang w:val="sr-Cyrl-RS"/>
        </w:rPr>
      </w:pPr>
    </w:p>
    <w:p w:rsidR="006B64F5" w:rsidRDefault="006B64F5" w:rsidP="00B97B7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B64F5" w:rsidRDefault="006B64F5" w:rsidP="00B97B7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</w:p>
    <w:p w:rsidR="00860FDF" w:rsidRDefault="00860FDF" w:rsidP="00B97B78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4A5959" w:rsidRPr="007320E6" w:rsidRDefault="007320E6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lastRenderedPageBreak/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</w:t>
      </w:r>
      <w:r w:rsidR="004A5959">
        <w:rPr>
          <w:rFonts w:ascii="Times New Roman" w:hAnsi="Times New Roman" w:cs="Times New Roman"/>
          <w:sz w:val="24"/>
          <w:szCs w:val="24"/>
          <w:lang w:val="sr-Cyrl-RS"/>
        </w:rPr>
        <w:t>Координатор Јединственог шалтера за подршку</w:t>
      </w:r>
    </w:p>
    <w:p w:rsidR="004A5959" w:rsidRPr="004A5959" w:rsidRDefault="004A5959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бизнису и издавање грађевиснких дозвола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Pr="004A5959" w:rsidRDefault="00F30EEC" w:rsidP="00F30EEC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</w:t>
      </w:r>
      <w:r w:rsidR="004A5959">
        <w:rPr>
          <w:sz w:val="20"/>
          <w:szCs w:val="20"/>
          <w:lang w:val="sr-Latn-RS"/>
        </w:rPr>
        <w:t xml:space="preserve">                   </w:t>
      </w:r>
      <w:r w:rsidR="004A5959">
        <w:rPr>
          <w:sz w:val="20"/>
          <w:szCs w:val="20"/>
          <w:lang w:val="sr-Cyrl-RS"/>
        </w:rPr>
        <w:t>Илић Бранкица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32DD"/>
    <w:multiLevelType w:val="hybridMultilevel"/>
    <w:tmpl w:val="F7041152"/>
    <w:lvl w:ilvl="0" w:tplc="2572CE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D1A6F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B45AD"/>
    <w:rsid w:val="002C77F8"/>
    <w:rsid w:val="002E64B7"/>
    <w:rsid w:val="002E7F0F"/>
    <w:rsid w:val="002E7F83"/>
    <w:rsid w:val="002F1D63"/>
    <w:rsid w:val="002F29AB"/>
    <w:rsid w:val="002F5844"/>
    <w:rsid w:val="003019E5"/>
    <w:rsid w:val="00306386"/>
    <w:rsid w:val="00315518"/>
    <w:rsid w:val="003214E7"/>
    <w:rsid w:val="00325F4D"/>
    <w:rsid w:val="003270C1"/>
    <w:rsid w:val="00342CB9"/>
    <w:rsid w:val="003449A6"/>
    <w:rsid w:val="00355625"/>
    <w:rsid w:val="00362D99"/>
    <w:rsid w:val="00390C52"/>
    <w:rsid w:val="003A013B"/>
    <w:rsid w:val="003B31C4"/>
    <w:rsid w:val="003B5BC7"/>
    <w:rsid w:val="003B7188"/>
    <w:rsid w:val="003C490E"/>
    <w:rsid w:val="003E4658"/>
    <w:rsid w:val="003E516C"/>
    <w:rsid w:val="00402758"/>
    <w:rsid w:val="00416E6A"/>
    <w:rsid w:val="00425940"/>
    <w:rsid w:val="0047016B"/>
    <w:rsid w:val="00470CA5"/>
    <w:rsid w:val="00472E24"/>
    <w:rsid w:val="00482DFE"/>
    <w:rsid w:val="004A5959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B64F5"/>
    <w:rsid w:val="006D0EF0"/>
    <w:rsid w:val="006D41A2"/>
    <w:rsid w:val="006E080F"/>
    <w:rsid w:val="006F1C72"/>
    <w:rsid w:val="006F2F20"/>
    <w:rsid w:val="006F5DF2"/>
    <w:rsid w:val="00710E37"/>
    <w:rsid w:val="007315D8"/>
    <w:rsid w:val="007320E6"/>
    <w:rsid w:val="00753082"/>
    <w:rsid w:val="007546CE"/>
    <w:rsid w:val="007554E9"/>
    <w:rsid w:val="00793907"/>
    <w:rsid w:val="007A3E43"/>
    <w:rsid w:val="007B4CA9"/>
    <w:rsid w:val="007B582A"/>
    <w:rsid w:val="007D747C"/>
    <w:rsid w:val="007E02F7"/>
    <w:rsid w:val="007E2818"/>
    <w:rsid w:val="007E6565"/>
    <w:rsid w:val="007F20B9"/>
    <w:rsid w:val="007F7344"/>
    <w:rsid w:val="00801CBA"/>
    <w:rsid w:val="008066D7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193F"/>
    <w:rsid w:val="00893483"/>
    <w:rsid w:val="008941AC"/>
    <w:rsid w:val="008A67FE"/>
    <w:rsid w:val="008B227E"/>
    <w:rsid w:val="008C7669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52FD"/>
    <w:rsid w:val="00A473CD"/>
    <w:rsid w:val="00A478C9"/>
    <w:rsid w:val="00A547C9"/>
    <w:rsid w:val="00A60F0C"/>
    <w:rsid w:val="00A72557"/>
    <w:rsid w:val="00A76CE3"/>
    <w:rsid w:val="00A87513"/>
    <w:rsid w:val="00A9414F"/>
    <w:rsid w:val="00A94B04"/>
    <w:rsid w:val="00A95BFF"/>
    <w:rsid w:val="00A96D76"/>
    <w:rsid w:val="00AC5AA0"/>
    <w:rsid w:val="00AD4961"/>
    <w:rsid w:val="00AE1212"/>
    <w:rsid w:val="00AF0C24"/>
    <w:rsid w:val="00B15CA4"/>
    <w:rsid w:val="00B41AE6"/>
    <w:rsid w:val="00B465E2"/>
    <w:rsid w:val="00B503F5"/>
    <w:rsid w:val="00B97B78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14B22"/>
    <w:rsid w:val="00C21773"/>
    <w:rsid w:val="00C22459"/>
    <w:rsid w:val="00C23175"/>
    <w:rsid w:val="00C438F2"/>
    <w:rsid w:val="00C44E9B"/>
    <w:rsid w:val="00C45D0E"/>
    <w:rsid w:val="00C46448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2AB8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666CE"/>
    <w:rsid w:val="00E67E82"/>
    <w:rsid w:val="00E727BF"/>
    <w:rsid w:val="00E75AC3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F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F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A0B01-B334-4B92-9604-012EE929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133</cp:revision>
  <cp:lastPrinted>2014-10-20T09:37:00Z</cp:lastPrinted>
  <dcterms:created xsi:type="dcterms:W3CDTF">2013-08-02T06:27:00Z</dcterms:created>
  <dcterms:modified xsi:type="dcterms:W3CDTF">2016-01-22T12:10:00Z</dcterms:modified>
</cp:coreProperties>
</file>