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0BF1" w:rsidRPr="00D20BF1" w:rsidRDefault="00D20BF1" w:rsidP="00D20BF1">
      <w:pPr>
        <w:pStyle w:val="NoSpacing"/>
      </w:pPr>
      <w:r>
        <w:rPr>
          <w:lang w:val="sr-Cyrl-RS"/>
        </w:rPr>
        <w:t xml:space="preserve">                                                                                              </w:t>
      </w:r>
    </w:p>
    <w:p w:rsidR="00DD7EB5" w:rsidRPr="00DD7EB5" w:rsidRDefault="00DD7EB5" w:rsidP="00DD7EB5">
      <w:pPr>
        <w:jc w:val="center"/>
        <w:rPr>
          <w:rFonts w:ascii="Times New Roman" w:hAnsi="Times New Roman" w:cs="Times New Roman"/>
          <w:sz w:val="24"/>
          <w:szCs w:val="24"/>
          <w:lang w:val="sr-Cyrl-RS"/>
        </w:rPr>
      </w:pPr>
      <w:r w:rsidRPr="00DD7EB5">
        <w:rPr>
          <w:rFonts w:ascii="Times New Roman" w:hAnsi="Times New Roman" w:cs="Times New Roman"/>
          <w:sz w:val="24"/>
          <w:szCs w:val="24"/>
          <w:lang w:val="sr-Cyrl-RS"/>
        </w:rPr>
        <w:t>ИЗВЕШТАЈ О РАДУ ЈЕДИНСТВЕНОГ ШАЛТЕРА ЗА ПОДРШКУ БИЗНИСУ И ИЗДАВАЊЕ ГРАЂЕВИНСКИХ ДОЗВОЛА</w:t>
      </w:r>
    </w:p>
    <w:p w:rsidR="00DD7EB5" w:rsidRPr="00DD7EB5" w:rsidRDefault="00843579" w:rsidP="00DD7EB5">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ЗА ПЕРИОД 01.0</w:t>
      </w:r>
      <w:r w:rsidR="00756C66">
        <w:rPr>
          <w:rFonts w:ascii="Times New Roman" w:hAnsi="Times New Roman" w:cs="Times New Roman"/>
          <w:sz w:val="24"/>
          <w:szCs w:val="24"/>
          <w:lang w:val="sr-Latn-RS"/>
        </w:rPr>
        <w:t>3</w:t>
      </w:r>
      <w:r w:rsidR="00756C66">
        <w:rPr>
          <w:rFonts w:ascii="Times New Roman" w:hAnsi="Times New Roman" w:cs="Times New Roman"/>
          <w:sz w:val="24"/>
          <w:szCs w:val="24"/>
          <w:lang w:val="sr-Cyrl-RS"/>
        </w:rPr>
        <w:t>.2016.-</w:t>
      </w:r>
      <w:r w:rsidR="00756C66">
        <w:rPr>
          <w:rFonts w:ascii="Times New Roman" w:hAnsi="Times New Roman" w:cs="Times New Roman"/>
          <w:sz w:val="24"/>
          <w:szCs w:val="24"/>
          <w:lang w:val="sr-Latn-RS"/>
        </w:rPr>
        <w:t>31</w:t>
      </w:r>
      <w:r>
        <w:rPr>
          <w:rFonts w:ascii="Times New Roman" w:hAnsi="Times New Roman" w:cs="Times New Roman"/>
          <w:sz w:val="24"/>
          <w:szCs w:val="24"/>
          <w:lang w:val="sr-Cyrl-RS"/>
        </w:rPr>
        <w:t>.0</w:t>
      </w:r>
      <w:r w:rsidR="00756C66">
        <w:rPr>
          <w:rFonts w:ascii="Times New Roman" w:hAnsi="Times New Roman" w:cs="Times New Roman"/>
          <w:sz w:val="24"/>
          <w:szCs w:val="24"/>
          <w:lang w:val="sr-Latn-RS"/>
        </w:rPr>
        <w:t>3</w:t>
      </w:r>
      <w:r w:rsidR="00DD7EB5" w:rsidRPr="00DD7EB5">
        <w:rPr>
          <w:rFonts w:ascii="Times New Roman" w:hAnsi="Times New Roman" w:cs="Times New Roman"/>
          <w:sz w:val="24"/>
          <w:szCs w:val="24"/>
          <w:lang w:val="sr-Cyrl-RS"/>
        </w:rPr>
        <w:t>.2016.ГОДИНЕ</w:t>
      </w:r>
    </w:p>
    <w:p w:rsidR="00DD7EB5" w:rsidRDefault="00DD7EB5" w:rsidP="00DD7EB5">
      <w:pPr>
        <w:jc w:val="both"/>
        <w:rPr>
          <w:rFonts w:ascii="Times New Roman" w:hAnsi="Times New Roman" w:cs="Times New Roman"/>
          <w:sz w:val="24"/>
          <w:szCs w:val="24"/>
          <w:lang w:val="sr-Latn-RS"/>
        </w:rPr>
      </w:pPr>
    </w:p>
    <w:p w:rsidR="00756C66" w:rsidRPr="00756C66" w:rsidRDefault="00756C66" w:rsidP="00DD7EB5">
      <w:pPr>
        <w:jc w:val="both"/>
        <w:rPr>
          <w:rFonts w:ascii="Times New Roman" w:hAnsi="Times New Roman" w:cs="Times New Roman"/>
          <w:sz w:val="24"/>
          <w:szCs w:val="24"/>
          <w:lang w:val="sr-Latn-RS"/>
        </w:rPr>
      </w:pPr>
    </w:p>
    <w:p w:rsidR="00DD7EB5" w:rsidRDefault="00DD7EB5" w:rsidP="00DD7EB5">
      <w:pPr>
        <w:jc w:val="both"/>
        <w:rPr>
          <w:rFonts w:ascii="Times New Roman" w:hAnsi="Times New Roman" w:cs="Times New Roman"/>
          <w:sz w:val="24"/>
          <w:szCs w:val="24"/>
          <w:lang w:val="sr-Latn-RS"/>
        </w:rPr>
      </w:pPr>
    </w:p>
    <w:p w:rsidR="00756C66" w:rsidRPr="00756C66" w:rsidRDefault="00041E12" w:rsidP="00756C66">
      <w:pPr>
        <w:autoSpaceDE w:val="0"/>
        <w:autoSpaceDN w:val="0"/>
        <w:adjustRightInd w:val="0"/>
        <w:spacing w:after="0" w:line="240" w:lineRule="auto"/>
        <w:ind w:firstLine="720"/>
        <w:jc w:val="both"/>
        <w:rPr>
          <w:rFonts w:ascii="Times New Roman" w:hAnsi="Times New Roman" w:cs="Times New Roman"/>
          <w:sz w:val="24"/>
          <w:szCs w:val="24"/>
          <w:lang w:val="sr-Latn-RS"/>
        </w:rPr>
      </w:pPr>
      <w:r>
        <w:rPr>
          <w:rFonts w:ascii="Times New Roman" w:hAnsi="Times New Roman" w:cs="Times New Roman"/>
          <w:sz w:val="24"/>
          <w:szCs w:val="24"/>
          <w:lang w:val="sr-Latn-RS"/>
        </w:rPr>
        <w:t xml:space="preserve">               </w:t>
      </w:r>
      <w:r w:rsidR="00756C66" w:rsidRPr="00756C66">
        <w:rPr>
          <w:rFonts w:ascii="Times New Roman" w:hAnsi="Times New Roman" w:cs="Times New Roman"/>
          <w:sz w:val="24"/>
          <w:szCs w:val="24"/>
          <w:lang w:val="sr-Latn-RS"/>
        </w:rPr>
        <w:t xml:space="preserve">У оквиру припрема за поступак рецертификације градова и општина са повољним пословним окружењем одржано је неколико састанака са члановима примарног тима који је дефинисан Одлуком градоначелника од 25.02.2016. године. Уговор о поступку цертификације је потписан 31.3.2016. године. Договорене су активности на припреми активности и докумената за унапређења у оквиру поступка издавања електронских грађевинских дозвола – обједињена процедура. </w:t>
      </w:r>
    </w:p>
    <w:p w:rsidR="00756C66" w:rsidRPr="00756C66" w:rsidRDefault="00756C66" w:rsidP="00756C66">
      <w:pPr>
        <w:autoSpaceDE w:val="0"/>
        <w:autoSpaceDN w:val="0"/>
        <w:adjustRightInd w:val="0"/>
        <w:spacing w:after="0" w:line="240" w:lineRule="auto"/>
        <w:ind w:firstLine="720"/>
        <w:jc w:val="both"/>
        <w:rPr>
          <w:rFonts w:ascii="Times New Roman" w:hAnsi="Times New Roman" w:cs="Times New Roman"/>
          <w:sz w:val="24"/>
          <w:szCs w:val="24"/>
          <w:lang w:val="sr-Latn-RS"/>
        </w:rPr>
      </w:pPr>
    </w:p>
    <w:p w:rsidR="00756C66" w:rsidRPr="00756C66" w:rsidRDefault="00756C66" w:rsidP="00756C66">
      <w:pPr>
        <w:autoSpaceDE w:val="0"/>
        <w:autoSpaceDN w:val="0"/>
        <w:adjustRightInd w:val="0"/>
        <w:spacing w:after="0" w:line="240" w:lineRule="auto"/>
        <w:ind w:firstLine="720"/>
        <w:jc w:val="both"/>
        <w:rPr>
          <w:rFonts w:ascii="Times New Roman" w:hAnsi="Times New Roman" w:cs="Times New Roman"/>
          <w:sz w:val="24"/>
          <w:szCs w:val="24"/>
          <w:lang w:val="sr-Latn-RS"/>
        </w:rPr>
      </w:pPr>
      <w:r w:rsidRPr="00756C66">
        <w:rPr>
          <w:rFonts w:ascii="Times New Roman" w:hAnsi="Times New Roman" w:cs="Times New Roman"/>
          <w:sz w:val="24"/>
          <w:szCs w:val="24"/>
          <w:lang w:val="sr-Latn-RS"/>
        </w:rPr>
        <w:t xml:space="preserve">              Као и прошлог периода, сврха овог Споразума је успостављање сарадње међу његовим потписницима, дефинисање кључних области заједничког деловања и међусобних права и обавеза. Крајњи циљ свих активности које предузимају потписници Споразума је стварање повољног пословног окружења у региону југоисточне Европе кроз испуњење критеријума регионалне мреже БФЦ СЕЕ од стране Члана.</w:t>
      </w:r>
    </w:p>
    <w:p w:rsidR="00756C66" w:rsidRPr="00756C66" w:rsidRDefault="00756C66" w:rsidP="00756C66">
      <w:pPr>
        <w:autoSpaceDE w:val="0"/>
        <w:autoSpaceDN w:val="0"/>
        <w:adjustRightInd w:val="0"/>
        <w:spacing w:after="0" w:line="240" w:lineRule="auto"/>
        <w:ind w:firstLine="720"/>
        <w:jc w:val="both"/>
        <w:rPr>
          <w:rFonts w:ascii="Times New Roman" w:hAnsi="Times New Roman" w:cs="Times New Roman"/>
          <w:sz w:val="24"/>
          <w:szCs w:val="24"/>
          <w:lang w:val="sr-Latn-RS"/>
        </w:rPr>
      </w:pPr>
    </w:p>
    <w:p w:rsidR="00756C66" w:rsidRPr="00756C66" w:rsidRDefault="00756C66" w:rsidP="00756C66">
      <w:pPr>
        <w:autoSpaceDE w:val="0"/>
        <w:autoSpaceDN w:val="0"/>
        <w:adjustRightInd w:val="0"/>
        <w:spacing w:after="0" w:line="240" w:lineRule="auto"/>
        <w:ind w:firstLine="720"/>
        <w:jc w:val="both"/>
        <w:rPr>
          <w:rFonts w:ascii="Times New Roman" w:hAnsi="Times New Roman" w:cs="Times New Roman"/>
          <w:sz w:val="24"/>
          <w:szCs w:val="24"/>
          <w:lang w:val="sr-Latn-RS"/>
        </w:rPr>
      </w:pPr>
      <w:r w:rsidRPr="00756C66">
        <w:rPr>
          <w:rFonts w:ascii="Times New Roman" w:hAnsi="Times New Roman" w:cs="Times New Roman"/>
          <w:sz w:val="24"/>
          <w:szCs w:val="24"/>
          <w:lang w:val="sr-Latn-RS"/>
        </w:rPr>
        <w:t xml:space="preserve">              На састанку који је одржан 28.03.2016.године као предлог за унапређење пословања везано за издавање грађевинских дозвола, упошљеници су се сложили да се таксене тарифе за списе и радње из области урбанизма и грађевинских послова (јединствени тарифник), прошири и за износе који нису везани за Одлуку о висини градских административних такси Града Лесковца. Како се све више подносиоца захтева интересује да сами подносе захтеве а не преко пројектних бироа, интересују се и за висину износа који морају да уплате а није истакнута у тарифнику.  За потребе грађана приликом подношења захтева електронским путем, потребно је и истаћи Обједињени ценовник о трошковима комуналних прикључака у надлежности јавних и јавно комуналних предузећа. Ценовник би обухватао информацију о ценама прикључака на системе снабдевања и комуналног одржавања, ценама прикључака на енергетске и телекомуникационе системе које  се могу учинити доступним инвеститорима.</w:t>
      </w:r>
    </w:p>
    <w:p w:rsidR="00756C66" w:rsidRPr="00756C66" w:rsidRDefault="00756C66" w:rsidP="00756C66">
      <w:pPr>
        <w:autoSpaceDE w:val="0"/>
        <w:autoSpaceDN w:val="0"/>
        <w:adjustRightInd w:val="0"/>
        <w:spacing w:after="0" w:line="240" w:lineRule="auto"/>
        <w:ind w:firstLine="720"/>
        <w:jc w:val="both"/>
        <w:rPr>
          <w:rFonts w:ascii="Times New Roman" w:hAnsi="Times New Roman" w:cs="Times New Roman"/>
          <w:sz w:val="24"/>
          <w:szCs w:val="24"/>
          <w:lang w:val="sr-Latn-RS"/>
        </w:rPr>
      </w:pPr>
    </w:p>
    <w:p w:rsidR="00756C66" w:rsidRDefault="00756C66" w:rsidP="00756C66">
      <w:pPr>
        <w:autoSpaceDE w:val="0"/>
        <w:autoSpaceDN w:val="0"/>
        <w:adjustRightInd w:val="0"/>
        <w:spacing w:after="0" w:line="240" w:lineRule="auto"/>
        <w:ind w:firstLine="720"/>
        <w:jc w:val="both"/>
        <w:rPr>
          <w:rFonts w:ascii="Times New Roman" w:hAnsi="Times New Roman" w:cs="Times New Roman"/>
          <w:sz w:val="24"/>
          <w:szCs w:val="24"/>
          <w:lang w:val="sr-Latn-RS"/>
        </w:rPr>
      </w:pPr>
      <w:r w:rsidRPr="00756C66">
        <w:rPr>
          <w:rFonts w:ascii="Times New Roman" w:hAnsi="Times New Roman" w:cs="Times New Roman"/>
          <w:sz w:val="24"/>
          <w:szCs w:val="24"/>
          <w:lang w:val="sr-Latn-RS"/>
        </w:rPr>
        <w:t xml:space="preserve">              Највише помоћи око подношења захтева за добијање дозвола за градњу, које се од почетка године подносе електронским путем, обављено је телефонским путем. На овај начин можемо помоћи подносиоцима захтева давајући им смернице и упутства шта је потребно од документације приликом подношења захтева као и начин на који се приступа сајту Агенције за привредне регистре, преко кога се захтеви и подносе. </w:t>
      </w:r>
    </w:p>
    <w:p w:rsidR="00756C66" w:rsidRDefault="00756C66" w:rsidP="00756C66">
      <w:pPr>
        <w:autoSpaceDE w:val="0"/>
        <w:autoSpaceDN w:val="0"/>
        <w:adjustRightInd w:val="0"/>
        <w:spacing w:after="0" w:line="240" w:lineRule="auto"/>
        <w:ind w:firstLine="720"/>
        <w:jc w:val="both"/>
        <w:rPr>
          <w:rFonts w:ascii="Times New Roman" w:hAnsi="Times New Roman" w:cs="Times New Roman"/>
          <w:sz w:val="24"/>
          <w:szCs w:val="24"/>
          <w:lang w:val="sr-Latn-RS"/>
        </w:rPr>
      </w:pPr>
    </w:p>
    <w:p w:rsidR="00756C66" w:rsidRDefault="00756C66" w:rsidP="00756C66">
      <w:pPr>
        <w:autoSpaceDE w:val="0"/>
        <w:autoSpaceDN w:val="0"/>
        <w:adjustRightInd w:val="0"/>
        <w:spacing w:after="0" w:line="240" w:lineRule="auto"/>
        <w:ind w:firstLine="720"/>
        <w:jc w:val="both"/>
        <w:rPr>
          <w:rFonts w:ascii="Times New Roman" w:hAnsi="Times New Roman" w:cs="Times New Roman"/>
          <w:sz w:val="24"/>
          <w:szCs w:val="24"/>
          <w:lang w:val="sr-Latn-RS"/>
        </w:rPr>
      </w:pPr>
    </w:p>
    <w:p w:rsidR="00756C66" w:rsidRDefault="00756C66" w:rsidP="00756C66">
      <w:pPr>
        <w:autoSpaceDE w:val="0"/>
        <w:autoSpaceDN w:val="0"/>
        <w:adjustRightInd w:val="0"/>
        <w:spacing w:after="0" w:line="240" w:lineRule="auto"/>
        <w:ind w:firstLine="720"/>
        <w:jc w:val="both"/>
        <w:rPr>
          <w:rFonts w:ascii="Times New Roman" w:hAnsi="Times New Roman" w:cs="Times New Roman"/>
          <w:sz w:val="24"/>
          <w:szCs w:val="24"/>
          <w:lang w:val="sr-Latn-RS"/>
        </w:rPr>
      </w:pPr>
    </w:p>
    <w:p w:rsidR="00756C66" w:rsidRDefault="00756C66" w:rsidP="00756C66">
      <w:pPr>
        <w:autoSpaceDE w:val="0"/>
        <w:autoSpaceDN w:val="0"/>
        <w:adjustRightInd w:val="0"/>
        <w:spacing w:after="0" w:line="240" w:lineRule="auto"/>
        <w:ind w:firstLine="720"/>
        <w:jc w:val="both"/>
        <w:rPr>
          <w:rFonts w:ascii="Times New Roman" w:hAnsi="Times New Roman" w:cs="Times New Roman"/>
          <w:sz w:val="24"/>
          <w:szCs w:val="24"/>
          <w:lang w:val="sr-Latn-RS"/>
        </w:rPr>
      </w:pPr>
    </w:p>
    <w:p w:rsidR="00041E12" w:rsidRPr="00041E12" w:rsidRDefault="00756C66" w:rsidP="00756C66">
      <w:pPr>
        <w:autoSpaceDE w:val="0"/>
        <w:autoSpaceDN w:val="0"/>
        <w:adjustRightInd w:val="0"/>
        <w:spacing w:after="0" w:line="240" w:lineRule="auto"/>
        <w:ind w:firstLine="720"/>
        <w:jc w:val="both"/>
        <w:rPr>
          <w:rFonts w:ascii="Times New Roman" w:hAnsi="Times New Roman" w:cs="Times New Roman"/>
          <w:sz w:val="24"/>
          <w:szCs w:val="24"/>
          <w:lang w:val="sr-Cyrl-RS"/>
        </w:rPr>
      </w:pPr>
      <w:bookmarkStart w:id="0" w:name="_GoBack"/>
      <w:bookmarkEnd w:id="0"/>
      <w:r w:rsidRPr="00756C66">
        <w:rPr>
          <w:rFonts w:ascii="Times New Roman" w:hAnsi="Times New Roman" w:cs="Times New Roman"/>
          <w:sz w:val="24"/>
          <w:szCs w:val="24"/>
          <w:lang w:val="sr-Latn-RS"/>
        </w:rPr>
        <w:lastRenderedPageBreak/>
        <w:t>Како је све новина, подносиоци захтева се обраћају и више пута, док се не региструју као корисници. За заинтересоване који нас посете лично, могу добити брошуре и водиче који им умногоме олакшавају и појашњавају шта је потребно од документације за прикупити.</w:t>
      </w:r>
    </w:p>
    <w:p w:rsidR="00041E12" w:rsidRDefault="00041E12" w:rsidP="00DD7EB5">
      <w:pPr>
        <w:jc w:val="both"/>
        <w:rPr>
          <w:rFonts w:ascii="Times New Roman" w:hAnsi="Times New Roman" w:cs="Times New Roman"/>
          <w:sz w:val="24"/>
          <w:szCs w:val="24"/>
          <w:lang w:val="sr-Latn-RS"/>
        </w:rPr>
      </w:pPr>
    </w:p>
    <w:p w:rsidR="00DD7EB5" w:rsidRDefault="00DD7EB5" w:rsidP="00DD7EB5">
      <w:p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Координатор јединственог шалтера за </w:t>
      </w:r>
    </w:p>
    <w:p w:rsidR="00DD7EB5" w:rsidRDefault="00DD7EB5" w:rsidP="00DD7EB5">
      <w:p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подршку бизнису и издавање грађевинских дозвола</w:t>
      </w:r>
    </w:p>
    <w:p w:rsidR="00DD7EB5" w:rsidRPr="007A3E43" w:rsidRDefault="00DD7EB5" w:rsidP="00DD7EB5">
      <w:p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________________________________</w:t>
      </w:r>
    </w:p>
    <w:sectPr w:rsidR="00DD7EB5" w:rsidRPr="007A3E43" w:rsidSect="00F878F7">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525543"/>
    <w:multiLevelType w:val="hybridMultilevel"/>
    <w:tmpl w:val="3C12F290"/>
    <w:lvl w:ilvl="0" w:tplc="F5BE28E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01B02D1"/>
    <w:multiLevelType w:val="hybridMultilevel"/>
    <w:tmpl w:val="49C0BA40"/>
    <w:lvl w:ilvl="0" w:tplc="C5CE2D7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4E9B"/>
    <w:rsid w:val="000030DF"/>
    <w:rsid w:val="000040A8"/>
    <w:rsid w:val="000328CA"/>
    <w:rsid w:val="00035B2B"/>
    <w:rsid w:val="00041E12"/>
    <w:rsid w:val="0004735E"/>
    <w:rsid w:val="00057DCC"/>
    <w:rsid w:val="00073448"/>
    <w:rsid w:val="000929B3"/>
    <w:rsid w:val="000958B0"/>
    <w:rsid w:val="000C6697"/>
    <w:rsid w:val="000C736A"/>
    <w:rsid w:val="000C73EB"/>
    <w:rsid w:val="000D1A6F"/>
    <w:rsid w:val="000D3158"/>
    <w:rsid w:val="000E0ABC"/>
    <w:rsid w:val="000E1BEC"/>
    <w:rsid w:val="000E78E9"/>
    <w:rsid w:val="000F533A"/>
    <w:rsid w:val="00100DF0"/>
    <w:rsid w:val="00102270"/>
    <w:rsid w:val="001154C1"/>
    <w:rsid w:val="00126F9C"/>
    <w:rsid w:val="00151DD4"/>
    <w:rsid w:val="00157FDB"/>
    <w:rsid w:val="00162558"/>
    <w:rsid w:val="00184459"/>
    <w:rsid w:val="00190604"/>
    <w:rsid w:val="001A36AD"/>
    <w:rsid w:val="001B7F33"/>
    <w:rsid w:val="001C50BF"/>
    <w:rsid w:val="001D5223"/>
    <w:rsid w:val="001E40B2"/>
    <w:rsid w:val="002007A4"/>
    <w:rsid w:val="00214D1E"/>
    <w:rsid w:val="00227DFB"/>
    <w:rsid w:val="002475D8"/>
    <w:rsid w:val="00275DB5"/>
    <w:rsid w:val="002A31CF"/>
    <w:rsid w:val="002B17B5"/>
    <w:rsid w:val="002C77F8"/>
    <w:rsid w:val="002E64B7"/>
    <w:rsid w:val="002E7F0F"/>
    <w:rsid w:val="002E7F83"/>
    <w:rsid w:val="002F1D63"/>
    <w:rsid w:val="002F3661"/>
    <w:rsid w:val="002F5844"/>
    <w:rsid w:val="003019E5"/>
    <w:rsid w:val="00306386"/>
    <w:rsid w:val="00315518"/>
    <w:rsid w:val="003214E7"/>
    <w:rsid w:val="00321CF7"/>
    <w:rsid w:val="00325F4D"/>
    <w:rsid w:val="003270C1"/>
    <w:rsid w:val="00342CB9"/>
    <w:rsid w:val="00355625"/>
    <w:rsid w:val="00362D99"/>
    <w:rsid w:val="00384C36"/>
    <w:rsid w:val="003A013B"/>
    <w:rsid w:val="003B5BC7"/>
    <w:rsid w:val="003B7188"/>
    <w:rsid w:val="003C490E"/>
    <w:rsid w:val="003E4658"/>
    <w:rsid w:val="003E516C"/>
    <w:rsid w:val="00402758"/>
    <w:rsid w:val="00416E6A"/>
    <w:rsid w:val="00425940"/>
    <w:rsid w:val="0047016B"/>
    <w:rsid w:val="00470CA5"/>
    <w:rsid w:val="00472E24"/>
    <w:rsid w:val="00482DFE"/>
    <w:rsid w:val="004A73C6"/>
    <w:rsid w:val="004B57A3"/>
    <w:rsid w:val="004C04AE"/>
    <w:rsid w:val="004D0244"/>
    <w:rsid w:val="004D5F0B"/>
    <w:rsid w:val="004E2F7D"/>
    <w:rsid w:val="004E7236"/>
    <w:rsid w:val="00501205"/>
    <w:rsid w:val="00515F1E"/>
    <w:rsid w:val="00517490"/>
    <w:rsid w:val="00526342"/>
    <w:rsid w:val="005557B3"/>
    <w:rsid w:val="00555F8F"/>
    <w:rsid w:val="00562EFA"/>
    <w:rsid w:val="005649FD"/>
    <w:rsid w:val="0056581E"/>
    <w:rsid w:val="005837A7"/>
    <w:rsid w:val="00586799"/>
    <w:rsid w:val="005949E6"/>
    <w:rsid w:val="005A48C8"/>
    <w:rsid w:val="005A4C9E"/>
    <w:rsid w:val="005B2A12"/>
    <w:rsid w:val="005B774E"/>
    <w:rsid w:val="005E32CA"/>
    <w:rsid w:val="005E4C54"/>
    <w:rsid w:val="005E7997"/>
    <w:rsid w:val="0060332E"/>
    <w:rsid w:val="0060449A"/>
    <w:rsid w:val="00615089"/>
    <w:rsid w:val="006234CA"/>
    <w:rsid w:val="00627767"/>
    <w:rsid w:val="006439F3"/>
    <w:rsid w:val="006469EA"/>
    <w:rsid w:val="00652785"/>
    <w:rsid w:val="006531DA"/>
    <w:rsid w:val="006559FA"/>
    <w:rsid w:val="00665755"/>
    <w:rsid w:val="00666C34"/>
    <w:rsid w:val="0068302A"/>
    <w:rsid w:val="006838D8"/>
    <w:rsid w:val="00695FA3"/>
    <w:rsid w:val="006A7FDD"/>
    <w:rsid w:val="006D0EF0"/>
    <w:rsid w:val="006D41A2"/>
    <w:rsid w:val="006E080F"/>
    <w:rsid w:val="006F1C72"/>
    <w:rsid w:val="006F2F20"/>
    <w:rsid w:val="006F5DF2"/>
    <w:rsid w:val="00710E37"/>
    <w:rsid w:val="00713684"/>
    <w:rsid w:val="007315D8"/>
    <w:rsid w:val="007546CE"/>
    <w:rsid w:val="00756C66"/>
    <w:rsid w:val="00793907"/>
    <w:rsid w:val="007A3E43"/>
    <w:rsid w:val="007B4CA9"/>
    <w:rsid w:val="007B4DD5"/>
    <w:rsid w:val="007B582A"/>
    <w:rsid w:val="007D747C"/>
    <w:rsid w:val="007E02F7"/>
    <w:rsid w:val="007E2818"/>
    <w:rsid w:val="007F20B9"/>
    <w:rsid w:val="007F7344"/>
    <w:rsid w:val="008066D7"/>
    <w:rsid w:val="00810C9A"/>
    <w:rsid w:val="008172C8"/>
    <w:rsid w:val="00820869"/>
    <w:rsid w:val="00820A2F"/>
    <w:rsid w:val="008229BF"/>
    <w:rsid w:val="00830DA8"/>
    <w:rsid w:val="00833724"/>
    <w:rsid w:val="00835AF9"/>
    <w:rsid w:val="008378C0"/>
    <w:rsid w:val="00843579"/>
    <w:rsid w:val="00843758"/>
    <w:rsid w:val="00844FE4"/>
    <w:rsid w:val="00860FDF"/>
    <w:rsid w:val="0087208B"/>
    <w:rsid w:val="00893483"/>
    <w:rsid w:val="008941AC"/>
    <w:rsid w:val="008A67FE"/>
    <w:rsid w:val="008B227E"/>
    <w:rsid w:val="008B59A1"/>
    <w:rsid w:val="008C7669"/>
    <w:rsid w:val="008D3A7E"/>
    <w:rsid w:val="008D7D44"/>
    <w:rsid w:val="00910322"/>
    <w:rsid w:val="009117A6"/>
    <w:rsid w:val="009119F9"/>
    <w:rsid w:val="009215A9"/>
    <w:rsid w:val="00955C17"/>
    <w:rsid w:val="0096037E"/>
    <w:rsid w:val="00960A4B"/>
    <w:rsid w:val="00965D13"/>
    <w:rsid w:val="0097222B"/>
    <w:rsid w:val="00987389"/>
    <w:rsid w:val="0099637D"/>
    <w:rsid w:val="009A00F4"/>
    <w:rsid w:val="009A37B4"/>
    <w:rsid w:val="009B61F4"/>
    <w:rsid w:val="009C029B"/>
    <w:rsid w:val="009E1313"/>
    <w:rsid w:val="009E6FCF"/>
    <w:rsid w:val="009F4817"/>
    <w:rsid w:val="00A0158E"/>
    <w:rsid w:val="00A161B7"/>
    <w:rsid w:val="00A26365"/>
    <w:rsid w:val="00A32D1F"/>
    <w:rsid w:val="00A33CBD"/>
    <w:rsid w:val="00A3620A"/>
    <w:rsid w:val="00A473CD"/>
    <w:rsid w:val="00A478C9"/>
    <w:rsid w:val="00A547C9"/>
    <w:rsid w:val="00A60F0C"/>
    <w:rsid w:val="00A72557"/>
    <w:rsid w:val="00A87513"/>
    <w:rsid w:val="00A9414F"/>
    <w:rsid w:val="00A94B04"/>
    <w:rsid w:val="00A95BFF"/>
    <w:rsid w:val="00A96D76"/>
    <w:rsid w:val="00A96F2B"/>
    <w:rsid w:val="00AC5AA0"/>
    <w:rsid w:val="00AD4961"/>
    <w:rsid w:val="00AE1212"/>
    <w:rsid w:val="00AF0C24"/>
    <w:rsid w:val="00B15CA4"/>
    <w:rsid w:val="00B41AE6"/>
    <w:rsid w:val="00B465E2"/>
    <w:rsid w:val="00B503F5"/>
    <w:rsid w:val="00BA1C79"/>
    <w:rsid w:val="00BA6894"/>
    <w:rsid w:val="00BB015C"/>
    <w:rsid w:val="00BC2DAC"/>
    <w:rsid w:val="00BD3007"/>
    <w:rsid w:val="00BD4BA6"/>
    <w:rsid w:val="00BE0BAF"/>
    <w:rsid w:val="00BE2A0D"/>
    <w:rsid w:val="00BE590C"/>
    <w:rsid w:val="00C04061"/>
    <w:rsid w:val="00C0671B"/>
    <w:rsid w:val="00C0717F"/>
    <w:rsid w:val="00C101F9"/>
    <w:rsid w:val="00C21773"/>
    <w:rsid w:val="00C23175"/>
    <w:rsid w:val="00C438F2"/>
    <w:rsid w:val="00C44E9B"/>
    <w:rsid w:val="00C45D0E"/>
    <w:rsid w:val="00C4643D"/>
    <w:rsid w:val="00C46448"/>
    <w:rsid w:val="00C7487A"/>
    <w:rsid w:val="00C77A78"/>
    <w:rsid w:val="00C817C6"/>
    <w:rsid w:val="00C91F02"/>
    <w:rsid w:val="00CA38D1"/>
    <w:rsid w:val="00CA488E"/>
    <w:rsid w:val="00CB2756"/>
    <w:rsid w:val="00CB494E"/>
    <w:rsid w:val="00CB6DB2"/>
    <w:rsid w:val="00CC5EB9"/>
    <w:rsid w:val="00CF6F75"/>
    <w:rsid w:val="00D00B33"/>
    <w:rsid w:val="00D0137B"/>
    <w:rsid w:val="00D20213"/>
    <w:rsid w:val="00D20BF1"/>
    <w:rsid w:val="00D31434"/>
    <w:rsid w:val="00D35458"/>
    <w:rsid w:val="00D44088"/>
    <w:rsid w:val="00D4520C"/>
    <w:rsid w:val="00D45BF4"/>
    <w:rsid w:val="00D61242"/>
    <w:rsid w:val="00D65EFA"/>
    <w:rsid w:val="00D73595"/>
    <w:rsid w:val="00D74B48"/>
    <w:rsid w:val="00D75638"/>
    <w:rsid w:val="00D84E18"/>
    <w:rsid w:val="00D907E3"/>
    <w:rsid w:val="00D933B8"/>
    <w:rsid w:val="00D973C8"/>
    <w:rsid w:val="00DA11C1"/>
    <w:rsid w:val="00DA2214"/>
    <w:rsid w:val="00DA6958"/>
    <w:rsid w:val="00DB59F9"/>
    <w:rsid w:val="00DC391D"/>
    <w:rsid w:val="00DD41BF"/>
    <w:rsid w:val="00DD7EB5"/>
    <w:rsid w:val="00DE41AD"/>
    <w:rsid w:val="00E053A9"/>
    <w:rsid w:val="00E1338C"/>
    <w:rsid w:val="00E13458"/>
    <w:rsid w:val="00E3234F"/>
    <w:rsid w:val="00E501DE"/>
    <w:rsid w:val="00E666CE"/>
    <w:rsid w:val="00E67E82"/>
    <w:rsid w:val="00E727BF"/>
    <w:rsid w:val="00E83165"/>
    <w:rsid w:val="00E85E1D"/>
    <w:rsid w:val="00E877BE"/>
    <w:rsid w:val="00E9390A"/>
    <w:rsid w:val="00EA0118"/>
    <w:rsid w:val="00EA49CB"/>
    <w:rsid w:val="00EA52DD"/>
    <w:rsid w:val="00EF6191"/>
    <w:rsid w:val="00EF74F3"/>
    <w:rsid w:val="00F06C6E"/>
    <w:rsid w:val="00F20A89"/>
    <w:rsid w:val="00F30EEC"/>
    <w:rsid w:val="00F36FCB"/>
    <w:rsid w:val="00F4006C"/>
    <w:rsid w:val="00F44B46"/>
    <w:rsid w:val="00F53CE5"/>
    <w:rsid w:val="00F54991"/>
    <w:rsid w:val="00F624E4"/>
    <w:rsid w:val="00F63C2E"/>
    <w:rsid w:val="00F82FA6"/>
    <w:rsid w:val="00F878F7"/>
    <w:rsid w:val="00F91F08"/>
    <w:rsid w:val="00F930EB"/>
    <w:rsid w:val="00FA7192"/>
    <w:rsid w:val="00FB4290"/>
    <w:rsid w:val="00FB6EA8"/>
    <w:rsid w:val="00FB71D5"/>
    <w:rsid w:val="00FB7F4B"/>
    <w:rsid w:val="00FE60FF"/>
    <w:rsid w:val="00FF24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E7F83"/>
    <w:pPr>
      <w:spacing w:after="0" w:line="240" w:lineRule="auto"/>
    </w:pPr>
  </w:style>
  <w:style w:type="paragraph" w:styleId="ListParagraph">
    <w:name w:val="List Paragraph"/>
    <w:basedOn w:val="Normal"/>
    <w:uiPriority w:val="34"/>
    <w:qFormat/>
    <w:rsid w:val="00FA7192"/>
    <w:pPr>
      <w:ind w:left="720"/>
      <w:contextualSpacing/>
    </w:pPr>
  </w:style>
  <w:style w:type="character" w:styleId="Hyperlink">
    <w:name w:val="Hyperlink"/>
    <w:basedOn w:val="DefaultParagraphFont"/>
    <w:uiPriority w:val="99"/>
    <w:unhideWhenUsed/>
    <w:rsid w:val="0040275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E7F83"/>
    <w:pPr>
      <w:spacing w:after="0" w:line="240" w:lineRule="auto"/>
    </w:pPr>
  </w:style>
  <w:style w:type="paragraph" w:styleId="ListParagraph">
    <w:name w:val="List Paragraph"/>
    <w:basedOn w:val="Normal"/>
    <w:uiPriority w:val="34"/>
    <w:qFormat/>
    <w:rsid w:val="00FA7192"/>
    <w:pPr>
      <w:ind w:left="720"/>
      <w:contextualSpacing/>
    </w:pPr>
  </w:style>
  <w:style w:type="character" w:styleId="Hyperlink">
    <w:name w:val="Hyperlink"/>
    <w:basedOn w:val="DefaultParagraphFont"/>
    <w:uiPriority w:val="99"/>
    <w:unhideWhenUsed/>
    <w:rsid w:val="0040275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5643080">
      <w:bodyDiv w:val="1"/>
      <w:marLeft w:val="0"/>
      <w:marRight w:val="0"/>
      <w:marTop w:val="0"/>
      <w:marBottom w:val="0"/>
      <w:divBdr>
        <w:top w:val="none" w:sz="0" w:space="0" w:color="auto"/>
        <w:left w:val="none" w:sz="0" w:space="0" w:color="auto"/>
        <w:bottom w:val="none" w:sz="0" w:space="0" w:color="auto"/>
        <w:right w:val="none" w:sz="0" w:space="0" w:color="auto"/>
      </w:divBdr>
    </w:div>
    <w:div w:id="826898031">
      <w:bodyDiv w:val="1"/>
      <w:marLeft w:val="0"/>
      <w:marRight w:val="0"/>
      <w:marTop w:val="0"/>
      <w:marBottom w:val="0"/>
      <w:divBdr>
        <w:top w:val="none" w:sz="0" w:space="0" w:color="auto"/>
        <w:left w:val="none" w:sz="0" w:space="0" w:color="auto"/>
        <w:bottom w:val="none" w:sz="0" w:space="0" w:color="auto"/>
        <w:right w:val="none" w:sz="0" w:space="0" w:color="auto"/>
      </w:divBdr>
    </w:div>
    <w:div w:id="1531717961">
      <w:bodyDiv w:val="1"/>
      <w:marLeft w:val="0"/>
      <w:marRight w:val="0"/>
      <w:marTop w:val="0"/>
      <w:marBottom w:val="0"/>
      <w:divBdr>
        <w:top w:val="none" w:sz="0" w:space="0" w:color="auto"/>
        <w:left w:val="none" w:sz="0" w:space="0" w:color="auto"/>
        <w:bottom w:val="none" w:sz="0" w:space="0" w:color="auto"/>
        <w:right w:val="none" w:sz="0" w:space="0" w:color="auto"/>
      </w:divBdr>
      <w:divsChild>
        <w:div w:id="1419327093">
          <w:marLeft w:val="0"/>
          <w:marRight w:val="0"/>
          <w:marTop w:val="0"/>
          <w:marBottom w:val="0"/>
          <w:divBdr>
            <w:top w:val="none" w:sz="0" w:space="0" w:color="auto"/>
            <w:left w:val="none" w:sz="0" w:space="0" w:color="auto"/>
            <w:bottom w:val="none" w:sz="0" w:space="0" w:color="auto"/>
            <w:right w:val="none" w:sz="0" w:space="0" w:color="auto"/>
          </w:divBdr>
        </w:div>
        <w:div w:id="748230106">
          <w:marLeft w:val="0"/>
          <w:marRight w:val="0"/>
          <w:marTop w:val="0"/>
          <w:marBottom w:val="0"/>
          <w:divBdr>
            <w:top w:val="none" w:sz="0" w:space="0" w:color="auto"/>
            <w:left w:val="none" w:sz="0" w:space="0" w:color="auto"/>
            <w:bottom w:val="none" w:sz="0" w:space="0" w:color="auto"/>
            <w:right w:val="none" w:sz="0" w:space="0" w:color="auto"/>
          </w:divBdr>
        </w:div>
        <w:div w:id="1766265401">
          <w:marLeft w:val="0"/>
          <w:marRight w:val="0"/>
          <w:marTop w:val="0"/>
          <w:marBottom w:val="0"/>
          <w:divBdr>
            <w:top w:val="none" w:sz="0" w:space="0" w:color="auto"/>
            <w:left w:val="none" w:sz="0" w:space="0" w:color="auto"/>
            <w:bottom w:val="none" w:sz="0" w:space="0" w:color="auto"/>
            <w:right w:val="none" w:sz="0" w:space="0" w:color="auto"/>
          </w:divBdr>
        </w:div>
        <w:div w:id="806817751">
          <w:marLeft w:val="0"/>
          <w:marRight w:val="0"/>
          <w:marTop w:val="0"/>
          <w:marBottom w:val="0"/>
          <w:divBdr>
            <w:top w:val="none" w:sz="0" w:space="0" w:color="auto"/>
            <w:left w:val="none" w:sz="0" w:space="0" w:color="auto"/>
            <w:bottom w:val="none" w:sz="0" w:space="0" w:color="auto"/>
            <w:right w:val="none" w:sz="0" w:space="0" w:color="auto"/>
          </w:divBdr>
        </w:div>
        <w:div w:id="10636804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351DEB-4DD3-4094-8EE5-55FC0F2505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5266</TotalTime>
  <Pages>2</Pages>
  <Words>452</Words>
  <Characters>2578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ALER 5</dc:creator>
  <cp:lastModifiedBy>brankica</cp:lastModifiedBy>
  <cp:revision>144</cp:revision>
  <cp:lastPrinted>2014-10-20T09:37:00Z</cp:lastPrinted>
  <dcterms:created xsi:type="dcterms:W3CDTF">2013-08-02T06:27:00Z</dcterms:created>
  <dcterms:modified xsi:type="dcterms:W3CDTF">2016-04-15T07:39:00Z</dcterms:modified>
</cp:coreProperties>
</file>