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Pr="00DD7EB5" w:rsidRDefault="00843579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</w:t>
      </w:r>
      <w:r w:rsidR="00C30212"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="00756C66">
        <w:rPr>
          <w:rFonts w:ascii="Times New Roman" w:hAnsi="Times New Roman" w:cs="Times New Roman"/>
          <w:sz w:val="24"/>
          <w:szCs w:val="24"/>
          <w:lang w:val="sr-Cyrl-RS"/>
        </w:rPr>
        <w:t>.2016.-</w:t>
      </w:r>
      <w:r w:rsidR="00C30212">
        <w:rPr>
          <w:rFonts w:ascii="Times New Roman" w:hAnsi="Times New Roman" w:cs="Times New Roman"/>
          <w:sz w:val="24"/>
          <w:szCs w:val="24"/>
          <w:lang w:val="sr-Latn-RS"/>
        </w:rPr>
        <w:t>30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C30212"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.2016.ГОДИНЕ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56C66" w:rsidRPr="00756C66" w:rsidRDefault="00756C66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D7EB5" w:rsidRDefault="00E97B0F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У склопу просторија Обједињене процедуре, од 01.09.2016 год. налази се упошљеник Градске управе за пружање услуга грађанима који обавља послове локалне пореске администрације а заинтересованим корисницима даје информације о пореским обавезама приликом брисања предузетника из евиденције, обавезе плаћања комуналне таксе за истицање фирме на пословном простору, порезе и стања на осталим рачунима које администрира служба локалне пореске администрације. Поред наведеног, пружа информацију о износима дуговања и роковима доспећа ових обавеза како за физичка тако и за правна лица. Иста служба издаје и пореска уверења о измиреним јавним приходима.</w:t>
      </w:r>
    </w:p>
    <w:p w:rsidR="00B86617" w:rsidRDefault="00C30212" w:rsidP="00C30212">
      <w:pPr>
        <w:ind w:left="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Двочлана евалуациона комисија НАЛЕД-а ( Националне алијансе за локални економски развој) је 27.09.2016 године посетила шалтер Обједињене процедуре</w:t>
      </w:r>
      <w:r w:rsidR="00702BB3">
        <w:rPr>
          <w:rFonts w:ascii="Times New Roman" w:hAnsi="Times New Roman" w:cs="Times New Roman"/>
          <w:sz w:val="24"/>
          <w:szCs w:val="24"/>
          <w:lang w:val="sr-Cyrl-RS"/>
        </w:rPr>
        <w:t xml:space="preserve"> у оквиру процеса рец</w:t>
      </w:r>
      <w:r>
        <w:rPr>
          <w:rFonts w:ascii="Times New Roman" w:hAnsi="Times New Roman" w:cs="Times New Roman"/>
          <w:sz w:val="24"/>
          <w:szCs w:val="24"/>
          <w:lang w:val="sr-Cyrl-RS"/>
        </w:rPr>
        <w:t>ертификације градова и општина са повољним пословним окружењем. Чланови комисије Кристијан Шестак и Валентина Крстић разговарали су са начелником Градске управе за пружање услуга грађанима Здравковић Сањом и том приликом је речено да шалтер Обједињене процедуре ефикасно обавља задатке који су у његовој ингеренцији. Поред начелника</w:t>
      </w:r>
      <w:r w:rsidR="00E03501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пружање услуга грађанима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састанку су присуствовали и </w:t>
      </w:r>
      <w:r w:rsidR="00E03501">
        <w:rPr>
          <w:rFonts w:ascii="Times New Roman" w:hAnsi="Times New Roman" w:cs="Times New Roman"/>
          <w:sz w:val="24"/>
          <w:szCs w:val="24"/>
          <w:lang w:val="sr-Cyrl-RS"/>
        </w:rPr>
        <w:t xml:space="preserve">начелник Градске управе за урбанизам и изградњу Јасминка Миленковић,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координатор Обједињене процедуре Бранкица </w:t>
      </w:r>
      <w:r w:rsidR="00E03501">
        <w:rPr>
          <w:rFonts w:ascii="Times New Roman" w:hAnsi="Times New Roman" w:cs="Times New Roman"/>
          <w:sz w:val="24"/>
          <w:szCs w:val="24"/>
          <w:lang w:val="sr-Cyrl-RS"/>
        </w:rPr>
        <w:t>Илић, сарадник Марија Николић,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2BB3">
        <w:rPr>
          <w:rFonts w:ascii="Times New Roman" w:hAnsi="Times New Roman" w:cs="Times New Roman"/>
          <w:sz w:val="24"/>
          <w:szCs w:val="24"/>
          <w:lang w:val="sr-Cyrl-RS"/>
        </w:rPr>
        <w:t xml:space="preserve">дипл.инг.арх. </w:t>
      </w:r>
      <w:r>
        <w:rPr>
          <w:rFonts w:ascii="Times New Roman" w:hAnsi="Times New Roman" w:cs="Times New Roman"/>
          <w:sz w:val="24"/>
          <w:szCs w:val="24"/>
          <w:lang w:val="sr-Cyrl-RS"/>
        </w:rPr>
        <w:t>Божидар Михајловић</w:t>
      </w:r>
      <w:r w:rsidR="00E03501">
        <w:rPr>
          <w:rFonts w:ascii="Times New Roman" w:hAnsi="Times New Roman" w:cs="Times New Roman"/>
          <w:sz w:val="24"/>
          <w:szCs w:val="24"/>
          <w:lang w:val="sr-Cyrl-RS"/>
        </w:rPr>
        <w:t xml:space="preserve"> и програм координатор АЛЕР-а Саша Младеновић</w:t>
      </w:r>
      <w:r w:rsidR="00702BB3">
        <w:rPr>
          <w:rFonts w:ascii="Times New Roman" w:hAnsi="Times New Roman" w:cs="Times New Roman"/>
          <w:sz w:val="24"/>
          <w:szCs w:val="24"/>
          <w:lang w:val="sr-Cyrl-RS"/>
        </w:rPr>
        <w:t>. Комисији је показан сајт Обједињене процедуре</w:t>
      </w:r>
      <w:r w:rsidR="00E03501">
        <w:rPr>
          <w:rFonts w:ascii="Times New Roman" w:hAnsi="Times New Roman" w:cs="Times New Roman"/>
          <w:sz w:val="24"/>
          <w:szCs w:val="24"/>
          <w:lang w:val="sr-Cyrl-RS"/>
        </w:rPr>
        <w:t xml:space="preserve">, објашњена комуникација између Обједињене процедуре и Градске управе за урбанизам, поменуте анкете које </w:t>
      </w:r>
      <w:r w:rsidR="00F91F90">
        <w:rPr>
          <w:rFonts w:ascii="Times New Roman" w:hAnsi="Times New Roman" w:cs="Times New Roman"/>
          <w:sz w:val="24"/>
          <w:szCs w:val="24"/>
          <w:lang w:val="sr-Cyrl-RS"/>
        </w:rPr>
        <w:t>спроводи</w:t>
      </w:r>
      <w:r w:rsidR="00E03501">
        <w:rPr>
          <w:rFonts w:ascii="Times New Roman" w:hAnsi="Times New Roman" w:cs="Times New Roman"/>
          <w:sz w:val="24"/>
          <w:szCs w:val="24"/>
          <w:lang w:val="sr-Cyrl-RS"/>
        </w:rPr>
        <w:t xml:space="preserve"> Обједињена процедура</w:t>
      </w:r>
      <w:r w:rsidR="000E614F">
        <w:rPr>
          <w:rFonts w:ascii="Times New Roman" w:hAnsi="Times New Roman" w:cs="Times New Roman"/>
          <w:sz w:val="24"/>
          <w:szCs w:val="24"/>
          <w:lang w:val="sr-Cyrl-RS"/>
        </w:rPr>
        <w:t>, објашњена размена документације по службеној дужности</w:t>
      </w:r>
      <w:r w:rsidR="00702BB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03501" w:rsidRPr="000E614F" w:rsidRDefault="00851C40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0E61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481B8A" w:rsidRDefault="000E614F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="00702BB3">
        <w:rPr>
          <w:rFonts w:ascii="Times New Roman" w:hAnsi="Times New Roman" w:cs="Times New Roman"/>
          <w:sz w:val="24"/>
          <w:szCs w:val="24"/>
          <w:lang w:val="sr-Cyrl-RS"/>
        </w:rPr>
        <w:t xml:space="preserve">      На сајту Обједињене процедуре постављена је анкета под називом „Да ли сте задовољни радом Обједињене процедуре“ која је претходно била само на сајту Услужног центра града Лесковца</w:t>
      </w:r>
      <w:r w:rsidR="00E03501">
        <w:rPr>
          <w:rFonts w:ascii="Times New Roman" w:hAnsi="Times New Roman" w:cs="Times New Roman"/>
          <w:sz w:val="24"/>
          <w:szCs w:val="24"/>
          <w:lang w:val="sr-Cyrl-RS"/>
        </w:rPr>
        <w:t xml:space="preserve">. Имајући у виду резултате гласања, можемо у сваком моменту знати да ли су грађани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у којој мери </w:t>
      </w:r>
      <w:r w:rsidR="00E03501">
        <w:rPr>
          <w:rFonts w:ascii="Times New Roman" w:hAnsi="Times New Roman" w:cs="Times New Roman"/>
          <w:sz w:val="24"/>
          <w:szCs w:val="24"/>
          <w:lang w:val="sr-Cyrl-RS"/>
        </w:rPr>
        <w:t>задовољни радом Обједињене процедуре, и у складу са тим, модификовати приступ.</w:t>
      </w:r>
    </w:p>
    <w:p w:rsidR="000E614F" w:rsidRPr="00702BB3" w:rsidRDefault="000E614F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03501" w:rsidRPr="0003283A" w:rsidRDefault="00E03501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0E614F">
        <w:rPr>
          <w:rFonts w:ascii="Times New Roman" w:hAnsi="Times New Roman" w:cs="Times New Roman"/>
          <w:sz w:val="24"/>
          <w:szCs w:val="24"/>
          <w:lang w:val="sr-Cyrl-RS"/>
        </w:rPr>
        <w:t>Размена документације по службеној дужности се наставља истим интезитетом. Овај процес обавља се врло ефикасно јер су отклоњене све сметње и недоумице.</w:t>
      </w:r>
      <w:r w:rsidR="003A62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481B8A" w:rsidRPr="00E03501" w:rsidRDefault="0003283A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</w:t>
      </w:r>
      <w:bookmarkStart w:id="0" w:name="_GoBack"/>
      <w:bookmarkEnd w:id="0"/>
      <w:r w:rsidR="00E03501"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</w:p>
    <w:p w:rsidR="00C53E77" w:rsidRPr="004D6EA7" w:rsidRDefault="00E03501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</w:t>
      </w:r>
      <w:r w:rsidR="00C53E77">
        <w:rPr>
          <w:rFonts w:ascii="Times New Roman" w:hAnsi="Times New Roman" w:cs="Times New Roman"/>
          <w:sz w:val="24"/>
          <w:szCs w:val="24"/>
          <w:lang w:val="sr-Latn-RS"/>
        </w:rPr>
        <w:t xml:space="preserve">     </w:t>
      </w:r>
      <w:r w:rsidR="00C53E77">
        <w:rPr>
          <w:rFonts w:ascii="Times New Roman" w:hAnsi="Times New Roman" w:cs="Times New Roman"/>
          <w:sz w:val="24"/>
          <w:szCs w:val="24"/>
          <w:lang w:val="sr-Cyrl-RS"/>
        </w:rPr>
        <w:t>Агенцији за пр</w:t>
      </w:r>
      <w:r w:rsidR="00C53125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B75CB3">
        <w:rPr>
          <w:rFonts w:ascii="Times New Roman" w:hAnsi="Times New Roman" w:cs="Times New Roman"/>
          <w:sz w:val="24"/>
          <w:szCs w:val="24"/>
          <w:lang w:val="sr-Cyrl-RS"/>
        </w:rPr>
        <w:t>вред</w:t>
      </w:r>
      <w:r w:rsidR="005D18B1">
        <w:rPr>
          <w:rFonts w:ascii="Times New Roman" w:hAnsi="Times New Roman" w:cs="Times New Roman"/>
          <w:sz w:val="24"/>
          <w:szCs w:val="24"/>
          <w:lang w:val="sr-Cyrl-RS"/>
        </w:rPr>
        <w:t>не регистре</w:t>
      </w:r>
      <w:r w:rsidR="00C53E77">
        <w:rPr>
          <w:rFonts w:ascii="Times New Roman" w:hAnsi="Times New Roman" w:cs="Times New Roman"/>
          <w:sz w:val="24"/>
          <w:szCs w:val="24"/>
          <w:lang w:val="sr-Cyrl-RS"/>
        </w:rPr>
        <w:t xml:space="preserve"> поднето је највише захтева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привремену одјаву</w:t>
      </w:r>
      <w:r w:rsidR="005D18B1">
        <w:rPr>
          <w:rFonts w:ascii="Times New Roman" w:hAnsi="Times New Roman" w:cs="Times New Roman"/>
          <w:sz w:val="24"/>
          <w:szCs w:val="24"/>
          <w:lang w:val="sr-Cyrl-RS"/>
        </w:rPr>
        <w:t xml:space="preserve"> предузетничких радњи</w:t>
      </w:r>
      <w:r w:rsidR="00C53E7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75CB3">
        <w:rPr>
          <w:rFonts w:ascii="Times New Roman" w:hAnsi="Times New Roman" w:cs="Times New Roman"/>
          <w:sz w:val="24"/>
          <w:szCs w:val="24"/>
          <w:lang w:val="sr-Cyrl-RS"/>
        </w:rPr>
        <w:t xml:space="preserve"> Ово из разлога што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се већина њих бави сезонском производњом или продајом ( продаја и производња сладоледа, воћа и поврћа итд).</w:t>
      </w:r>
      <w:r w:rsidR="00941995">
        <w:rPr>
          <w:rFonts w:ascii="Times New Roman" w:hAnsi="Times New Roman" w:cs="Times New Roman"/>
          <w:sz w:val="24"/>
          <w:szCs w:val="24"/>
          <w:lang w:val="sr-Cyrl-RS"/>
        </w:rPr>
        <w:t xml:space="preserve"> Други разлог је то што велики број предузетника прибегне </w:t>
      </w:r>
      <w:r w:rsidR="00F91F90">
        <w:rPr>
          <w:rFonts w:ascii="Times New Roman" w:hAnsi="Times New Roman" w:cs="Times New Roman"/>
          <w:sz w:val="24"/>
          <w:szCs w:val="24"/>
          <w:lang w:val="sr-Cyrl-RS"/>
        </w:rPr>
        <w:t xml:space="preserve">привременој одјави радње јер су </w:t>
      </w:r>
      <w:r w:rsidR="00941995">
        <w:rPr>
          <w:rFonts w:ascii="Times New Roman" w:hAnsi="Times New Roman" w:cs="Times New Roman"/>
          <w:sz w:val="24"/>
          <w:szCs w:val="24"/>
          <w:lang w:val="sr-Cyrl-RS"/>
        </w:rPr>
        <w:t>за коначну одјаву односно брисање из регистра  потребна уверења да су сва дуговања измирена.</w:t>
      </w:r>
    </w:p>
    <w:p w:rsidR="00D53EAE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53EAE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53EAE" w:rsidRPr="00B6388B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Координатор јединственог шалтера за 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подршку бизнису и издавање грађевинских дозвола</w:t>
      </w:r>
    </w:p>
    <w:p w:rsidR="00DD7EB5" w:rsidRPr="007A3E43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3A"/>
    <w:rsid w:val="000328CA"/>
    <w:rsid w:val="00035B2B"/>
    <w:rsid w:val="00041E12"/>
    <w:rsid w:val="0004735E"/>
    <w:rsid w:val="00054C44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614F"/>
    <w:rsid w:val="000E78E9"/>
    <w:rsid w:val="000F533A"/>
    <w:rsid w:val="00100DF0"/>
    <w:rsid w:val="00102270"/>
    <w:rsid w:val="001154C1"/>
    <w:rsid w:val="00126F9C"/>
    <w:rsid w:val="00130C2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1E7D8F"/>
    <w:rsid w:val="00200321"/>
    <w:rsid w:val="002007A4"/>
    <w:rsid w:val="00214D1E"/>
    <w:rsid w:val="00227DFB"/>
    <w:rsid w:val="002463E6"/>
    <w:rsid w:val="002475D8"/>
    <w:rsid w:val="00273E44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22E4"/>
    <w:rsid w:val="00325F4D"/>
    <w:rsid w:val="003270C1"/>
    <w:rsid w:val="00342CB9"/>
    <w:rsid w:val="00355625"/>
    <w:rsid w:val="00362D99"/>
    <w:rsid w:val="003641C4"/>
    <w:rsid w:val="00382058"/>
    <w:rsid w:val="00384C36"/>
    <w:rsid w:val="003A013B"/>
    <w:rsid w:val="003A4D9E"/>
    <w:rsid w:val="003A6294"/>
    <w:rsid w:val="003B5BC7"/>
    <w:rsid w:val="003B7188"/>
    <w:rsid w:val="003C490E"/>
    <w:rsid w:val="003E4658"/>
    <w:rsid w:val="003E4F71"/>
    <w:rsid w:val="003E516C"/>
    <w:rsid w:val="00402758"/>
    <w:rsid w:val="00416E6A"/>
    <w:rsid w:val="00425940"/>
    <w:rsid w:val="004362AA"/>
    <w:rsid w:val="0047016B"/>
    <w:rsid w:val="00470CA5"/>
    <w:rsid w:val="00472E24"/>
    <w:rsid w:val="00481B8A"/>
    <w:rsid w:val="00482DFE"/>
    <w:rsid w:val="004A73C6"/>
    <w:rsid w:val="004B57A3"/>
    <w:rsid w:val="004C04AE"/>
    <w:rsid w:val="004D0244"/>
    <w:rsid w:val="004D5F0B"/>
    <w:rsid w:val="004D6EA7"/>
    <w:rsid w:val="004E2F7D"/>
    <w:rsid w:val="004E7236"/>
    <w:rsid w:val="004F4C9F"/>
    <w:rsid w:val="00501205"/>
    <w:rsid w:val="00511F3E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D18B1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5755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02BB3"/>
    <w:rsid w:val="00710E37"/>
    <w:rsid w:val="00713684"/>
    <w:rsid w:val="007315D8"/>
    <w:rsid w:val="007546CE"/>
    <w:rsid w:val="00756C66"/>
    <w:rsid w:val="00793907"/>
    <w:rsid w:val="007A2DA9"/>
    <w:rsid w:val="007A3E43"/>
    <w:rsid w:val="007B4CA9"/>
    <w:rsid w:val="007B4DD5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0A2F"/>
    <w:rsid w:val="008229BF"/>
    <w:rsid w:val="00824A67"/>
    <w:rsid w:val="00830DA8"/>
    <w:rsid w:val="00833724"/>
    <w:rsid w:val="00835AF9"/>
    <w:rsid w:val="0083677D"/>
    <w:rsid w:val="008378C0"/>
    <w:rsid w:val="00843579"/>
    <w:rsid w:val="00843758"/>
    <w:rsid w:val="00844FE4"/>
    <w:rsid w:val="00851C40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18D"/>
    <w:rsid w:val="008D7D44"/>
    <w:rsid w:val="00910322"/>
    <w:rsid w:val="009117A6"/>
    <w:rsid w:val="009119F9"/>
    <w:rsid w:val="009215A9"/>
    <w:rsid w:val="00941995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C029B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1FCF"/>
    <w:rsid w:val="00A92965"/>
    <w:rsid w:val="00A9414F"/>
    <w:rsid w:val="00A94B04"/>
    <w:rsid w:val="00A95BFF"/>
    <w:rsid w:val="00A96D76"/>
    <w:rsid w:val="00A96F2B"/>
    <w:rsid w:val="00AB1412"/>
    <w:rsid w:val="00AC5AA0"/>
    <w:rsid w:val="00AD0818"/>
    <w:rsid w:val="00AD4961"/>
    <w:rsid w:val="00AE1212"/>
    <w:rsid w:val="00AF0C24"/>
    <w:rsid w:val="00B15CA4"/>
    <w:rsid w:val="00B41AE6"/>
    <w:rsid w:val="00B465E2"/>
    <w:rsid w:val="00B503F5"/>
    <w:rsid w:val="00B62A8E"/>
    <w:rsid w:val="00B6388B"/>
    <w:rsid w:val="00B75CB3"/>
    <w:rsid w:val="00B86617"/>
    <w:rsid w:val="00B918CD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17942"/>
    <w:rsid w:val="00C21773"/>
    <w:rsid w:val="00C23175"/>
    <w:rsid w:val="00C30212"/>
    <w:rsid w:val="00C438F2"/>
    <w:rsid w:val="00C44E9B"/>
    <w:rsid w:val="00C45D0E"/>
    <w:rsid w:val="00C4643D"/>
    <w:rsid w:val="00C46448"/>
    <w:rsid w:val="00C53125"/>
    <w:rsid w:val="00C53E77"/>
    <w:rsid w:val="00C7487A"/>
    <w:rsid w:val="00C77A78"/>
    <w:rsid w:val="00C817C6"/>
    <w:rsid w:val="00C91F02"/>
    <w:rsid w:val="00C94050"/>
    <w:rsid w:val="00CA38D1"/>
    <w:rsid w:val="00CA488E"/>
    <w:rsid w:val="00CB2756"/>
    <w:rsid w:val="00CB494E"/>
    <w:rsid w:val="00CB6DB2"/>
    <w:rsid w:val="00CC5EB9"/>
    <w:rsid w:val="00CC6C1B"/>
    <w:rsid w:val="00CF6F75"/>
    <w:rsid w:val="00D00B33"/>
    <w:rsid w:val="00D0137B"/>
    <w:rsid w:val="00D20213"/>
    <w:rsid w:val="00D20BF1"/>
    <w:rsid w:val="00D31434"/>
    <w:rsid w:val="00D35458"/>
    <w:rsid w:val="00D44088"/>
    <w:rsid w:val="00D4520C"/>
    <w:rsid w:val="00D45BF4"/>
    <w:rsid w:val="00D53EAE"/>
    <w:rsid w:val="00D61242"/>
    <w:rsid w:val="00D617DA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25BA"/>
    <w:rsid w:val="00DC391D"/>
    <w:rsid w:val="00DD41BF"/>
    <w:rsid w:val="00DD7EB5"/>
    <w:rsid w:val="00DE41AD"/>
    <w:rsid w:val="00E03501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97B0F"/>
    <w:rsid w:val="00EA0118"/>
    <w:rsid w:val="00EA49CB"/>
    <w:rsid w:val="00EA52DD"/>
    <w:rsid w:val="00EE0E7A"/>
    <w:rsid w:val="00EF3DF1"/>
    <w:rsid w:val="00EF6191"/>
    <w:rsid w:val="00EF74F3"/>
    <w:rsid w:val="00F06C6E"/>
    <w:rsid w:val="00F20A89"/>
    <w:rsid w:val="00F237AD"/>
    <w:rsid w:val="00F30EEC"/>
    <w:rsid w:val="00F33A95"/>
    <w:rsid w:val="00F36FCB"/>
    <w:rsid w:val="00F4006C"/>
    <w:rsid w:val="00F44B46"/>
    <w:rsid w:val="00F53CE5"/>
    <w:rsid w:val="00F54991"/>
    <w:rsid w:val="00F624E4"/>
    <w:rsid w:val="00F63C2E"/>
    <w:rsid w:val="00F75903"/>
    <w:rsid w:val="00F82FA6"/>
    <w:rsid w:val="00F878F7"/>
    <w:rsid w:val="00F91F08"/>
    <w:rsid w:val="00F91F90"/>
    <w:rsid w:val="00F930EB"/>
    <w:rsid w:val="00F97B64"/>
    <w:rsid w:val="00FA7192"/>
    <w:rsid w:val="00FB4290"/>
    <w:rsid w:val="00FB6EA8"/>
    <w:rsid w:val="00FB71D5"/>
    <w:rsid w:val="00FB7DAE"/>
    <w:rsid w:val="00FB7F4B"/>
    <w:rsid w:val="00FC14DF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D7401-8080-4454-98DD-CBE9C9EDC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6641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ALER 5</cp:lastModifiedBy>
  <cp:revision>182</cp:revision>
  <cp:lastPrinted>2016-10-06T12:34:00Z</cp:lastPrinted>
  <dcterms:created xsi:type="dcterms:W3CDTF">2013-08-02T06:27:00Z</dcterms:created>
  <dcterms:modified xsi:type="dcterms:W3CDTF">2016-10-06T12:34:00Z</dcterms:modified>
</cp:coreProperties>
</file>