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FDB" w:rsidRPr="003F1FDB" w:rsidRDefault="003F1FDB" w:rsidP="003F1FDB">
      <w:pPr>
        <w:jc w:val="center"/>
        <w:rPr>
          <w:rFonts w:ascii="Times New Roman" w:hAnsi="Times New Roman" w:cs="Times New Roman"/>
          <w:b/>
          <w:sz w:val="52"/>
          <w:szCs w:val="52"/>
          <w:lang w:val="sr-Cyrl-RS"/>
        </w:rPr>
      </w:pPr>
      <w:r w:rsidRPr="003F1FDB">
        <w:rPr>
          <w:rFonts w:ascii="Times New Roman" w:hAnsi="Times New Roman" w:cs="Times New Roman"/>
          <w:b/>
          <w:sz w:val="52"/>
          <w:szCs w:val="52"/>
          <w:lang w:val="sr-Cyrl-RS"/>
        </w:rPr>
        <w:t>REZULTATI ANKETE DECEMBAR  2016</w:t>
      </w:r>
    </w:p>
    <w:p w:rsidR="003F1FDB" w:rsidRPr="003F1FDB" w:rsidRDefault="003F1FDB" w:rsidP="003F1FDB">
      <w:pPr>
        <w:rPr>
          <w:rFonts w:ascii="Times New Roman" w:hAnsi="Times New Roman" w:cs="Times New Roman"/>
          <w:b/>
          <w:sz w:val="24"/>
          <w:szCs w:val="24"/>
          <w:lang w:val="sr-Cyrl-RS"/>
        </w:rPr>
      </w:pPr>
    </w:p>
    <w:p w:rsidR="003F1FDB" w:rsidRPr="003F1FDB" w:rsidRDefault="003F1FDB" w:rsidP="003F1FDB">
      <w:pPr>
        <w:rPr>
          <w:rFonts w:ascii="Times New Roman" w:hAnsi="Times New Roman" w:cs="Times New Roman"/>
          <w:b/>
          <w:sz w:val="24"/>
          <w:szCs w:val="24"/>
          <w:lang w:val="sr-Cyrl-RS"/>
        </w:rPr>
      </w:pPr>
    </w:p>
    <w:p w:rsidR="003F1FDB" w:rsidRPr="003F1FDB" w:rsidRDefault="003F1FDB" w:rsidP="003F1FDB">
      <w:pPr>
        <w:rPr>
          <w:rFonts w:ascii="Times New Roman" w:hAnsi="Times New Roman" w:cs="Times New Roman"/>
          <w:sz w:val="24"/>
          <w:szCs w:val="24"/>
          <w:lang w:val="sr-Cyrl-RS"/>
        </w:rPr>
      </w:pPr>
      <w:r w:rsidRPr="003F1FDB">
        <w:rPr>
          <w:rFonts w:ascii="Times New Roman" w:hAnsi="Times New Roman" w:cs="Times New Roman"/>
          <w:sz w:val="24"/>
          <w:szCs w:val="24"/>
          <w:lang w:val="sr-Cyrl-RS"/>
        </w:rPr>
        <w:t>U periodu 01.11.2016.-15.12.2016.godine, izvršeno je anketiranje fizičkih lica i ovlašćenih projektnih biroa. Nakon prikupljanja ispunjenih anketnih listića,  rezultati su sumirani, izvršena je analiza sa predhodim rezultatima anketiranja od maja meseca tekuće godine i ista je objavljena na sajtu Objedinjene procedure.</w:t>
      </w:r>
    </w:p>
    <w:p w:rsidR="003F1FDB" w:rsidRPr="003F1FDB" w:rsidRDefault="003F1FDB" w:rsidP="003F1FDB">
      <w:pPr>
        <w:rPr>
          <w:rFonts w:ascii="Times New Roman" w:hAnsi="Times New Roman" w:cs="Times New Roman"/>
          <w:sz w:val="24"/>
          <w:szCs w:val="24"/>
          <w:lang w:val="sr-Cyrl-RS"/>
        </w:rPr>
      </w:pPr>
      <w:r w:rsidRPr="003F1FDB">
        <w:rPr>
          <w:rFonts w:ascii="Times New Roman" w:hAnsi="Times New Roman" w:cs="Times New Roman"/>
          <w:sz w:val="24"/>
          <w:szCs w:val="24"/>
          <w:lang w:val="sr-Cyrl-RS"/>
        </w:rPr>
        <w:t xml:space="preserve"> Kao i u predhodnom periodu anketiranja, koje je sprovedeno početkom  godine, ponovljena su anketna pitanja. Kako je prilikom biranja pitanja za prošlo anketiranje uzeto u obzir i način podnošenja zahteva, ponovljenim pitanjima dobijamo odgovore na osnovu kojih se može preciznije uraditi analiza upoređivanjem istih. </w:t>
      </w:r>
    </w:p>
    <w:p w:rsidR="003F1FDB" w:rsidRPr="003F1FDB" w:rsidRDefault="003F1FDB" w:rsidP="003F1FDB">
      <w:pPr>
        <w:rPr>
          <w:rFonts w:ascii="Times New Roman" w:hAnsi="Times New Roman" w:cs="Times New Roman"/>
          <w:sz w:val="24"/>
          <w:szCs w:val="24"/>
          <w:lang w:val="sr-Cyrl-RS"/>
        </w:rPr>
      </w:pPr>
    </w:p>
    <w:p w:rsidR="003F1FDB" w:rsidRPr="003F1FDB" w:rsidRDefault="003F1FDB" w:rsidP="003F1FDB">
      <w:pPr>
        <w:rPr>
          <w:rFonts w:ascii="Times New Roman" w:hAnsi="Times New Roman" w:cs="Times New Roman"/>
          <w:sz w:val="24"/>
          <w:szCs w:val="24"/>
          <w:lang w:val="sr-Cyrl-RS"/>
        </w:rPr>
      </w:pPr>
    </w:p>
    <w:p w:rsidR="005323FA" w:rsidRDefault="003F1FDB" w:rsidP="003F1FDB">
      <w:pPr>
        <w:rPr>
          <w:rFonts w:ascii="Times New Roman" w:hAnsi="Times New Roman" w:cs="Times New Roman"/>
          <w:sz w:val="24"/>
          <w:szCs w:val="24"/>
          <w:lang w:val="sr-Cyrl-RS"/>
        </w:rPr>
      </w:pPr>
      <w:r w:rsidRPr="003F1FDB">
        <w:rPr>
          <w:rFonts w:ascii="Times New Roman" w:hAnsi="Times New Roman" w:cs="Times New Roman"/>
          <w:sz w:val="24"/>
          <w:szCs w:val="24"/>
          <w:lang w:val="sr-Cyrl-RS"/>
        </w:rPr>
        <w:t>Sledi grafički prikaz načina podnošenja zahteva za dobijanje dozvola za gradnju:</w:t>
      </w:r>
    </w:p>
    <w:p w:rsidR="003F1FDB" w:rsidRPr="003F1FDB" w:rsidRDefault="003F1FDB" w:rsidP="003F1FDB">
      <w:pPr>
        <w:rPr>
          <w:rFonts w:ascii="Times New Roman" w:hAnsi="Times New Roman" w:cs="Times New Roman"/>
          <w:b/>
          <w:sz w:val="24"/>
          <w:szCs w:val="24"/>
          <w:lang w:val="sr-Cyrl-RS"/>
        </w:rPr>
      </w:pPr>
      <w:bookmarkStart w:id="0" w:name="_GoBack"/>
      <w:r w:rsidRPr="003F1FDB">
        <w:rPr>
          <w:rFonts w:ascii="Times New Roman" w:hAnsi="Times New Roman" w:cs="Times New Roman"/>
          <w:noProof/>
          <w:sz w:val="24"/>
          <w:szCs w:val="24"/>
          <w:u w:val="single"/>
        </w:rPr>
        <w:drawing>
          <wp:inline distT="0" distB="0" distL="0" distR="0" wp14:anchorId="2A647937" wp14:editId="6B8AED92">
            <wp:extent cx="5476875" cy="3209925"/>
            <wp:effectExtent l="0" t="0" r="9525"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bookmarkEnd w:id="0"/>
    </w:p>
    <w:p w:rsidR="003F1FDB" w:rsidRPr="003F1FDB" w:rsidRDefault="003F1FDB" w:rsidP="003F1FDB">
      <w:pPr>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r w:rsidRPr="003F1FDB">
        <w:rPr>
          <w:rFonts w:ascii="Times New Roman" w:hAnsi="Times New Roman" w:cs="Times New Roman"/>
          <w:sz w:val="24"/>
          <w:szCs w:val="24"/>
          <w:lang w:val="sr-Cyrl-RS"/>
        </w:rPr>
        <w:lastRenderedPageBreak/>
        <w:t>Upoređivanjem sumiranih rezultata anketiranja tokom gore pomenutog perioda sa predhodnim sumiranim podacima od maja meseca tekuće godine  uočavamo  sledeće:</w:t>
      </w: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r w:rsidRPr="003F1FDB">
        <w:rPr>
          <w:rFonts w:ascii="Times New Roman" w:hAnsi="Times New Roman" w:cs="Times New Roman"/>
          <w:sz w:val="24"/>
          <w:szCs w:val="24"/>
          <w:lang w:val="sr-Cyrl-RS"/>
        </w:rPr>
        <w:t xml:space="preserve">Početkom 2016.godine, od kada se počelo sa primenom elektronske građevinske dozvole, anketiranje koje je vršeno maja meseca, pokazalo je da se korisnici još uvek prilagođavaju na novi način primene. Korišćenjem istih anketnih pitanja u gore navedenom anketnom periodu, dobijamo odgovore koji su i bili za očekivati kada je u pitanju način podnošenja zahteva za dobijanje građevinske dozvole. Većina anketiranih  se izjasnila da se prilikom podnošenja elektronske dozvole obratila ovlašćenim projektnim biroima. Bez obzira što se na sajtu Objedinjene procedure nalaze  cenovnici u okviru kojih se mogu naći svi iznosi za uplatu i odgovarajući uplatni računi, građani su se ipak odlučili da za podnošenja zahteva angažuju ovlašćene projektne biroe. </w:t>
      </w: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r w:rsidRPr="003F1FDB">
        <w:rPr>
          <w:rFonts w:ascii="Times New Roman" w:hAnsi="Times New Roman" w:cs="Times New Roman"/>
          <w:sz w:val="24"/>
          <w:szCs w:val="24"/>
          <w:lang w:val="sr-Cyrl-RS"/>
        </w:rPr>
        <w:t>U navedenom periodu, ukupno je anketirano 40 lica. Od ukupnog broja ispitanih, izabrana su 10 projektna biroa a ostale ankete su popunili fizička i pravna lica koji su podnosili zahteve za informaciju o lokaciji, zahteve za izdavanje lokacijskih uslova, građevinske dozvole, odobrenja za izvođenje radova i upotrebne dozvole za objekte.</w:t>
      </w: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r w:rsidRPr="003F1FDB">
        <w:rPr>
          <w:rFonts w:ascii="Times New Roman" w:hAnsi="Times New Roman" w:cs="Times New Roman"/>
          <w:sz w:val="24"/>
          <w:szCs w:val="24"/>
          <w:lang w:val="sr-Cyrl-RS"/>
        </w:rPr>
        <w:t>Kako je i grafički prikazano, procentualni iznos samostalnog podnošenja zahteva za elektronsku dozvolu za gradnju iznosio je 36% u maju mesecu, dok se u ovom anektiranom periodu taj broj smanjio na čak 17%. U Upoređivanjem dobijenih rezultata, vrednost indikatora od 42%,  pokazuje procentualni iznos povećanja podnošenja zahteva putem projektnih biroa.  Povećanju indikatora prouzrokovali su opširni i komplikovani upitnici za pristup na sistem za podnošenje elektronske građevinske dozvole, problemi prilikom podnošenja zahteva za elektronski potpis, promena konfiguracije računara ( za slučaj da korisnik ima tip računara koji ne podržava odgovarajuću brzinu protoka podataka putem interneta) ili problem oko instaliranja odgovarajućih programa, pretraga potrebnih iznosa za uplatu koje su potrebne za podnošenje zahteva i izdavanja rešenja, posedovanje adekvatnog internet pretraživača kao i komplikovan način korišćenja aplikacije.</w:t>
      </w: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Latn-RS"/>
        </w:rPr>
      </w:pPr>
      <w:r w:rsidRPr="003F1FDB">
        <w:rPr>
          <w:rFonts w:ascii="Times New Roman" w:hAnsi="Times New Roman" w:cs="Times New Roman"/>
          <w:sz w:val="24"/>
          <w:szCs w:val="24"/>
          <w:lang w:val="sr-Latn-RS"/>
        </w:rPr>
        <w:t>Sledi prikaz anketnih pitanja:</w:t>
      </w:r>
    </w:p>
    <w:p w:rsidR="003F1FDB" w:rsidRP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p w:rsidR="003F1FDB" w:rsidRPr="003F1FDB" w:rsidRDefault="003F1FDB" w:rsidP="003F1FDB">
      <w:pPr>
        <w:ind w:left="420"/>
        <w:contextualSpacing/>
        <w:rPr>
          <w:rFonts w:ascii="Times New Roman" w:hAnsi="Times New Roman" w:cs="Times New Roman"/>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3F1FDB" w:rsidRPr="003F1FDB" w:rsidTr="007746D3">
        <w:tc>
          <w:tcPr>
            <w:tcW w:w="3708" w:type="dxa"/>
            <w:shd w:val="clear" w:color="auto" w:fill="auto"/>
          </w:tcPr>
          <w:p w:rsidR="003F1FDB" w:rsidRPr="003F1FDB" w:rsidRDefault="003F1FDB" w:rsidP="003F1FDB">
            <w:pPr>
              <w:rPr>
                <w:highlight w:val="lightGray"/>
                <w:lang w:val="sr-Cyrl-RS"/>
              </w:rPr>
            </w:pPr>
            <w:proofErr w:type="spellStart"/>
            <w:r w:rsidRPr="003F1FDB">
              <w:rPr>
                <w:highlight w:val="lightGray"/>
              </w:rPr>
              <w:lastRenderedPageBreak/>
              <w:t>Основне</w:t>
            </w:r>
            <w:proofErr w:type="spellEnd"/>
            <w:r w:rsidRPr="003F1FDB">
              <w:rPr>
                <w:highlight w:val="lightGray"/>
              </w:rPr>
              <w:t xml:space="preserve"> </w:t>
            </w:r>
            <w:proofErr w:type="spellStart"/>
            <w:r w:rsidRPr="003F1FDB">
              <w:rPr>
                <w:highlight w:val="lightGray"/>
              </w:rPr>
              <w:t>информације</w:t>
            </w:r>
            <w:proofErr w:type="spellEnd"/>
          </w:p>
        </w:tc>
        <w:tc>
          <w:tcPr>
            <w:tcW w:w="5535" w:type="dxa"/>
            <w:shd w:val="clear" w:color="auto" w:fill="auto"/>
          </w:tcPr>
          <w:p w:rsidR="003F1FDB" w:rsidRPr="003F1FDB" w:rsidRDefault="003F1FDB" w:rsidP="003F1FDB">
            <w:pPr>
              <w:rPr>
                <w:lang w:val="sr-Cyrl-RS"/>
              </w:rPr>
            </w:pPr>
            <w:r w:rsidRPr="003F1FDB">
              <w:rPr>
                <w:lang w:val="sr-Cyrl-RS"/>
              </w:rPr>
              <w:t>Није обавезан елеменат</w:t>
            </w:r>
          </w:p>
        </w:tc>
      </w:tr>
      <w:tr w:rsidR="003F1FDB" w:rsidRPr="003F1FDB" w:rsidTr="007746D3">
        <w:tc>
          <w:tcPr>
            <w:tcW w:w="3708" w:type="dxa"/>
            <w:shd w:val="clear" w:color="auto" w:fill="auto"/>
          </w:tcPr>
          <w:p w:rsidR="003F1FDB" w:rsidRPr="003F1FDB" w:rsidRDefault="003F1FDB" w:rsidP="003F1FDB">
            <w:pPr>
              <w:rPr>
                <w:highlight w:val="lightGray"/>
                <w:lang w:val="sr-Cyrl-RS"/>
              </w:rPr>
            </w:pPr>
            <w:r w:rsidRPr="003F1FDB">
              <w:rPr>
                <w:highlight w:val="lightGray"/>
              </w:rPr>
              <w:t xml:space="preserve">ИМЕ </w:t>
            </w:r>
            <w:r w:rsidRPr="003F1FDB">
              <w:rPr>
                <w:highlight w:val="lightGray"/>
                <w:lang w:val="sr-Cyrl-RS"/>
              </w:rPr>
              <w:t>и ПРЕЗИМЕ</w:t>
            </w:r>
          </w:p>
        </w:tc>
        <w:tc>
          <w:tcPr>
            <w:tcW w:w="5535" w:type="dxa"/>
            <w:shd w:val="clear" w:color="auto" w:fill="auto"/>
          </w:tcPr>
          <w:p w:rsidR="003F1FDB" w:rsidRPr="003F1FDB" w:rsidRDefault="003F1FDB" w:rsidP="003F1FDB"/>
        </w:tc>
      </w:tr>
      <w:tr w:rsidR="003F1FDB" w:rsidRPr="003F1FDB" w:rsidTr="007746D3">
        <w:tc>
          <w:tcPr>
            <w:tcW w:w="3708" w:type="dxa"/>
            <w:shd w:val="clear" w:color="auto" w:fill="auto"/>
          </w:tcPr>
          <w:p w:rsidR="003F1FDB" w:rsidRPr="003F1FDB" w:rsidRDefault="003F1FDB" w:rsidP="003F1FDB">
            <w:pPr>
              <w:rPr>
                <w:highlight w:val="lightGray"/>
                <w:lang w:val="sr-Cyrl-RS"/>
              </w:rPr>
            </w:pPr>
            <w:r w:rsidRPr="003F1FDB">
              <w:rPr>
                <w:highlight w:val="lightGray"/>
                <w:lang w:val="sr-Cyrl-RS"/>
              </w:rPr>
              <w:t>НАЗИВ ПРЕДУЗЕЋА</w:t>
            </w:r>
          </w:p>
        </w:tc>
        <w:tc>
          <w:tcPr>
            <w:tcW w:w="5535" w:type="dxa"/>
            <w:shd w:val="clear" w:color="auto" w:fill="auto"/>
          </w:tcPr>
          <w:p w:rsidR="003F1FDB" w:rsidRPr="003F1FDB" w:rsidRDefault="003F1FDB" w:rsidP="003F1FDB"/>
        </w:tc>
      </w:tr>
    </w:tbl>
    <w:p w:rsidR="003F1FDB" w:rsidRPr="003F1FDB" w:rsidRDefault="003F1FDB" w:rsidP="003F1FDB">
      <w:pPr>
        <w:rPr>
          <w:lang w:val="sr-Cyrl-RS"/>
        </w:rPr>
      </w:pPr>
    </w:p>
    <w:p w:rsidR="003F1FDB" w:rsidRPr="003F1FDB" w:rsidRDefault="003F1FDB" w:rsidP="003F1FDB">
      <w:pPr>
        <w:rPr>
          <w:lang w:val="sr-Cyrl-RS"/>
        </w:rPr>
      </w:pPr>
    </w:p>
    <w:p w:rsidR="003F1FDB" w:rsidRPr="003F1FDB" w:rsidRDefault="003F1FDB" w:rsidP="003F1FDB">
      <w:pPr>
        <w:rPr>
          <w:lang w:val="sr-Cyrl-RS"/>
        </w:rPr>
      </w:pPr>
    </w:p>
    <w:p w:rsidR="003F1FDB" w:rsidRPr="003F1FDB" w:rsidRDefault="003F1FDB" w:rsidP="003F1FDB">
      <w:pPr>
        <w:numPr>
          <w:ilvl w:val="0"/>
          <w:numId w:val="2"/>
        </w:numPr>
        <w:rPr>
          <w:rFonts w:ascii="Times New Roman" w:hAnsi="Times New Roman"/>
          <w:sz w:val="24"/>
          <w:szCs w:val="24"/>
          <w:lang w:val="sr-Cyrl-RS"/>
        </w:rPr>
      </w:pPr>
      <w:r w:rsidRPr="003F1FDB">
        <w:rPr>
          <w:rFonts w:ascii="Times New Roman" w:hAnsi="Times New Roman"/>
          <w:sz w:val="24"/>
          <w:szCs w:val="24"/>
          <w:lang w:val="sr-Cyrl-RS"/>
        </w:rPr>
        <w:t>Да ли сте подносили захтеве за грађевинску, локацијску, употребну дозволу, одобрење за извођење радова у периоду од 01.01.2016. године?</w:t>
      </w:r>
    </w:p>
    <w:p w:rsidR="003F1FDB" w:rsidRPr="003F1FDB" w:rsidRDefault="003F1FDB" w:rsidP="003F1FDB">
      <w:pPr>
        <w:ind w:left="720"/>
        <w:rPr>
          <w:rFonts w:ascii="Times New Roman" w:hAnsi="Times New Roman"/>
          <w:sz w:val="24"/>
          <w:szCs w:val="24"/>
          <w:lang w:val="sr-Cyrl-RS"/>
        </w:rPr>
      </w:pPr>
      <w:r w:rsidRPr="003F1FDB">
        <w:rPr>
          <w:rFonts w:ascii="Times New Roman" w:hAnsi="Times New Roman"/>
          <w:sz w:val="24"/>
          <w:szCs w:val="24"/>
          <w:lang w:val="sr-Cyrl-RS"/>
        </w:rPr>
        <w:t>-ДА</w:t>
      </w:r>
    </w:p>
    <w:p w:rsidR="003F1FDB" w:rsidRPr="003F1FDB" w:rsidRDefault="003F1FDB" w:rsidP="003F1FDB">
      <w:pPr>
        <w:ind w:left="720"/>
        <w:rPr>
          <w:rFonts w:ascii="Times New Roman" w:hAnsi="Times New Roman"/>
          <w:sz w:val="24"/>
          <w:szCs w:val="24"/>
          <w:lang w:val="sr-Cyrl-RS"/>
        </w:rPr>
      </w:pPr>
      <w:r w:rsidRPr="003F1FDB">
        <w:rPr>
          <w:rFonts w:ascii="Times New Roman" w:hAnsi="Times New Roman"/>
          <w:sz w:val="24"/>
          <w:szCs w:val="24"/>
          <w:lang w:val="sr-Cyrl-RS"/>
        </w:rPr>
        <w:t>-НЕ</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2.    Ако је одговор позитиван, да ли сте самостално подносили захтев, или преко овлашћеног правног/физичког лица?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-САМОСТАЛНО</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-ПРЕКО ОВЛАШЋЕНОГ ЛИЦА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3. Да ли сте се за помоћ око регистрације обратили упошљеницима Обједињене процедуре?</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-ДА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-НЕ</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4. Помоћ око попуњавања формулара и провере износа административних такси потребних за подношење захтева сте добили:</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-лично, на шалтеру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-телефонским путем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-самосталном претрагом на одговарајућим веб адресама     </w:t>
      </w: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5. До које мере сте задовољни услугама пруженим од стране Јединственог шалтера?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а. Изузетно   б. Задовољан/на      ц. Нисам задовољан/на    д. Без мишљења</w:t>
      </w: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lastRenderedPageBreak/>
        <w:t xml:space="preserve">        6.  Таксене тарифе за списе и радње из области урабанизма и грађевинских послова- ЈЕДИНСТВЕНИ ТАРИФНИК  је на сајту Обједињене процедуре постављен 18.12.2015.године. Да ли сте се информисали о ценама услуга путем поменутог тарифника?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-ДА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-НЕ</w:t>
      </w: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7. До које мере сте задовољни начином подношења и применом електроноског пословања из области добијања дозвола за градњу?</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-изузетно                        -задовољан/на                     -нисам задовољан/на</w:t>
      </w: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8. Да ли проверавате ток кретања предмета пријављивањем на систем као и поштовање рокова који су потребни за електронско издавање дозвола за градњу?            </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-ДА</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-НЕ</w:t>
      </w:r>
    </w:p>
    <w:p w:rsidR="003F1FDB" w:rsidRPr="003F1FDB" w:rsidRDefault="003F1FDB" w:rsidP="003F1FDB">
      <w:pPr>
        <w:rPr>
          <w:rFonts w:ascii="Times New Roman" w:hAnsi="Times New Roman"/>
          <w:sz w:val="24"/>
          <w:szCs w:val="24"/>
          <w:lang w:val="sr-Cyrl-RS"/>
        </w:rPr>
      </w:pPr>
      <w:r w:rsidRPr="003F1FDB">
        <w:rPr>
          <w:rFonts w:ascii="Times New Roman" w:hAnsi="Times New Roman"/>
          <w:sz w:val="24"/>
          <w:szCs w:val="24"/>
          <w:lang w:val="sr-Cyrl-RS"/>
        </w:rPr>
        <w:t xml:space="preserve">          9.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3F1FDB" w:rsidRPr="003F1FDB" w:rsidTr="007746D3">
        <w:trPr>
          <w:trHeight w:val="1943"/>
        </w:trPr>
        <w:tc>
          <w:tcPr>
            <w:tcW w:w="9243" w:type="dxa"/>
            <w:shd w:val="clear" w:color="auto" w:fill="auto"/>
          </w:tcPr>
          <w:p w:rsidR="003F1FDB" w:rsidRPr="003F1FDB" w:rsidRDefault="003F1FDB" w:rsidP="003F1FDB">
            <w:pPr>
              <w:rPr>
                <w:rFonts w:ascii="Times New Roman" w:hAnsi="Times New Roman"/>
                <w:sz w:val="24"/>
                <w:szCs w:val="24"/>
                <w:lang w:val="sr-Cyrl-RS"/>
              </w:rPr>
            </w:pPr>
          </w:p>
        </w:tc>
      </w:tr>
    </w:tbl>
    <w:p w:rsidR="003F1FDB" w:rsidRDefault="003F1FDB" w:rsidP="00361E1C">
      <w:pPr>
        <w:jc w:val="center"/>
        <w:rPr>
          <w:rFonts w:ascii="Times New Roman" w:hAnsi="Times New Roman" w:cs="Times New Roman"/>
          <w:b/>
          <w:sz w:val="52"/>
          <w:szCs w:val="52"/>
          <w:lang w:val="sr-Latn-RS"/>
        </w:rPr>
      </w:pPr>
    </w:p>
    <w:p w:rsidR="003F1FDB" w:rsidRDefault="003F1FDB" w:rsidP="003F1FDB">
      <w:pPr>
        <w:rPr>
          <w:rFonts w:ascii="Times New Roman" w:hAnsi="Times New Roman" w:cs="Times New Roman"/>
          <w:b/>
          <w:sz w:val="52"/>
          <w:szCs w:val="52"/>
          <w:lang w:val="sr-Latn-RS"/>
        </w:rPr>
      </w:pPr>
    </w:p>
    <w:p w:rsidR="003F1FDB" w:rsidRDefault="003F1FDB" w:rsidP="003F1FDB">
      <w:pPr>
        <w:rPr>
          <w:rFonts w:ascii="Times New Roman" w:hAnsi="Times New Roman" w:cs="Times New Roman"/>
          <w:b/>
          <w:sz w:val="52"/>
          <w:szCs w:val="52"/>
          <w:lang w:val="sr-Latn-RS"/>
        </w:rPr>
      </w:pPr>
    </w:p>
    <w:p w:rsidR="003F1FDB" w:rsidRDefault="003F1FDB" w:rsidP="003F1FDB">
      <w:pPr>
        <w:rPr>
          <w:rFonts w:ascii="Times New Roman" w:hAnsi="Times New Roman" w:cs="Times New Roman"/>
          <w:b/>
          <w:sz w:val="52"/>
          <w:szCs w:val="52"/>
          <w:lang w:val="sr-Latn-RS"/>
        </w:rPr>
      </w:pPr>
    </w:p>
    <w:p w:rsidR="003F1FDB" w:rsidRDefault="003F1FDB" w:rsidP="003F1FDB">
      <w:pPr>
        <w:rPr>
          <w:rFonts w:ascii="Times New Roman" w:hAnsi="Times New Roman" w:cs="Times New Roman"/>
          <w:b/>
          <w:sz w:val="52"/>
          <w:szCs w:val="52"/>
          <w:lang w:val="sr-Latn-RS"/>
        </w:rPr>
      </w:pPr>
    </w:p>
    <w:p w:rsidR="00361E1C" w:rsidRPr="00583005" w:rsidRDefault="00361E1C" w:rsidP="00361E1C">
      <w:pPr>
        <w:jc w:val="center"/>
        <w:rPr>
          <w:rFonts w:ascii="Times New Roman" w:hAnsi="Times New Roman" w:cs="Times New Roman"/>
          <w:b/>
          <w:sz w:val="52"/>
          <w:szCs w:val="52"/>
          <w:lang w:val="sr-Cyrl-RS"/>
        </w:rPr>
      </w:pPr>
      <w:r w:rsidRPr="00583005">
        <w:rPr>
          <w:rFonts w:ascii="Times New Roman" w:hAnsi="Times New Roman" w:cs="Times New Roman"/>
          <w:b/>
          <w:sz w:val="52"/>
          <w:szCs w:val="52"/>
          <w:lang w:val="sr-Latn-RS"/>
        </w:rPr>
        <w:lastRenderedPageBreak/>
        <w:t>REZULT</w:t>
      </w:r>
      <w:r w:rsidRPr="00583005">
        <w:rPr>
          <w:rFonts w:ascii="Times New Roman" w:hAnsi="Times New Roman" w:cs="Times New Roman"/>
          <w:b/>
          <w:sz w:val="52"/>
          <w:szCs w:val="52"/>
          <w:lang w:val="sr-Cyrl-RS"/>
        </w:rPr>
        <w:t>АТ</w:t>
      </w:r>
      <w:r w:rsidRPr="00583005">
        <w:rPr>
          <w:rFonts w:ascii="Times New Roman" w:hAnsi="Times New Roman" w:cs="Times New Roman"/>
          <w:b/>
          <w:sz w:val="52"/>
          <w:szCs w:val="52"/>
          <w:lang w:val="sr-Latn-RS"/>
        </w:rPr>
        <w:t>I</w:t>
      </w:r>
      <w:r w:rsidRPr="00583005">
        <w:rPr>
          <w:rFonts w:ascii="Times New Roman" w:hAnsi="Times New Roman" w:cs="Times New Roman"/>
          <w:b/>
          <w:sz w:val="52"/>
          <w:szCs w:val="52"/>
          <w:lang w:val="sr-Cyrl-RS"/>
        </w:rPr>
        <w:t xml:space="preserve"> А</w:t>
      </w:r>
      <w:r w:rsidRPr="00583005">
        <w:rPr>
          <w:rFonts w:ascii="Times New Roman" w:hAnsi="Times New Roman" w:cs="Times New Roman"/>
          <w:b/>
          <w:sz w:val="52"/>
          <w:szCs w:val="52"/>
          <w:lang w:val="sr-Latn-RS"/>
        </w:rPr>
        <w:t>N</w:t>
      </w:r>
      <w:r w:rsidRPr="00583005">
        <w:rPr>
          <w:rFonts w:ascii="Times New Roman" w:hAnsi="Times New Roman" w:cs="Times New Roman"/>
          <w:b/>
          <w:sz w:val="52"/>
          <w:szCs w:val="52"/>
          <w:lang w:val="sr-Cyrl-RS"/>
        </w:rPr>
        <w:t>КЕТЕ</w:t>
      </w:r>
    </w:p>
    <w:p w:rsidR="00361E1C" w:rsidRPr="00583005" w:rsidRDefault="00361E1C" w:rsidP="00361E1C">
      <w:pPr>
        <w:jc w:val="center"/>
        <w:rPr>
          <w:rFonts w:ascii="Times New Roman" w:hAnsi="Times New Roman" w:cs="Times New Roman"/>
          <w:b/>
          <w:sz w:val="52"/>
          <w:szCs w:val="52"/>
          <w:lang w:val="sr-Cyrl-RS"/>
        </w:rPr>
      </w:pPr>
      <w:r w:rsidRPr="00583005">
        <w:rPr>
          <w:rFonts w:ascii="Times New Roman" w:hAnsi="Times New Roman" w:cs="Times New Roman"/>
          <w:b/>
          <w:sz w:val="52"/>
          <w:szCs w:val="52"/>
          <w:lang w:val="sr-Cyrl-RS"/>
        </w:rPr>
        <w:t>мај 2016.</w:t>
      </w:r>
    </w:p>
    <w:p w:rsidR="00361E1C" w:rsidRPr="00583005" w:rsidRDefault="00361E1C" w:rsidP="00361E1C">
      <w:pPr>
        <w:rPr>
          <w:rFonts w:ascii="Times New Roman" w:hAnsi="Times New Roman" w:cs="Times New Roman"/>
          <w:sz w:val="24"/>
          <w:szCs w:val="24"/>
          <w:lang w:val="sr-Cyrl-RS"/>
        </w:rPr>
      </w:pPr>
    </w:p>
    <w:p w:rsidR="00361E1C" w:rsidRPr="00583005" w:rsidRDefault="00361E1C" w:rsidP="00361E1C">
      <w:pPr>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U periodu 01.03.2016.-16.05.2016.godine, koliko je trajalo anketiranje odabrane grupe lica, rezultati su sumirani i objavljeni na sajtu Objedinjene procedure. Pitanja ove ankete su birana na osnovu novog načina podnošenja zahteva za dozvola za gradnju, tj.  elektronska građevinska dozvola. Novina u anketiranju je ta da su pitanja  bazirana za dve grupe ispitanika i to : fizička lica i pravna lica, sa tim da se u okviru „pravna lica“ ubačeni i projektni biroi kao ciljna grupa anketiranja.</w:t>
      </w:r>
    </w:p>
    <w:p w:rsidR="00361E1C" w:rsidRPr="00583005" w:rsidRDefault="00361E1C" w:rsidP="00361E1C">
      <w:pPr>
        <w:rPr>
          <w:rFonts w:ascii="Times New Roman" w:hAnsi="Times New Roman" w:cs="Times New Roman"/>
          <w:sz w:val="24"/>
          <w:szCs w:val="24"/>
          <w:lang w:val="sr-Cyrl-RS"/>
        </w:rPr>
      </w:pPr>
      <w:r w:rsidRPr="00583005">
        <w:rPr>
          <w:rFonts w:ascii="Times New Roman" w:hAnsi="Times New Roman" w:cs="Times New Roman"/>
          <w:noProof/>
          <w:sz w:val="24"/>
          <w:szCs w:val="24"/>
        </w:rPr>
        <w:drawing>
          <wp:inline distT="0" distB="0" distL="0" distR="0" wp14:anchorId="76EB6716" wp14:editId="3FDEA510">
            <wp:extent cx="592455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Na sajtu Objedinjene procedure objavljen je JEDINSTVENI TARIFNIK na osnovu izvoda iz odluke o gradskim administrativnim taksama Grada Leskovca („SL.GL. GRADA LESKOVCA“, BR. 2/2010,10/2010,13/2010,3/2012,23/2014 I 5/2015). Od ukupnog broja anketiranih lica, više od polovine ispitanih je odgovorilo da nije koristilo informacije koje su javno dostupne. Pomoć oko provere računa i iznosa za uplatu prilikom podnošenja zahteva, anketirana lica, kao i podnosioci zahteva koji nisu ušli u grupu za anketiranje, dobijali su telefonskim putem.Podacima koji se nalaze na sajtu Objedinjene procedure, ispitanici pristupaju sa nepoverenjem pa svakako sumnju u vezi uplatnih računa otklanjaju telefonskim pozivom ili ličnom konsultacijom sa upošljenicima Objedinjene procedure.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lastRenderedPageBreak/>
        <w:t xml:space="preserve">        U upitniku se kao poslednje pitanje navodi predlog/zi za poboljšanje, koje su uglavnom popunili i dostavili biroi za projektovanje.  Sumiranjem rezultata dolazimo do sledećih podataka: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Upitnik za pristup podnošenja dozvola za gradnju je opširan, komplikovan,</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Uplatnice nisu pregledne,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Uputrstva za instalaciju elektronskog potpisa su nepregledna i komplikovana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Sistem je naprevljen za profesionalen korisnike. Običan korisnik bi morao imati obuku i pomoć za korišćenje,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Isuviše potvrđivanja prilikom podnošenja zahteva da je baš to lice podnoslic zahteva, isti podaci se često ponavljaju,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Previše vremena je potrebno prilikom prevođenja dokumenata u elektronsku formu.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Problem sa grafikom, koja je ujedno obavezna po zakonu,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Mogućnost da se i preko drugih pretraživača vrši konačno potpisivanje zahteva a ne samo preko Internet ekspolera,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Ubrzati elektronsku proceduru na serveru APR</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Latn-RS"/>
        </w:rPr>
      </w:pPr>
      <w:r w:rsidRPr="00583005">
        <w:rPr>
          <w:rFonts w:ascii="Times New Roman" w:hAnsi="Times New Roman" w:cs="Times New Roman"/>
          <w:sz w:val="24"/>
          <w:szCs w:val="24"/>
          <w:lang w:val="sr-Cyrl-RS"/>
        </w:rPr>
        <w:t>Sledi prikaz anketnih pitanja</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Osnovne informacije</w:t>
      </w:r>
      <w:r w:rsidRPr="00583005">
        <w:rPr>
          <w:rFonts w:ascii="Times New Roman" w:hAnsi="Times New Roman" w:cs="Times New Roman"/>
          <w:sz w:val="24"/>
          <w:szCs w:val="24"/>
          <w:lang w:val="sr-Cyrl-RS"/>
        </w:rPr>
        <w:tab/>
        <w:t>Nije obavezan elemenat</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IME i PREZIME</w:t>
      </w:r>
      <w:r w:rsidRPr="00583005">
        <w:rPr>
          <w:rFonts w:ascii="Times New Roman" w:hAnsi="Times New Roman" w:cs="Times New Roman"/>
          <w:sz w:val="24"/>
          <w:szCs w:val="24"/>
          <w:lang w:val="sr-Cyrl-RS"/>
        </w:rPr>
        <w:tab/>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NAZIV PREDUZEĆA</w:t>
      </w:r>
      <w:r w:rsidRPr="00583005">
        <w:rPr>
          <w:rFonts w:ascii="Times New Roman" w:hAnsi="Times New Roman" w:cs="Times New Roman"/>
          <w:sz w:val="24"/>
          <w:szCs w:val="24"/>
          <w:lang w:val="sr-Cyrl-RS"/>
        </w:rPr>
        <w:tab/>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1.</w:t>
      </w: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Da li ste podnosili zahteve za građevinsku, lokacijsku, upotrebnu dozvolu, odobrenje za izvođenje radova u periodu od 01.01.2016. godine?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-DA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2.    Ako je odgovor pozitivan, da li ste samostalno podnosili zahtev, ili preko ovlašćenog pravnog/fizičkog lica?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-SAMOSTALNO</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w:t>
      </w: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 xml:space="preserve">  -PREKO OVLAŠĆENOG LICA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3. Da li ste se za pomoć oko registracije obratili upošljenicima Objedinjene procedure?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-DA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4. Pomoć oko popunjavanja formulara i provere iznosa administrativnih taksi potrebnih za podnošenje zahteva ste dobili:</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-lično, na šalteru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-telefonskim putem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-samostalnom pretragom na odgovarajućim veb adresama     </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5. Do koje mere ste zadovoljni uslugama pruženim od strane Jedinstvenog šaltera?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lastRenderedPageBreak/>
        <w:t xml:space="preserve">           a. Izuzetno   b. Zadovoljan/na      c. Nisam zadovoljan/na    d. Bez mišljenja</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6.  Taksene tarife za spise i radnje iz oblasti urabanizma i građevinskih poslova- JEDINSTVENI TARIFNIK  je na sajtu Objedinjene procedure postavljen 18.12.2015.godine. Da li ste se informisali o cenama usluga putem pomenutog tarifnika?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-DA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-NE</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7. Do koje mere ste zadovoljni načinom podnošenja i primenom elektronoskog poslovanja iz oblasti dobijanja dozvola za gradnju?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-izuzetno                        -zadovoljan/na                     -nisam zadovoljan/na</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8. Da li proveravate tok kretanja predmeta prijavljivanjem na sistem kao i poštovanje rokova koji su potrebni za elektronsko izdavanje dozvola za gradnju?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-DA</w:t>
      </w:r>
    </w:p>
    <w:p w:rsidR="00361E1C" w:rsidRPr="00583005" w:rsidRDefault="00361E1C" w:rsidP="00361E1C">
      <w:pPr>
        <w:ind w:left="420"/>
        <w:contextualSpacing/>
        <w:rPr>
          <w:rFonts w:ascii="Times New Roman" w:hAnsi="Times New Roman" w:cs="Times New Roman"/>
          <w:sz w:val="24"/>
          <w:szCs w:val="24"/>
          <w:lang w:val="sr-Latn-RS"/>
        </w:rPr>
      </w:pPr>
      <w:r w:rsidRPr="00583005">
        <w:rPr>
          <w:rFonts w:ascii="Times New Roman" w:hAnsi="Times New Roman" w:cs="Times New Roman"/>
          <w:sz w:val="24"/>
          <w:szCs w:val="24"/>
          <w:lang w:val="sr-Cyrl-RS"/>
        </w:rPr>
        <w:t xml:space="preserve">               -NE</w:t>
      </w:r>
    </w:p>
    <w:p w:rsidR="00361E1C" w:rsidRPr="00583005" w:rsidRDefault="00361E1C" w:rsidP="00361E1C">
      <w:pPr>
        <w:ind w:left="420"/>
        <w:contextualSpacing/>
        <w:rPr>
          <w:rFonts w:ascii="Times New Roman" w:hAnsi="Times New Roman" w:cs="Times New Roman"/>
          <w:sz w:val="24"/>
          <w:szCs w:val="24"/>
          <w:lang w:val="sr-Latn-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9. PREDLOZI ZA POBOLjŠANjE</w:t>
      </w:r>
    </w:p>
    <w:p w:rsidR="00361E1C" w:rsidRDefault="00361E1C" w:rsidP="00361E1C">
      <w:pPr>
        <w:rPr>
          <w:rFonts w:ascii="Times New Roman" w:hAnsi="Times New Roman" w:cs="Times New Roman"/>
          <w:sz w:val="24"/>
          <w:szCs w:val="24"/>
          <w:lang w:val="sr-Cyrl-RS"/>
        </w:rPr>
      </w:pPr>
    </w:p>
    <w:p w:rsidR="00361E1C" w:rsidRDefault="00361E1C" w:rsidP="00361E1C">
      <w:pPr>
        <w:rPr>
          <w:rFonts w:ascii="Times New Roman" w:hAnsi="Times New Roman" w:cs="Times New Roman"/>
          <w:sz w:val="24"/>
          <w:szCs w:val="24"/>
          <w:lang w:val="sr-Cyrl-RS"/>
        </w:rPr>
      </w:pPr>
    </w:p>
    <w:p w:rsidR="00361E1C" w:rsidRPr="00583005" w:rsidRDefault="00361E1C" w:rsidP="00361E1C">
      <w:pPr>
        <w:rPr>
          <w:rFonts w:ascii="Times New Roman" w:hAnsi="Times New Roman" w:cs="Times New Roman"/>
          <w:sz w:val="24"/>
          <w:szCs w:val="24"/>
          <w:lang w:val="sr-Cyrl-RS"/>
        </w:rPr>
      </w:pPr>
    </w:p>
    <w:p w:rsidR="00361E1C" w:rsidRDefault="00361E1C"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Default="003F1FDB" w:rsidP="00361E1C">
      <w:pPr>
        <w:rPr>
          <w:rFonts w:ascii="Arial" w:hAnsi="Arial" w:cs="Arial"/>
          <w:sz w:val="24"/>
          <w:szCs w:val="24"/>
          <w:u w:val="single"/>
          <w:lang w:val="sr-Latn-RS"/>
        </w:rPr>
      </w:pPr>
    </w:p>
    <w:p w:rsidR="003F1FDB" w:rsidRPr="005C2B32" w:rsidRDefault="003F1FDB" w:rsidP="00361E1C">
      <w:pPr>
        <w:rPr>
          <w:rFonts w:ascii="Arial" w:hAnsi="Arial" w:cs="Arial"/>
          <w:sz w:val="24"/>
          <w:szCs w:val="24"/>
          <w:u w:val="single"/>
          <w:lang w:val="sr-Latn-RS"/>
        </w:rPr>
      </w:pPr>
    </w:p>
    <w:p w:rsidR="00361E1C" w:rsidRPr="00F65C37" w:rsidRDefault="00361E1C" w:rsidP="00361E1C">
      <w:pPr>
        <w:jc w:val="center"/>
        <w:rPr>
          <w:rFonts w:ascii="Arial" w:hAnsi="Arial" w:cs="Arial"/>
          <w:color w:val="8064A2" w:themeColor="accent4"/>
          <w:sz w:val="44"/>
          <w:szCs w:val="44"/>
          <w:lang w:val="sr-Latn-RS"/>
        </w:rPr>
      </w:pPr>
      <w:r>
        <w:rPr>
          <w:rFonts w:ascii="Arial" w:hAnsi="Arial" w:cs="Arial"/>
          <w:color w:val="8064A2" w:themeColor="accent4"/>
          <w:sz w:val="44"/>
          <w:szCs w:val="44"/>
          <w:lang w:val="sr-Latn-RS"/>
        </w:rPr>
        <w:lastRenderedPageBreak/>
        <w:t>R E Z U L T A T I  A N K E T E 2015</w:t>
      </w:r>
    </w:p>
    <w:p w:rsidR="00361E1C" w:rsidRPr="00075E88" w:rsidRDefault="00361E1C" w:rsidP="00361E1C">
      <w:pPr>
        <w:rPr>
          <w:rFonts w:ascii="Arial" w:hAnsi="Arial" w:cs="Arial"/>
          <w:color w:val="8064A2" w:themeColor="accent4"/>
          <w:sz w:val="44"/>
          <w:szCs w:val="44"/>
          <w:lang w:val="sr-Latn-RS"/>
        </w:rPr>
      </w:pPr>
    </w:p>
    <w:p w:rsidR="00361E1C" w:rsidRPr="00075E88" w:rsidRDefault="00361E1C" w:rsidP="00361E1C">
      <w:pPr>
        <w:rPr>
          <w:rFonts w:ascii="Arial" w:hAnsi="Arial" w:cs="Arial"/>
          <w:sz w:val="44"/>
          <w:szCs w:val="4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075E88">
        <w:rPr>
          <w:rFonts w:ascii="Arial" w:hAnsi="Arial" w:cs="Arial"/>
          <w:sz w:val="24"/>
          <w:szCs w:val="24"/>
          <w:lang w:val="sr-Cyrl-RS"/>
        </w:rPr>
        <w:t>Anketiranje koje je sprovedeno od strane Jedinstvenog šaltera za podršku biznisu i izdavanje građevinskih dozvola, u periodu od  15.01.2015.godine do 26.02.2015.godine, imalo je za cilj proveru unapređenja rada , mišljenje o elektronskoj razmeni podataka kao i proveru stavova izabranih anketara o Novom izmenjenom zakonu o planiranju i izgradnji. Kao i predhodnog puta, anketiranje je usmereno ka privrednicima, građanima i upošljenicima Gradske uprave za urbanizam i komunalno stambene poslove.</w:t>
      </w:r>
    </w:p>
    <w:p w:rsidR="00361E1C" w:rsidRPr="00075E88"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Cyrl-RS"/>
        </w:rPr>
        <w:t xml:space="preserve">          </w:t>
      </w:r>
      <w:r w:rsidRPr="00F65C37">
        <w:rPr>
          <w:rFonts w:ascii="Arial" w:hAnsi="Arial" w:cs="Arial"/>
          <w:sz w:val="24"/>
          <w:szCs w:val="24"/>
          <w:u w:val="single"/>
          <w:lang w:val="sr-Cyrl-RS"/>
        </w:rPr>
        <w:t>Anketiranje privrednika</w:t>
      </w:r>
      <w:r w:rsidRPr="00075E88">
        <w:rPr>
          <w:rFonts w:ascii="Arial" w:hAnsi="Arial" w:cs="Arial"/>
          <w:sz w:val="24"/>
          <w:szCs w:val="24"/>
          <w:lang w:val="sr-Cyrl-RS"/>
        </w:rPr>
        <w:t xml:space="preserve"> je ovog puta obavljeno telefonskim putem. Na naše zadovoljstvo privrednici su na pripremljena pitanja odgovorili bez prigovaranja i uz odgovore na postavljena pitanja imali su dosta komentara na primenu Novog izmenjenog zakona o planiranju i izgradnji. Uključivanje pravnih lica u razmatranje dosadašnjih problema vezanih za dobijanje dozvola za gradnju usledio je nakon prezentacije rada aplikacije Jedinstvenog šaltera za podršku biznisu i izdavanje građevinskih dozvola. Najveće zainteresovanje pokazali su za praćenje toka predmeta putem interneta a u skladu sa budućim izmenama davali su pozitivne komentare na predstojeću primenu izmenjenog Zakona o planiranju i izgradnji. </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 xml:space="preserve">  </w:t>
      </w:r>
      <w:r>
        <w:rPr>
          <w:rFonts w:ascii="Arial" w:hAnsi="Arial" w:cs="Arial"/>
          <w:sz w:val="24"/>
          <w:szCs w:val="24"/>
          <w:lang w:val="sr-Latn-RS"/>
        </w:rPr>
        <w:t xml:space="preserve">        </w:t>
      </w:r>
      <w:r w:rsidRPr="00F65C37">
        <w:rPr>
          <w:rFonts w:ascii="Arial" w:hAnsi="Arial" w:cs="Arial"/>
          <w:sz w:val="24"/>
          <w:szCs w:val="24"/>
          <w:u w:val="single"/>
          <w:lang w:val="sr-Cyrl-RS"/>
        </w:rPr>
        <w:t>Anketa sadrži 4 grupe pitanja</w:t>
      </w:r>
      <w:r w:rsidRPr="00075E88">
        <w:rPr>
          <w:rFonts w:ascii="Arial" w:hAnsi="Arial" w:cs="Arial"/>
          <w:sz w:val="24"/>
          <w:szCs w:val="24"/>
          <w:lang w:val="sr-Cyrl-RS"/>
        </w:rPr>
        <w:t>:</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w:t>
      </w:r>
      <w:r w:rsidRPr="00075E88">
        <w:rPr>
          <w:rFonts w:ascii="Arial" w:hAnsi="Arial" w:cs="Arial"/>
          <w:sz w:val="24"/>
          <w:szCs w:val="24"/>
          <w:lang w:val="sr-Cyrl-RS"/>
        </w:rPr>
        <w:tab/>
        <w:t>Da li su zadovoljni dobijanjem informacija o toku kretanju predmeta</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w:t>
      </w:r>
      <w:r w:rsidRPr="00075E88">
        <w:rPr>
          <w:rFonts w:ascii="Arial" w:hAnsi="Arial" w:cs="Arial"/>
          <w:sz w:val="24"/>
          <w:szCs w:val="24"/>
          <w:lang w:val="sr-Cyrl-RS"/>
        </w:rPr>
        <w:tab/>
        <w:t>Da li koriste sajt Jedinstvenog šaltera za proveru statusa predmeta</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w:t>
      </w:r>
      <w:r w:rsidRPr="00075E88">
        <w:rPr>
          <w:rFonts w:ascii="Arial" w:hAnsi="Arial" w:cs="Arial"/>
          <w:sz w:val="24"/>
          <w:szCs w:val="24"/>
          <w:lang w:val="sr-Cyrl-RS"/>
        </w:rPr>
        <w:tab/>
        <w:t>Na koje saglastnosti se najviše čeka</w:t>
      </w:r>
    </w:p>
    <w:p w:rsidR="00361E1C" w:rsidRDefault="00361E1C" w:rsidP="00361E1C">
      <w:pPr>
        <w:rPr>
          <w:rFonts w:ascii="Arial" w:hAnsi="Arial" w:cs="Arial"/>
          <w:sz w:val="24"/>
          <w:szCs w:val="24"/>
          <w:lang w:val="sr-Latn-RS"/>
        </w:rPr>
      </w:pPr>
      <w:r w:rsidRPr="00075E88">
        <w:rPr>
          <w:rFonts w:ascii="Arial" w:hAnsi="Arial" w:cs="Arial"/>
          <w:sz w:val="24"/>
          <w:szCs w:val="24"/>
          <w:lang w:val="sr-Cyrl-RS"/>
        </w:rPr>
        <w:t>-</w:t>
      </w:r>
      <w:r w:rsidRPr="00075E88">
        <w:rPr>
          <w:rFonts w:ascii="Arial" w:hAnsi="Arial" w:cs="Arial"/>
          <w:sz w:val="24"/>
          <w:szCs w:val="24"/>
          <w:lang w:val="sr-Cyrl-RS"/>
        </w:rPr>
        <w:tab/>
        <w:t>Da li su upoznati sa primenom Novog zakona o planiranju i izgradnji</w:t>
      </w:r>
    </w:p>
    <w:p w:rsidR="00361E1C" w:rsidRPr="00075E88"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075E88">
        <w:rPr>
          <w:rFonts w:ascii="Arial" w:hAnsi="Arial" w:cs="Arial"/>
          <w:sz w:val="24"/>
          <w:szCs w:val="24"/>
          <w:lang w:val="sr-Cyrl-RS"/>
        </w:rPr>
        <w:t>Sledi tabelarni prikaz sa sumiranim rezultatima i predlozima za unapređenje kvaliteta usluga</w:t>
      </w:r>
    </w:p>
    <w:p w:rsidR="00361E1C" w:rsidRPr="00075E88" w:rsidRDefault="00361E1C" w:rsidP="00361E1C">
      <w:pPr>
        <w:rPr>
          <w:rFonts w:ascii="Arial" w:hAnsi="Arial" w:cs="Arial"/>
          <w:sz w:val="24"/>
          <w:szCs w:val="24"/>
          <w:lang w:val="sr-Latn-RS"/>
        </w:rPr>
      </w:pPr>
    </w:p>
    <w:p w:rsidR="00361E1C" w:rsidRPr="00075E88" w:rsidRDefault="00361E1C" w:rsidP="00361E1C">
      <w:pPr>
        <w:rPr>
          <w:rFonts w:ascii="Arial" w:hAnsi="Arial" w:cs="Arial"/>
          <w:sz w:val="24"/>
          <w:szCs w:val="24"/>
          <w:lang w:val="sr-Latn-RS"/>
        </w:rPr>
      </w:pPr>
      <w:r>
        <w:rPr>
          <w:rFonts w:ascii="Arial" w:hAnsi="Arial" w:cs="Arial"/>
          <w:sz w:val="24"/>
          <w:szCs w:val="24"/>
          <w:lang w:val="sr-Latn-RS"/>
        </w:rPr>
        <w:t>Tabela 1</w:t>
      </w:r>
    </w:p>
    <w:tbl>
      <w:tblPr>
        <w:tblStyle w:val="MediumGrid1-Accent4"/>
        <w:tblW w:w="0" w:type="auto"/>
        <w:tblLook w:val="05E0" w:firstRow="1" w:lastRow="1" w:firstColumn="1" w:lastColumn="1" w:noHBand="0" w:noVBand="1"/>
      </w:tblPr>
      <w:tblGrid>
        <w:gridCol w:w="6931"/>
        <w:gridCol w:w="2312"/>
      </w:tblGrid>
      <w:tr w:rsidR="00361E1C" w:rsidTr="00361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Broj anketiranih</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15</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Informacije o toku kretanja predmeta</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80%</w:t>
            </w:r>
          </w:p>
        </w:tc>
      </w:tr>
      <w:tr w:rsidR="00361E1C" w:rsidTr="00361E1C">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lastRenderedPageBreak/>
              <w:t>Provera statusa predmeta putem sajta Jedinstvenog šaltera</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45%</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Na čiju saglasnost Javnog preduzeća se najviše čeka</w:t>
            </w:r>
          </w:p>
        </w:tc>
        <w:tc>
          <w:tcPr>
            <w:cnfStyle w:val="000100000000" w:firstRow="0" w:lastRow="0" w:firstColumn="0" w:lastColumn="1" w:oddVBand="0" w:evenVBand="0" w:oddHBand="0" w:evenHBand="0" w:firstRowFirstColumn="0" w:firstRowLastColumn="0" w:lastRowFirstColumn="0" w:lastRowLastColumn="0"/>
            <w:tcW w:w="2358" w:type="dxa"/>
          </w:tcPr>
          <w:p w:rsidR="00361E1C" w:rsidRPr="00075E88" w:rsidRDefault="00361E1C" w:rsidP="00361E1C">
            <w:pPr>
              <w:rPr>
                <w:rFonts w:ascii="Arial" w:hAnsi="Arial" w:cs="Arial"/>
                <w:sz w:val="24"/>
                <w:szCs w:val="24"/>
                <w:lang w:val="sr-Latn-RS"/>
              </w:rPr>
            </w:pPr>
            <w:r>
              <w:rPr>
                <w:rFonts w:ascii="Arial" w:hAnsi="Arial" w:cs="Arial"/>
                <w:sz w:val="24"/>
                <w:szCs w:val="24"/>
                <w:lang w:val="sr-Cyrl-RS"/>
              </w:rPr>
              <w:t xml:space="preserve">60% </w:t>
            </w:r>
            <w:r>
              <w:rPr>
                <w:rFonts w:ascii="Arial" w:hAnsi="Arial" w:cs="Arial"/>
                <w:sz w:val="24"/>
                <w:szCs w:val="24"/>
                <w:lang w:val="sr-Latn-RS"/>
              </w:rPr>
              <w:t>Direkcija za</w:t>
            </w:r>
            <w:r>
              <w:rPr>
                <w:rFonts w:ascii="Arial" w:hAnsi="Arial" w:cs="Arial"/>
                <w:sz w:val="24"/>
                <w:szCs w:val="24"/>
                <w:lang w:val="sr-Cyrl-RS"/>
              </w:rPr>
              <w:t xml:space="preserve"> </w:t>
            </w:r>
            <w:r>
              <w:rPr>
                <w:rFonts w:ascii="Arial" w:hAnsi="Arial" w:cs="Arial"/>
                <w:sz w:val="24"/>
                <w:szCs w:val="24"/>
                <w:lang w:val="sr-Latn-RS"/>
              </w:rPr>
              <w:t>urbanizam i izgradnju</w:t>
            </w:r>
            <w:r>
              <w:rPr>
                <w:rFonts w:ascii="Arial" w:hAnsi="Arial" w:cs="Arial"/>
                <w:sz w:val="24"/>
                <w:szCs w:val="24"/>
                <w:lang w:val="sr-Cyrl-RS"/>
              </w:rPr>
              <w:t xml:space="preserve">, 50% </w:t>
            </w:r>
            <w:r>
              <w:rPr>
                <w:rFonts w:ascii="Arial" w:hAnsi="Arial" w:cs="Arial"/>
                <w:sz w:val="24"/>
                <w:szCs w:val="24"/>
                <w:lang w:val="sr-Latn-RS"/>
              </w:rPr>
              <w:t>Elektro distribucija</w:t>
            </w:r>
          </w:p>
        </w:tc>
      </w:tr>
      <w:tr w:rsidR="00361E1C" w:rsidTr="00361E1C">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Informisanost o primeni Novog izmenjenog zakona o planiranju i izgradnji</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100%</w:t>
            </w:r>
          </w:p>
        </w:tc>
      </w:tr>
      <w:tr w:rsidR="00361E1C" w:rsidTr="00361E1C">
        <w:trPr>
          <w:cnfStyle w:val="010000000000" w:firstRow="0" w:lastRow="1" w:firstColumn="0" w:lastColumn="0" w:oddVBand="0" w:evenVBand="0" w:oddHBand="0" w:evenHBand="0" w:firstRowFirstColumn="0" w:firstRowLastColumn="0" w:lastRowFirstColumn="0" w:lastRowLastColumn="0"/>
          <w:trHeight w:val="1467"/>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PREDLOZI:</w:t>
            </w:r>
          </w:p>
          <w:p w:rsidR="00361E1C" w:rsidRDefault="00361E1C" w:rsidP="00361E1C">
            <w:pPr>
              <w:rPr>
                <w:rFonts w:ascii="Arial" w:hAnsi="Arial" w:cs="Arial"/>
                <w:sz w:val="24"/>
                <w:szCs w:val="24"/>
                <w:lang w:val="sr-Cyrl-RS"/>
              </w:rPr>
            </w:pPr>
            <w:r w:rsidRPr="00075E88">
              <w:rPr>
                <w:rFonts w:ascii="Arial" w:hAnsi="Arial" w:cs="Arial"/>
                <w:sz w:val="24"/>
                <w:szCs w:val="24"/>
                <w:lang w:val="sr-Cyrl-RS"/>
              </w:rPr>
              <w:t>Dobijanje saglasnosti Javnih preduzeća u kraćem roku i mogućnost da se sve informacije dobijaju elektronskim putem</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p>
        </w:tc>
      </w:tr>
    </w:tbl>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F65C37">
        <w:rPr>
          <w:rFonts w:ascii="Arial" w:hAnsi="Arial" w:cs="Arial"/>
          <w:sz w:val="24"/>
          <w:szCs w:val="24"/>
          <w:u w:val="single"/>
          <w:lang w:val="sr-Cyrl-RS"/>
        </w:rPr>
        <w:t>Anketiranjem građana</w:t>
      </w:r>
      <w:r w:rsidRPr="00696CF3">
        <w:rPr>
          <w:rFonts w:ascii="Arial" w:hAnsi="Arial" w:cs="Arial"/>
          <w:sz w:val="24"/>
          <w:szCs w:val="24"/>
          <w:lang w:val="sr-Cyrl-RS"/>
        </w:rPr>
        <w:t xml:space="preserve"> koje je izvršeno neposredno, prilikom dolaska u prostorijama Gradske uprave za pružanje usluge građanima, na Jedinstvenom šalteru za podršku biznisu i izdavanje građevinskih dozvola, sumirani su rezultati.</w:t>
      </w:r>
    </w:p>
    <w:p w:rsidR="00361E1C" w:rsidRPr="00696CF3"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u w:val="single"/>
          <w:lang w:val="sr-Cyrl-RS"/>
        </w:rPr>
      </w:pPr>
      <w:r w:rsidRPr="00696CF3">
        <w:rPr>
          <w:rFonts w:ascii="Arial" w:hAnsi="Arial" w:cs="Arial"/>
          <w:sz w:val="24"/>
          <w:szCs w:val="24"/>
          <w:lang w:val="sr-Cyrl-RS"/>
        </w:rPr>
        <w:t xml:space="preserve">         </w:t>
      </w:r>
      <w:r w:rsidRPr="00696CF3">
        <w:rPr>
          <w:rFonts w:ascii="Arial" w:hAnsi="Arial" w:cs="Arial"/>
          <w:sz w:val="24"/>
          <w:szCs w:val="24"/>
          <w:u w:val="single"/>
          <w:lang w:val="sr-Cyrl-RS"/>
        </w:rPr>
        <w:t>Anketa sadrži sledeće grupe pitanja:</w:t>
      </w:r>
    </w:p>
    <w:p w:rsidR="00361E1C" w:rsidRPr="00696CF3" w:rsidRDefault="00361E1C" w:rsidP="00361E1C">
      <w:pPr>
        <w:rPr>
          <w:rFonts w:ascii="Arial" w:hAnsi="Arial" w:cs="Arial"/>
          <w:sz w:val="24"/>
          <w:szCs w:val="24"/>
          <w:lang w:val="sr-Cyrl-RS"/>
        </w:rPr>
      </w:pPr>
      <w:r w:rsidRPr="00696CF3">
        <w:rPr>
          <w:rFonts w:ascii="Arial" w:hAnsi="Arial" w:cs="Arial"/>
          <w:sz w:val="24"/>
          <w:szCs w:val="24"/>
          <w:lang w:val="sr-Cyrl-RS"/>
        </w:rPr>
        <w:t>-</w:t>
      </w:r>
      <w:r w:rsidRPr="00696CF3">
        <w:rPr>
          <w:rFonts w:ascii="Arial" w:hAnsi="Arial" w:cs="Arial"/>
          <w:sz w:val="24"/>
          <w:szCs w:val="24"/>
          <w:lang w:val="sr-Cyrl-RS"/>
        </w:rPr>
        <w:tab/>
        <w:t>Mišljenje o kvalitetu usluga Jedinstvenog šaltera</w:t>
      </w:r>
    </w:p>
    <w:p w:rsidR="00361E1C" w:rsidRPr="00696CF3" w:rsidRDefault="00361E1C" w:rsidP="00361E1C">
      <w:pPr>
        <w:rPr>
          <w:rFonts w:ascii="Arial" w:hAnsi="Arial" w:cs="Arial"/>
          <w:sz w:val="24"/>
          <w:szCs w:val="24"/>
          <w:lang w:val="sr-Cyrl-RS"/>
        </w:rPr>
      </w:pPr>
      <w:r w:rsidRPr="00696CF3">
        <w:rPr>
          <w:rFonts w:ascii="Arial" w:hAnsi="Arial" w:cs="Arial"/>
          <w:sz w:val="24"/>
          <w:szCs w:val="24"/>
          <w:lang w:val="sr-Cyrl-RS"/>
        </w:rPr>
        <w:t>-</w:t>
      </w:r>
      <w:r w:rsidRPr="00696CF3">
        <w:rPr>
          <w:rFonts w:ascii="Arial" w:hAnsi="Arial" w:cs="Arial"/>
          <w:sz w:val="24"/>
          <w:szCs w:val="24"/>
          <w:lang w:val="sr-Cyrl-RS"/>
        </w:rPr>
        <w:tab/>
        <w:t>Pogodnosti korišćenja interneta, primena sajta Jedinstvenog šaltera</w:t>
      </w:r>
    </w:p>
    <w:p w:rsidR="00361E1C" w:rsidRPr="00696CF3" w:rsidRDefault="00361E1C" w:rsidP="00361E1C">
      <w:pPr>
        <w:rPr>
          <w:rFonts w:ascii="Arial" w:hAnsi="Arial" w:cs="Arial"/>
          <w:sz w:val="24"/>
          <w:szCs w:val="24"/>
          <w:lang w:val="sr-Cyrl-RS"/>
        </w:rPr>
      </w:pPr>
      <w:r w:rsidRPr="00696CF3">
        <w:rPr>
          <w:rFonts w:ascii="Arial" w:hAnsi="Arial" w:cs="Arial"/>
          <w:sz w:val="24"/>
          <w:szCs w:val="24"/>
          <w:lang w:val="sr-Cyrl-RS"/>
        </w:rPr>
        <w:t>-</w:t>
      </w:r>
      <w:r w:rsidRPr="00696CF3">
        <w:rPr>
          <w:rFonts w:ascii="Arial" w:hAnsi="Arial" w:cs="Arial"/>
          <w:sz w:val="24"/>
          <w:szCs w:val="24"/>
          <w:lang w:val="sr-Cyrl-RS"/>
        </w:rPr>
        <w:tab/>
        <w:t>Dobijanje odgovora u predviđenom roku</w:t>
      </w:r>
    </w:p>
    <w:p w:rsidR="00361E1C" w:rsidRDefault="00361E1C" w:rsidP="00361E1C">
      <w:pPr>
        <w:rPr>
          <w:rFonts w:ascii="Arial" w:hAnsi="Arial" w:cs="Arial"/>
          <w:sz w:val="24"/>
          <w:szCs w:val="24"/>
          <w:lang w:val="sr-Latn-RS"/>
        </w:rPr>
      </w:pPr>
      <w:r w:rsidRPr="00696CF3">
        <w:rPr>
          <w:rFonts w:ascii="Arial" w:hAnsi="Arial" w:cs="Arial"/>
          <w:sz w:val="24"/>
          <w:szCs w:val="24"/>
          <w:lang w:val="sr-Cyrl-RS"/>
        </w:rPr>
        <w:t>-</w:t>
      </w:r>
      <w:r w:rsidRPr="00696CF3">
        <w:rPr>
          <w:rFonts w:ascii="Arial" w:hAnsi="Arial" w:cs="Arial"/>
          <w:sz w:val="24"/>
          <w:szCs w:val="24"/>
          <w:lang w:val="sr-Cyrl-RS"/>
        </w:rPr>
        <w:tab/>
        <w:t>Predlozi za poboljšanje usluga</w:t>
      </w: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lang w:val="sr-Latn-RS"/>
        </w:rPr>
      </w:pPr>
      <w:r>
        <w:rPr>
          <w:rFonts w:ascii="Arial" w:hAnsi="Arial" w:cs="Arial"/>
          <w:sz w:val="24"/>
          <w:szCs w:val="24"/>
          <w:lang w:val="sr-Latn-RS"/>
        </w:rPr>
        <w:t>Tabela 2</w:t>
      </w:r>
    </w:p>
    <w:tbl>
      <w:tblPr>
        <w:tblStyle w:val="MediumGrid1-Accent4"/>
        <w:tblW w:w="0" w:type="auto"/>
        <w:tblLook w:val="04A0" w:firstRow="1" w:lastRow="0" w:firstColumn="1" w:lastColumn="0" w:noHBand="0" w:noVBand="1"/>
      </w:tblPr>
      <w:tblGrid>
        <w:gridCol w:w="6528"/>
        <w:gridCol w:w="2715"/>
      </w:tblGrid>
      <w:tr w:rsidR="00361E1C" w:rsidTr="00361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Broj anketiranih</w:t>
            </w:r>
          </w:p>
        </w:tc>
        <w:tc>
          <w:tcPr>
            <w:tcW w:w="2808" w:type="dxa"/>
          </w:tcPr>
          <w:p w:rsidR="00361E1C" w:rsidRDefault="00361E1C" w:rsidP="00361E1C">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20</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Vrlo dobar</w:t>
            </w:r>
          </w:p>
        </w:tc>
        <w:tc>
          <w:tcPr>
            <w:tcW w:w="280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10   (50%)</w:t>
            </w:r>
          </w:p>
        </w:tc>
      </w:tr>
      <w:tr w:rsidR="00361E1C" w:rsidTr="00361E1C">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Dobar</w:t>
            </w:r>
          </w:p>
        </w:tc>
        <w:tc>
          <w:tcPr>
            <w:tcW w:w="280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 xml:space="preserve">  4   (20%)</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Loše</w:t>
            </w:r>
          </w:p>
        </w:tc>
        <w:tc>
          <w:tcPr>
            <w:tcW w:w="280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 xml:space="preserve">  6   (30%)</w:t>
            </w:r>
          </w:p>
        </w:tc>
      </w:tr>
      <w:tr w:rsidR="00361E1C" w:rsidTr="00361E1C">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lastRenderedPageBreak/>
              <w:t>Prosečna ocena</w:t>
            </w:r>
          </w:p>
        </w:tc>
        <w:tc>
          <w:tcPr>
            <w:tcW w:w="280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3.89</w:t>
            </w:r>
          </w:p>
        </w:tc>
      </w:tr>
      <w:tr w:rsidR="00361E1C" w:rsidTr="00361E1C">
        <w:trPr>
          <w:cnfStyle w:val="000000100000" w:firstRow="0" w:lastRow="0" w:firstColumn="0" w:lastColumn="0" w:oddVBand="0" w:evenVBand="0" w:oddHBand="1" w:evenHBand="0" w:firstRowFirstColumn="0" w:firstRowLastColumn="0" w:lastRowFirstColumn="0" w:lastRowLastColumn="0"/>
          <w:trHeight w:val="1177"/>
        </w:trPr>
        <w:tc>
          <w:tcPr>
            <w:cnfStyle w:val="001000000000" w:firstRow="0" w:lastRow="0" w:firstColumn="1" w:lastColumn="0" w:oddVBand="0" w:evenVBand="0" w:oddHBand="0" w:evenHBand="0" w:firstRowFirstColumn="0" w:firstRowLastColumn="0" w:lastRowFirstColumn="0" w:lastRowLastColumn="0"/>
            <w:tcW w:w="6768" w:type="dxa"/>
          </w:tcPr>
          <w:p w:rsidR="00361E1C" w:rsidRDefault="00361E1C" w:rsidP="00361E1C">
            <w:pPr>
              <w:rPr>
                <w:rFonts w:ascii="Arial" w:hAnsi="Arial" w:cs="Arial"/>
                <w:sz w:val="24"/>
                <w:szCs w:val="24"/>
                <w:lang w:val="sr-Cyrl-RS"/>
              </w:rPr>
            </w:pPr>
            <w:r w:rsidRPr="00696CF3">
              <w:rPr>
                <w:rFonts w:ascii="Arial" w:hAnsi="Arial" w:cs="Arial"/>
                <w:sz w:val="24"/>
                <w:szCs w:val="24"/>
                <w:lang w:val="sr-Cyrl-RS"/>
              </w:rPr>
              <w:t>PREDLOZI: Smanjenje rokova potrebnih za izdavanje dokumenata, razmena podataka po službenoj dužnosti</w:t>
            </w:r>
          </w:p>
        </w:tc>
        <w:tc>
          <w:tcPr>
            <w:tcW w:w="280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p>
        </w:tc>
      </w:tr>
    </w:tbl>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F65C37">
        <w:rPr>
          <w:rFonts w:ascii="Arial" w:hAnsi="Arial" w:cs="Arial"/>
          <w:sz w:val="24"/>
          <w:szCs w:val="24"/>
          <w:lang w:val="sr-Latn-RS"/>
        </w:rPr>
        <w:t xml:space="preserve">Anonimno </w:t>
      </w:r>
      <w:r w:rsidRPr="00F65C37">
        <w:rPr>
          <w:rFonts w:ascii="Arial" w:hAnsi="Arial" w:cs="Arial"/>
          <w:sz w:val="24"/>
          <w:szCs w:val="24"/>
          <w:u w:val="single"/>
          <w:lang w:val="sr-Latn-RS"/>
        </w:rPr>
        <w:t xml:space="preserve">anketiranje upošljenika Gradske uprave za urbanizam i komunalno stambene poslove </w:t>
      </w:r>
      <w:r w:rsidRPr="00F65C37">
        <w:rPr>
          <w:rFonts w:ascii="Arial" w:hAnsi="Arial" w:cs="Arial"/>
          <w:sz w:val="24"/>
          <w:szCs w:val="24"/>
          <w:lang w:val="sr-Latn-RS"/>
        </w:rPr>
        <w:t>izvršeno je nakon vremenskog perioda u kome su se održavale aktivnosti vezane za unapređenje rada Jedinstvenog šaltera za podršku biznisu i izdavanje građevinskih dozvola usmerene ka Gradskoj upravi za urbanizam i komunalno stambene poslove.</w:t>
      </w: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Pr="00F65C37" w:rsidRDefault="00361E1C" w:rsidP="00361E1C">
      <w:pPr>
        <w:rPr>
          <w:rFonts w:ascii="Arial" w:hAnsi="Arial" w:cs="Arial"/>
          <w:sz w:val="24"/>
          <w:szCs w:val="24"/>
          <w:lang w:val="sr-Latn-RS"/>
        </w:rPr>
      </w:pPr>
    </w:p>
    <w:p w:rsidR="00361E1C" w:rsidRPr="00F65C37" w:rsidRDefault="00361E1C" w:rsidP="00361E1C">
      <w:pPr>
        <w:rPr>
          <w:rFonts w:ascii="Arial" w:hAnsi="Arial" w:cs="Arial"/>
          <w:sz w:val="24"/>
          <w:szCs w:val="24"/>
          <w:u w:val="single"/>
          <w:lang w:val="sr-Latn-RS"/>
        </w:rPr>
      </w:pPr>
      <w:r w:rsidRPr="00F65C37">
        <w:rPr>
          <w:rFonts w:ascii="Arial" w:hAnsi="Arial" w:cs="Arial"/>
          <w:sz w:val="24"/>
          <w:szCs w:val="24"/>
          <w:lang w:val="sr-Latn-RS"/>
        </w:rPr>
        <w:t xml:space="preserve">          </w:t>
      </w:r>
      <w:r w:rsidRPr="00F65C37">
        <w:rPr>
          <w:rFonts w:ascii="Arial" w:hAnsi="Arial" w:cs="Arial"/>
          <w:sz w:val="24"/>
          <w:szCs w:val="24"/>
          <w:u w:val="single"/>
          <w:lang w:val="sr-Latn-RS"/>
        </w:rPr>
        <w:t>Anketom su obuhvaćene sledeće grupe pitanja:</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Stav upošljenika o kvalitetu usluga prema Gradskoj upravi</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Da li je tehnička opremljenost na zadovoljavajućem nivou</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Mogućnost prilagođavanja programa potrebama upošljenika</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Da li elektronska razmena podataka poboljšava odnos između građana i gradskih uprava</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Da li je obuka za korišćenje aplikacije doprinela poboljšanju i ažurnosti u radu</w:t>
      </w:r>
    </w:p>
    <w:p w:rsidR="00361E1C"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Predlozi i opšte mišljenje</w:t>
      </w:r>
    </w:p>
    <w:p w:rsidR="00361E1C" w:rsidRPr="00696CF3"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Cyrl-RS"/>
        </w:rPr>
      </w:pPr>
    </w:p>
    <w:p w:rsidR="00361E1C" w:rsidRPr="00F65C37" w:rsidRDefault="00361E1C" w:rsidP="00361E1C">
      <w:pPr>
        <w:rPr>
          <w:rFonts w:ascii="Arial" w:hAnsi="Arial" w:cs="Arial"/>
          <w:sz w:val="24"/>
          <w:szCs w:val="24"/>
          <w:lang w:val="sr-Latn-RS"/>
        </w:rPr>
      </w:pPr>
      <w:r>
        <w:rPr>
          <w:rFonts w:ascii="Arial" w:hAnsi="Arial" w:cs="Arial"/>
          <w:sz w:val="24"/>
          <w:szCs w:val="24"/>
          <w:lang w:val="sr-Latn-RS"/>
        </w:rPr>
        <w:t>Tabela 3</w:t>
      </w:r>
    </w:p>
    <w:tbl>
      <w:tblPr>
        <w:tblStyle w:val="MediumGrid1-Accent4"/>
        <w:tblW w:w="0" w:type="auto"/>
        <w:tblLook w:val="04A0" w:firstRow="1" w:lastRow="0" w:firstColumn="1" w:lastColumn="0" w:noHBand="0" w:noVBand="1"/>
      </w:tblPr>
      <w:tblGrid>
        <w:gridCol w:w="4614"/>
        <w:gridCol w:w="4629"/>
      </w:tblGrid>
      <w:tr w:rsidR="00361E1C" w:rsidTr="00361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Pr>
                <w:rFonts w:ascii="Arial" w:hAnsi="Arial" w:cs="Arial"/>
                <w:sz w:val="24"/>
                <w:szCs w:val="24"/>
              </w:rPr>
              <w:t>Grupe</w:t>
            </w:r>
            <w:proofErr w:type="spellEnd"/>
            <w:r>
              <w:rPr>
                <w:rFonts w:ascii="Arial" w:hAnsi="Arial" w:cs="Arial"/>
                <w:sz w:val="24"/>
                <w:szCs w:val="24"/>
              </w:rPr>
              <w:t xml:space="preserve"> </w:t>
            </w:r>
            <w:proofErr w:type="spellStart"/>
            <w:r>
              <w:rPr>
                <w:rFonts w:ascii="Arial" w:hAnsi="Arial" w:cs="Arial"/>
                <w:sz w:val="24"/>
                <w:szCs w:val="24"/>
              </w:rPr>
              <w:t>pitanja</w:t>
            </w:r>
            <w:proofErr w:type="spellEnd"/>
          </w:p>
        </w:tc>
        <w:tc>
          <w:tcPr>
            <w:tcW w:w="4788" w:type="dxa"/>
          </w:tcPr>
          <w:p w:rsidR="00361E1C" w:rsidRPr="00F65C37" w:rsidRDefault="00361E1C" w:rsidP="00361E1C">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Latn-RS"/>
              </w:rPr>
            </w:pPr>
            <w:r>
              <w:rPr>
                <w:rFonts w:ascii="Arial" w:hAnsi="Arial" w:cs="Arial"/>
                <w:sz w:val="24"/>
                <w:szCs w:val="24"/>
                <w:lang w:val="sr-Latn-RS"/>
              </w:rPr>
              <w:t>Procenat ispunjenja</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Kvalitet</w:t>
            </w:r>
            <w:proofErr w:type="spellEnd"/>
            <w:r w:rsidRPr="00F65C37">
              <w:rPr>
                <w:rFonts w:ascii="Arial" w:hAnsi="Arial" w:cs="Arial"/>
                <w:sz w:val="24"/>
                <w:szCs w:val="24"/>
              </w:rPr>
              <w:t xml:space="preserve"> </w:t>
            </w:r>
            <w:proofErr w:type="spellStart"/>
            <w:r w:rsidRPr="00F65C37">
              <w:rPr>
                <w:rFonts w:ascii="Arial" w:hAnsi="Arial" w:cs="Arial"/>
                <w:sz w:val="24"/>
                <w:szCs w:val="24"/>
              </w:rPr>
              <w:t>usluga</w:t>
            </w:r>
            <w:proofErr w:type="spellEnd"/>
            <w:r w:rsidRPr="00F65C37">
              <w:rPr>
                <w:rFonts w:ascii="Arial" w:hAnsi="Arial" w:cs="Arial"/>
                <w:sz w:val="24"/>
                <w:szCs w:val="24"/>
              </w:rPr>
              <w:t xml:space="preserve"> </w:t>
            </w:r>
            <w:proofErr w:type="spellStart"/>
            <w:r w:rsidRPr="00F65C37">
              <w:rPr>
                <w:rFonts w:ascii="Arial" w:hAnsi="Arial" w:cs="Arial"/>
                <w:sz w:val="24"/>
                <w:szCs w:val="24"/>
              </w:rPr>
              <w:t>Jedinstvenog</w:t>
            </w:r>
            <w:proofErr w:type="spellEnd"/>
            <w:r w:rsidRPr="00F65C37">
              <w:rPr>
                <w:rFonts w:ascii="Arial" w:hAnsi="Arial" w:cs="Arial"/>
                <w:sz w:val="24"/>
                <w:szCs w:val="24"/>
              </w:rPr>
              <w:t xml:space="preserve"> </w:t>
            </w:r>
            <w:proofErr w:type="spellStart"/>
            <w:r w:rsidRPr="00F65C37">
              <w:rPr>
                <w:rFonts w:ascii="Arial" w:hAnsi="Arial" w:cs="Arial"/>
                <w:sz w:val="24"/>
                <w:szCs w:val="24"/>
              </w:rPr>
              <w:t>šaltera</w:t>
            </w:r>
            <w:proofErr w:type="spellEnd"/>
            <w:r w:rsidRPr="00F65C37">
              <w:rPr>
                <w:rFonts w:ascii="Arial" w:hAnsi="Arial" w:cs="Arial"/>
                <w:sz w:val="24"/>
                <w:szCs w:val="24"/>
              </w:rPr>
              <w:t xml:space="preserve"> </w:t>
            </w:r>
            <w:proofErr w:type="spellStart"/>
            <w:r w:rsidRPr="00F65C37">
              <w:rPr>
                <w:rFonts w:ascii="Arial" w:hAnsi="Arial" w:cs="Arial"/>
                <w:sz w:val="24"/>
                <w:szCs w:val="24"/>
              </w:rPr>
              <w:t>prema</w:t>
            </w:r>
            <w:proofErr w:type="spellEnd"/>
            <w:r w:rsidRPr="00F65C37">
              <w:rPr>
                <w:rFonts w:ascii="Arial" w:hAnsi="Arial" w:cs="Arial"/>
                <w:sz w:val="24"/>
                <w:szCs w:val="24"/>
              </w:rPr>
              <w:t xml:space="preserve"> </w:t>
            </w:r>
            <w:proofErr w:type="spellStart"/>
            <w:r w:rsidRPr="00F65C37">
              <w:rPr>
                <w:rFonts w:ascii="Arial" w:hAnsi="Arial" w:cs="Arial"/>
                <w:sz w:val="24"/>
                <w:szCs w:val="24"/>
              </w:rPr>
              <w:t>Gradskoj</w:t>
            </w:r>
            <w:proofErr w:type="spellEnd"/>
            <w:r w:rsidRPr="00F65C37">
              <w:rPr>
                <w:rFonts w:ascii="Arial" w:hAnsi="Arial" w:cs="Arial"/>
                <w:sz w:val="24"/>
                <w:szCs w:val="24"/>
              </w:rPr>
              <w:t xml:space="preserve"> </w:t>
            </w:r>
            <w:proofErr w:type="spellStart"/>
            <w:r w:rsidRPr="00F65C37">
              <w:rPr>
                <w:rFonts w:ascii="Arial" w:hAnsi="Arial" w:cs="Arial"/>
                <w:sz w:val="24"/>
                <w:szCs w:val="24"/>
              </w:rPr>
              <w:t>upravi</w:t>
            </w:r>
            <w:proofErr w:type="spellEnd"/>
          </w:p>
        </w:tc>
        <w:tc>
          <w:tcPr>
            <w:tcW w:w="478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80%</w:t>
            </w:r>
          </w:p>
        </w:tc>
      </w:tr>
      <w:tr w:rsidR="00361E1C" w:rsidTr="00361E1C">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Iskorišćenost</w:t>
            </w:r>
            <w:proofErr w:type="spellEnd"/>
            <w:r w:rsidRPr="00F65C37">
              <w:rPr>
                <w:rFonts w:ascii="Arial" w:hAnsi="Arial" w:cs="Arial"/>
                <w:sz w:val="24"/>
                <w:szCs w:val="24"/>
              </w:rPr>
              <w:t xml:space="preserve"> </w:t>
            </w:r>
            <w:proofErr w:type="spellStart"/>
            <w:r w:rsidRPr="00F65C37">
              <w:rPr>
                <w:rFonts w:ascii="Arial" w:hAnsi="Arial" w:cs="Arial"/>
                <w:sz w:val="24"/>
                <w:szCs w:val="24"/>
              </w:rPr>
              <w:t>tehničke</w:t>
            </w:r>
            <w:proofErr w:type="spellEnd"/>
            <w:r w:rsidRPr="00F65C37">
              <w:rPr>
                <w:rFonts w:ascii="Arial" w:hAnsi="Arial" w:cs="Arial"/>
                <w:sz w:val="24"/>
                <w:szCs w:val="24"/>
              </w:rPr>
              <w:t xml:space="preserve"> </w:t>
            </w:r>
            <w:proofErr w:type="spellStart"/>
            <w:r w:rsidRPr="00F65C37">
              <w:rPr>
                <w:rFonts w:ascii="Arial" w:hAnsi="Arial" w:cs="Arial"/>
                <w:sz w:val="24"/>
                <w:szCs w:val="24"/>
              </w:rPr>
              <w:t>opremljenosti</w:t>
            </w:r>
            <w:proofErr w:type="spellEnd"/>
          </w:p>
        </w:tc>
        <w:tc>
          <w:tcPr>
            <w:tcW w:w="478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85%</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Prilagođavanje</w:t>
            </w:r>
            <w:proofErr w:type="spellEnd"/>
            <w:r w:rsidRPr="00F65C37">
              <w:rPr>
                <w:rFonts w:ascii="Arial" w:hAnsi="Arial" w:cs="Arial"/>
                <w:sz w:val="24"/>
                <w:szCs w:val="24"/>
              </w:rPr>
              <w:t xml:space="preserve"> </w:t>
            </w:r>
            <w:proofErr w:type="spellStart"/>
            <w:r w:rsidRPr="00F65C37">
              <w:rPr>
                <w:rFonts w:ascii="Arial" w:hAnsi="Arial" w:cs="Arial"/>
                <w:sz w:val="24"/>
                <w:szCs w:val="24"/>
              </w:rPr>
              <w:t>programa</w:t>
            </w:r>
            <w:proofErr w:type="spellEnd"/>
            <w:r w:rsidRPr="00F65C37">
              <w:rPr>
                <w:rFonts w:ascii="Arial" w:hAnsi="Arial" w:cs="Arial"/>
                <w:sz w:val="24"/>
                <w:szCs w:val="24"/>
              </w:rPr>
              <w:t xml:space="preserve"> </w:t>
            </w:r>
            <w:proofErr w:type="spellStart"/>
            <w:r w:rsidRPr="00F65C37">
              <w:rPr>
                <w:rFonts w:ascii="Arial" w:hAnsi="Arial" w:cs="Arial"/>
                <w:sz w:val="24"/>
                <w:szCs w:val="24"/>
              </w:rPr>
              <w:t>smatram</w:t>
            </w:r>
            <w:proofErr w:type="spellEnd"/>
            <w:r w:rsidRPr="00F65C37">
              <w:rPr>
                <w:rFonts w:ascii="Arial" w:hAnsi="Arial" w:cs="Arial"/>
                <w:sz w:val="24"/>
                <w:szCs w:val="24"/>
              </w:rPr>
              <w:t xml:space="preserve"> </w:t>
            </w:r>
            <w:proofErr w:type="spellStart"/>
            <w:r w:rsidRPr="00F65C37">
              <w:rPr>
                <w:rFonts w:ascii="Arial" w:hAnsi="Arial" w:cs="Arial"/>
                <w:sz w:val="24"/>
                <w:szCs w:val="24"/>
              </w:rPr>
              <w:t>potrebnim</w:t>
            </w:r>
            <w:proofErr w:type="spellEnd"/>
          </w:p>
        </w:tc>
        <w:tc>
          <w:tcPr>
            <w:tcW w:w="478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98%</w:t>
            </w:r>
          </w:p>
        </w:tc>
      </w:tr>
      <w:tr w:rsidR="00361E1C" w:rsidTr="00361E1C">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Poboljšanje</w:t>
            </w:r>
            <w:proofErr w:type="spellEnd"/>
            <w:r w:rsidRPr="00F65C37">
              <w:rPr>
                <w:rFonts w:ascii="Arial" w:hAnsi="Arial" w:cs="Arial"/>
                <w:sz w:val="24"/>
                <w:szCs w:val="24"/>
              </w:rPr>
              <w:t xml:space="preserve"> </w:t>
            </w:r>
            <w:proofErr w:type="spellStart"/>
            <w:r w:rsidRPr="00F65C37">
              <w:rPr>
                <w:rFonts w:ascii="Arial" w:hAnsi="Arial" w:cs="Arial"/>
                <w:sz w:val="24"/>
                <w:szCs w:val="24"/>
              </w:rPr>
              <w:t>ažurnosti</w:t>
            </w:r>
            <w:proofErr w:type="spellEnd"/>
            <w:r w:rsidRPr="00F65C37">
              <w:rPr>
                <w:rFonts w:ascii="Arial" w:hAnsi="Arial" w:cs="Arial"/>
                <w:sz w:val="24"/>
                <w:szCs w:val="24"/>
              </w:rPr>
              <w:t xml:space="preserve"> u </w:t>
            </w:r>
            <w:proofErr w:type="spellStart"/>
            <w:r w:rsidRPr="00F65C37">
              <w:rPr>
                <w:rFonts w:ascii="Arial" w:hAnsi="Arial" w:cs="Arial"/>
                <w:sz w:val="24"/>
                <w:szCs w:val="24"/>
              </w:rPr>
              <w:t>radu</w:t>
            </w:r>
            <w:proofErr w:type="spellEnd"/>
            <w:r w:rsidRPr="00F65C37">
              <w:rPr>
                <w:rFonts w:ascii="Arial" w:hAnsi="Arial" w:cs="Arial"/>
                <w:sz w:val="24"/>
                <w:szCs w:val="24"/>
              </w:rPr>
              <w:t xml:space="preserve"> </w:t>
            </w:r>
            <w:proofErr w:type="spellStart"/>
            <w:r w:rsidRPr="00F65C37">
              <w:rPr>
                <w:rFonts w:ascii="Arial" w:hAnsi="Arial" w:cs="Arial"/>
                <w:sz w:val="24"/>
                <w:szCs w:val="24"/>
              </w:rPr>
              <w:lastRenderedPageBreak/>
              <w:t>zahvaljujući</w:t>
            </w:r>
            <w:proofErr w:type="spellEnd"/>
            <w:r w:rsidRPr="00F65C37">
              <w:rPr>
                <w:rFonts w:ascii="Arial" w:hAnsi="Arial" w:cs="Arial"/>
                <w:sz w:val="24"/>
                <w:szCs w:val="24"/>
              </w:rPr>
              <w:t xml:space="preserve"> </w:t>
            </w:r>
            <w:proofErr w:type="spellStart"/>
            <w:r w:rsidRPr="00F65C37">
              <w:rPr>
                <w:rFonts w:ascii="Arial" w:hAnsi="Arial" w:cs="Arial"/>
                <w:sz w:val="24"/>
                <w:szCs w:val="24"/>
              </w:rPr>
              <w:t>obuci</w:t>
            </w:r>
            <w:proofErr w:type="spellEnd"/>
          </w:p>
        </w:tc>
        <w:tc>
          <w:tcPr>
            <w:tcW w:w="478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lastRenderedPageBreak/>
              <w:t>90%</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Poboljšanje</w:t>
            </w:r>
            <w:proofErr w:type="spellEnd"/>
            <w:r w:rsidRPr="00F65C37">
              <w:rPr>
                <w:rFonts w:ascii="Arial" w:hAnsi="Arial" w:cs="Arial"/>
                <w:sz w:val="24"/>
                <w:szCs w:val="24"/>
              </w:rPr>
              <w:t xml:space="preserve"> </w:t>
            </w:r>
            <w:proofErr w:type="spellStart"/>
            <w:r w:rsidRPr="00F65C37">
              <w:rPr>
                <w:rFonts w:ascii="Arial" w:hAnsi="Arial" w:cs="Arial"/>
                <w:sz w:val="24"/>
                <w:szCs w:val="24"/>
              </w:rPr>
              <w:t>odnosa</w:t>
            </w:r>
            <w:proofErr w:type="spellEnd"/>
            <w:r w:rsidRPr="00F65C37">
              <w:rPr>
                <w:rFonts w:ascii="Arial" w:hAnsi="Arial" w:cs="Arial"/>
                <w:sz w:val="24"/>
                <w:szCs w:val="24"/>
              </w:rPr>
              <w:t xml:space="preserve">  </w:t>
            </w:r>
            <w:proofErr w:type="spellStart"/>
            <w:r w:rsidRPr="00F65C37">
              <w:rPr>
                <w:rFonts w:ascii="Arial" w:hAnsi="Arial" w:cs="Arial"/>
                <w:sz w:val="24"/>
                <w:szCs w:val="24"/>
              </w:rPr>
              <w:t>između</w:t>
            </w:r>
            <w:proofErr w:type="spellEnd"/>
            <w:r w:rsidRPr="00F65C37">
              <w:rPr>
                <w:rFonts w:ascii="Arial" w:hAnsi="Arial" w:cs="Arial"/>
                <w:sz w:val="24"/>
                <w:szCs w:val="24"/>
              </w:rPr>
              <w:t xml:space="preserve"> </w:t>
            </w:r>
            <w:proofErr w:type="spellStart"/>
            <w:r w:rsidRPr="00F65C37">
              <w:rPr>
                <w:rFonts w:ascii="Arial" w:hAnsi="Arial" w:cs="Arial"/>
                <w:sz w:val="24"/>
                <w:szCs w:val="24"/>
              </w:rPr>
              <w:t>građana</w:t>
            </w:r>
            <w:proofErr w:type="spellEnd"/>
            <w:r w:rsidRPr="00F65C37">
              <w:rPr>
                <w:rFonts w:ascii="Arial" w:hAnsi="Arial" w:cs="Arial"/>
                <w:sz w:val="24"/>
                <w:szCs w:val="24"/>
              </w:rPr>
              <w:t xml:space="preserve"> </w:t>
            </w:r>
            <w:proofErr w:type="spellStart"/>
            <w:r w:rsidRPr="00F65C37">
              <w:rPr>
                <w:rFonts w:ascii="Arial" w:hAnsi="Arial" w:cs="Arial"/>
                <w:sz w:val="24"/>
                <w:szCs w:val="24"/>
              </w:rPr>
              <w:t>i</w:t>
            </w:r>
            <w:proofErr w:type="spellEnd"/>
            <w:r w:rsidRPr="00F65C37">
              <w:rPr>
                <w:rFonts w:ascii="Arial" w:hAnsi="Arial" w:cs="Arial"/>
                <w:sz w:val="24"/>
                <w:szCs w:val="24"/>
              </w:rPr>
              <w:t xml:space="preserve"> </w:t>
            </w:r>
            <w:proofErr w:type="spellStart"/>
            <w:r w:rsidRPr="00F65C37">
              <w:rPr>
                <w:rFonts w:ascii="Arial" w:hAnsi="Arial" w:cs="Arial"/>
                <w:sz w:val="24"/>
                <w:szCs w:val="24"/>
              </w:rPr>
              <w:t>upošljenika</w:t>
            </w:r>
            <w:proofErr w:type="spellEnd"/>
            <w:r w:rsidRPr="00F65C37">
              <w:rPr>
                <w:rFonts w:ascii="Arial" w:hAnsi="Arial" w:cs="Arial"/>
                <w:sz w:val="24"/>
                <w:szCs w:val="24"/>
              </w:rPr>
              <w:t xml:space="preserve"> </w:t>
            </w:r>
            <w:proofErr w:type="spellStart"/>
            <w:r w:rsidRPr="00F65C37">
              <w:rPr>
                <w:rFonts w:ascii="Arial" w:hAnsi="Arial" w:cs="Arial"/>
                <w:sz w:val="24"/>
                <w:szCs w:val="24"/>
              </w:rPr>
              <w:t>putem</w:t>
            </w:r>
            <w:proofErr w:type="spellEnd"/>
            <w:r w:rsidRPr="00F65C37">
              <w:rPr>
                <w:rFonts w:ascii="Arial" w:hAnsi="Arial" w:cs="Arial"/>
                <w:sz w:val="24"/>
                <w:szCs w:val="24"/>
              </w:rPr>
              <w:t xml:space="preserve"> </w:t>
            </w:r>
            <w:proofErr w:type="spellStart"/>
            <w:r w:rsidRPr="00F65C37">
              <w:rPr>
                <w:rFonts w:ascii="Arial" w:hAnsi="Arial" w:cs="Arial"/>
                <w:sz w:val="24"/>
                <w:szCs w:val="24"/>
              </w:rPr>
              <w:t>elektronske</w:t>
            </w:r>
            <w:proofErr w:type="spellEnd"/>
            <w:r w:rsidRPr="00F65C37">
              <w:rPr>
                <w:rFonts w:ascii="Arial" w:hAnsi="Arial" w:cs="Arial"/>
                <w:sz w:val="24"/>
                <w:szCs w:val="24"/>
              </w:rPr>
              <w:t xml:space="preserve"> </w:t>
            </w:r>
            <w:proofErr w:type="spellStart"/>
            <w:r w:rsidRPr="00F65C37">
              <w:rPr>
                <w:rFonts w:ascii="Arial" w:hAnsi="Arial" w:cs="Arial"/>
                <w:sz w:val="24"/>
                <w:szCs w:val="24"/>
              </w:rPr>
              <w:t>razmene</w:t>
            </w:r>
            <w:proofErr w:type="spellEnd"/>
            <w:r w:rsidRPr="00F65C37">
              <w:rPr>
                <w:rFonts w:ascii="Arial" w:hAnsi="Arial" w:cs="Arial"/>
                <w:sz w:val="24"/>
                <w:szCs w:val="24"/>
              </w:rPr>
              <w:t xml:space="preserve"> </w:t>
            </w:r>
            <w:proofErr w:type="spellStart"/>
            <w:r w:rsidRPr="00F65C37">
              <w:rPr>
                <w:rFonts w:ascii="Arial" w:hAnsi="Arial" w:cs="Arial"/>
                <w:sz w:val="24"/>
                <w:szCs w:val="24"/>
              </w:rPr>
              <w:t>podataka</w:t>
            </w:r>
            <w:proofErr w:type="spellEnd"/>
          </w:p>
        </w:tc>
        <w:tc>
          <w:tcPr>
            <w:tcW w:w="478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85%</w:t>
            </w:r>
          </w:p>
        </w:tc>
      </w:tr>
      <w:tr w:rsidR="00361E1C" w:rsidTr="00361E1C">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Opšte</w:t>
            </w:r>
            <w:proofErr w:type="spellEnd"/>
            <w:r w:rsidRPr="00F65C37">
              <w:rPr>
                <w:rFonts w:ascii="Arial" w:hAnsi="Arial" w:cs="Arial"/>
                <w:sz w:val="24"/>
                <w:szCs w:val="24"/>
              </w:rPr>
              <w:t xml:space="preserve"> </w:t>
            </w:r>
            <w:proofErr w:type="spellStart"/>
            <w:r w:rsidRPr="00F65C37">
              <w:rPr>
                <w:rFonts w:ascii="Arial" w:hAnsi="Arial" w:cs="Arial"/>
                <w:sz w:val="24"/>
                <w:szCs w:val="24"/>
              </w:rPr>
              <w:t>mišljenje</w:t>
            </w:r>
            <w:proofErr w:type="spellEnd"/>
          </w:p>
        </w:tc>
        <w:tc>
          <w:tcPr>
            <w:tcW w:w="4788" w:type="dxa"/>
          </w:tcPr>
          <w:p w:rsidR="00361E1C" w:rsidRPr="00F65C37"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sidRPr="00F65C37">
              <w:rPr>
                <w:rFonts w:ascii="Arial" w:hAnsi="Arial" w:cs="Arial"/>
                <w:sz w:val="24"/>
                <w:szCs w:val="24"/>
              </w:rPr>
              <w:t>Upotpunjuje</w:t>
            </w:r>
            <w:proofErr w:type="spellEnd"/>
            <w:r w:rsidRPr="00F65C37">
              <w:rPr>
                <w:rFonts w:ascii="Arial" w:hAnsi="Arial" w:cs="Arial"/>
                <w:sz w:val="24"/>
                <w:szCs w:val="24"/>
              </w:rPr>
              <w:t xml:space="preserve"> rad </w:t>
            </w:r>
            <w:proofErr w:type="spellStart"/>
            <w:r w:rsidRPr="00F65C37">
              <w:rPr>
                <w:rFonts w:ascii="Arial" w:hAnsi="Arial" w:cs="Arial"/>
                <w:sz w:val="24"/>
                <w:szCs w:val="24"/>
              </w:rPr>
              <w:t>pri</w:t>
            </w:r>
            <w:proofErr w:type="spellEnd"/>
            <w:r w:rsidRPr="00F65C37">
              <w:rPr>
                <w:rFonts w:ascii="Arial" w:hAnsi="Arial" w:cs="Arial"/>
                <w:sz w:val="24"/>
                <w:szCs w:val="24"/>
              </w:rPr>
              <w:t xml:space="preserve"> </w:t>
            </w:r>
            <w:proofErr w:type="spellStart"/>
            <w:r w:rsidRPr="00F65C37">
              <w:rPr>
                <w:rFonts w:ascii="Arial" w:hAnsi="Arial" w:cs="Arial"/>
                <w:sz w:val="24"/>
                <w:szCs w:val="24"/>
              </w:rPr>
              <w:t>izdavanju</w:t>
            </w:r>
            <w:proofErr w:type="spellEnd"/>
            <w:r w:rsidRPr="00F65C37">
              <w:rPr>
                <w:rFonts w:ascii="Arial" w:hAnsi="Arial" w:cs="Arial"/>
                <w:sz w:val="24"/>
                <w:szCs w:val="24"/>
              </w:rPr>
              <w:t xml:space="preserve"> </w:t>
            </w:r>
            <w:proofErr w:type="spellStart"/>
            <w:r w:rsidRPr="00F65C37">
              <w:rPr>
                <w:rFonts w:ascii="Arial" w:hAnsi="Arial" w:cs="Arial"/>
                <w:sz w:val="24"/>
                <w:szCs w:val="24"/>
              </w:rPr>
              <w:t>dozvola</w:t>
            </w:r>
            <w:proofErr w:type="spellEnd"/>
            <w:r w:rsidRPr="00F65C37">
              <w:rPr>
                <w:rFonts w:ascii="Arial" w:hAnsi="Arial" w:cs="Arial"/>
                <w:sz w:val="24"/>
                <w:szCs w:val="24"/>
              </w:rPr>
              <w:t xml:space="preserve">, </w:t>
            </w:r>
            <w:proofErr w:type="spellStart"/>
            <w:r w:rsidRPr="00F65C37">
              <w:rPr>
                <w:rFonts w:ascii="Arial" w:hAnsi="Arial" w:cs="Arial"/>
                <w:sz w:val="24"/>
                <w:szCs w:val="24"/>
              </w:rPr>
              <w:t>smanjuje</w:t>
            </w:r>
            <w:proofErr w:type="spellEnd"/>
            <w:r w:rsidRPr="00F65C37">
              <w:rPr>
                <w:rFonts w:ascii="Arial" w:hAnsi="Arial" w:cs="Arial"/>
                <w:sz w:val="24"/>
                <w:szCs w:val="24"/>
              </w:rPr>
              <w:t xml:space="preserve"> se </w:t>
            </w:r>
            <w:proofErr w:type="spellStart"/>
            <w:r w:rsidRPr="00F65C37">
              <w:rPr>
                <w:rFonts w:ascii="Arial" w:hAnsi="Arial" w:cs="Arial"/>
                <w:sz w:val="24"/>
                <w:szCs w:val="24"/>
              </w:rPr>
              <w:t>vreme</w:t>
            </w:r>
            <w:proofErr w:type="spellEnd"/>
            <w:r w:rsidRPr="00F65C37">
              <w:rPr>
                <w:rFonts w:ascii="Arial" w:hAnsi="Arial" w:cs="Arial"/>
                <w:sz w:val="24"/>
                <w:szCs w:val="24"/>
              </w:rPr>
              <w:t xml:space="preserve"> </w:t>
            </w:r>
            <w:proofErr w:type="spellStart"/>
            <w:r w:rsidRPr="00F65C37">
              <w:rPr>
                <w:rFonts w:ascii="Arial" w:hAnsi="Arial" w:cs="Arial"/>
                <w:sz w:val="24"/>
                <w:szCs w:val="24"/>
              </w:rPr>
              <w:t>protoka</w:t>
            </w:r>
            <w:proofErr w:type="spellEnd"/>
            <w:r w:rsidRPr="00F65C37">
              <w:rPr>
                <w:rFonts w:ascii="Arial" w:hAnsi="Arial" w:cs="Arial"/>
                <w:sz w:val="24"/>
                <w:szCs w:val="24"/>
              </w:rPr>
              <w:t xml:space="preserve"> </w:t>
            </w:r>
            <w:proofErr w:type="spellStart"/>
            <w:r w:rsidRPr="00F65C37">
              <w:rPr>
                <w:rFonts w:ascii="Arial" w:hAnsi="Arial" w:cs="Arial"/>
                <w:sz w:val="24"/>
                <w:szCs w:val="24"/>
              </w:rPr>
              <w:t>informacija</w:t>
            </w:r>
            <w:proofErr w:type="spellEnd"/>
            <w:r w:rsidRPr="00F65C37">
              <w:rPr>
                <w:rFonts w:ascii="Arial" w:hAnsi="Arial" w:cs="Arial"/>
                <w:sz w:val="24"/>
                <w:szCs w:val="24"/>
              </w:rPr>
              <w:t xml:space="preserve"> </w:t>
            </w:r>
            <w:proofErr w:type="spellStart"/>
            <w:r w:rsidRPr="00F65C37">
              <w:rPr>
                <w:rFonts w:ascii="Arial" w:hAnsi="Arial" w:cs="Arial"/>
                <w:sz w:val="24"/>
                <w:szCs w:val="24"/>
              </w:rPr>
              <w:t>između</w:t>
            </w:r>
            <w:proofErr w:type="spellEnd"/>
            <w:r w:rsidRPr="00F65C37">
              <w:rPr>
                <w:rFonts w:ascii="Arial" w:hAnsi="Arial" w:cs="Arial"/>
                <w:sz w:val="24"/>
                <w:szCs w:val="24"/>
              </w:rPr>
              <w:t xml:space="preserve"> GU </w:t>
            </w:r>
            <w:proofErr w:type="spellStart"/>
            <w:r w:rsidRPr="00F65C37">
              <w:rPr>
                <w:rFonts w:ascii="Arial" w:hAnsi="Arial" w:cs="Arial"/>
                <w:sz w:val="24"/>
                <w:szCs w:val="24"/>
              </w:rPr>
              <w:t>i</w:t>
            </w:r>
            <w:proofErr w:type="spellEnd"/>
            <w:r w:rsidRPr="00F65C37">
              <w:rPr>
                <w:rFonts w:ascii="Arial" w:hAnsi="Arial" w:cs="Arial"/>
                <w:sz w:val="24"/>
                <w:szCs w:val="24"/>
              </w:rPr>
              <w:t xml:space="preserve"> </w:t>
            </w:r>
            <w:proofErr w:type="spellStart"/>
            <w:r w:rsidRPr="00F65C37">
              <w:rPr>
                <w:rFonts w:ascii="Arial" w:hAnsi="Arial" w:cs="Arial"/>
                <w:sz w:val="24"/>
                <w:szCs w:val="24"/>
              </w:rPr>
              <w:t>investitora</w:t>
            </w:r>
            <w:proofErr w:type="spellEnd"/>
            <w:r w:rsidRPr="00F65C37">
              <w:rPr>
                <w:rFonts w:ascii="Arial" w:hAnsi="Arial" w:cs="Arial"/>
                <w:sz w:val="24"/>
                <w:szCs w:val="24"/>
              </w:rPr>
              <w:t xml:space="preserve">, </w:t>
            </w:r>
            <w:proofErr w:type="spellStart"/>
            <w:r w:rsidRPr="00F65C37">
              <w:rPr>
                <w:rFonts w:ascii="Arial" w:hAnsi="Arial" w:cs="Arial"/>
                <w:sz w:val="24"/>
                <w:szCs w:val="24"/>
              </w:rPr>
              <w:t>mogućnost</w:t>
            </w:r>
            <w:proofErr w:type="spellEnd"/>
            <w:r w:rsidRPr="00F65C37">
              <w:rPr>
                <w:rFonts w:ascii="Arial" w:hAnsi="Arial" w:cs="Arial"/>
                <w:sz w:val="24"/>
                <w:szCs w:val="24"/>
              </w:rPr>
              <w:t xml:space="preserve"> </w:t>
            </w:r>
            <w:proofErr w:type="spellStart"/>
            <w:r w:rsidRPr="00F65C37">
              <w:rPr>
                <w:rFonts w:ascii="Arial" w:hAnsi="Arial" w:cs="Arial"/>
                <w:sz w:val="24"/>
                <w:szCs w:val="24"/>
              </w:rPr>
              <w:t>napredovanja</w:t>
            </w:r>
            <w:proofErr w:type="spellEnd"/>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r w:rsidRPr="00F65C37">
              <w:rPr>
                <w:rFonts w:ascii="Arial" w:hAnsi="Arial" w:cs="Arial"/>
                <w:sz w:val="24"/>
                <w:szCs w:val="24"/>
              </w:rPr>
              <w:t>PREDLOZI:</w:t>
            </w:r>
          </w:p>
        </w:tc>
        <w:tc>
          <w:tcPr>
            <w:tcW w:w="4788" w:type="dxa"/>
          </w:tcPr>
          <w:p w:rsidR="00361E1C" w:rsidRPr="00F65C37"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sidRPr="00F65C37">
              <w:rPr>
                <w:rFonts w:ascii="Arial" w:hAnsi="Arial" w:cs="Arial"/>
                <w:sz w:val="24"/>
                <w:szCs w:val="24"/>
              </w:rPr>
              <w:t>POBOLjŠANjE</w:t>
            </w:r>
            <w:proofErr w:type="spellEnd"/>
            <w:r w:rsidRPr="00F65C37">
              <w:rPr>
                <w:rFonts w:ascii="Arial" w:hAnsi="Arial" w:cs="Arial"/>
                <w:sz w:val="24"/>
                <w:szCs w:val="24"/>
              </w:rPr>
              <w:t xml:space="preserve"> TEHNIČKE </w:t>
            </w:r>
            <w:proofErr w:type="spellStart"/>
            <w:r w:rsidRPr="00F65C37">
              <w:rPr>
                <w:rFonts w:ascii="Arial" w:hAnsi="Arial" w:cs="Arial"/>
                <w:sz w:val="24"/>
                <w:szCs w:val="24"/>
              </w:rPr>
              <w:t>OPREMLjENOSTI</w:t>
            </w:r>
            <w:proofErr w:type="spellEnd"/>
            <w:r w:rsidRPr="00F65C37">
              <w:rPr>
                <w:rFonts w:ascii="Arial" w:hAnsi="Arial" w:cs="Arial"/>
                <w:sz w:val="24"/>
                <w:szCs w:val="24"/>
              </w:rPr>
              <w:t xml:space="preserve"> U GRADSKOJ UPRAVI ZA URBANIZAM I KOMUNALNO STAMBENE POSLOVE</w:t>
            </w:r>
          </w:p>
        </w:tc>
      </w:tr>
    </w:tbl>
    <w:p w:rsidR="00361E1C"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p>
    <w:p w:rsidR="00361E1C" w:rsidRPr="00882E2A" w:rsidRDefault="00361E1C" w:rsidP="00361E1C">
      <w:pPr>
        <w:jc w:val="center"/>
        <w:rPr>
          <w:rFonts w:ascii="Arial" w:hAnsi="Arial" w:cs="Arial"/>
          <w:b/>
          <w:sz w:val="24"/>
          <w:szCs w:val="24"/>
          <w:lang w:val="sr-Latn-RS"/>
        </w:rPr>
      </w:pPr>
      <w:r w:rsidRPr="00882E2A">
        <w:rPr>
          <w:rFonts w:ascii="Arial" w:hAnsi="Arial" w:cs="Arial"/>
          <w:b/>
          <w:sz w:val="24"/>
          <w:szCs w:val="24"/>
          <w:lang w:val="sr-Cyrl-RS"/>
        </w:rPr>
        <w:t>REZULTATI ANKETE</w:t>
      </w:r>
      <w:r w:rsidRPr="00882E2A">
        <w:rPr>
          <w:rFonts w:ascii="Arial" w:hAnsi="Arial" w:cs="Arial"/>
          <w:b/>
          <w:sz w:val="24"/>
          <w:szCs w:val="24"/>
          <w:lang w:val="sr-Latn-RS"/>
        </w:rPr>
        <w:t xml:space="preserve"> 2015</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Anketiranje privrednika, građana i upošljenika Gradske uprave za urbanizam i komunalno stambene poslove, sprovedeno je u avgustu mesecu tekuće godine. Svrha i ove ankete je da se obezbede korisne i pouzdane in</w:t>
      </w:r>
      <w:r>
        <w:rPr>
          <w:rFonts w:ascii="Arial" w:hAnsi="Arial" w:cs="Arial"/>
          <w:sz w:val="24"/>
          <w:szCs w:val="24"/>
          <w:lang w:val="sr-Cyrl-RS"/>
        </w:rPr>
        <w:t>formacije o stanju i stavov</w:t>
      </w:r>
      <w:r w:rsidRPr="00784408">
        <w:rPr>
          <w:rFonts w:ascii="Arial" w:hAnsi="Arial" w:cs="Arial"/>
          <w:sz w:val="24"/>
          <w:szCs w:val="24"/>
          <w:lang w:val="sr-Cyrl-RS"/>
        </w:rPr>
        <w:t>ima izabranih anketara. Predhodna anketa vršena je početkom godine, u periodu kraj januara i početak februara meseca, tako da dobijeni rezultati pokazuju relevantno stanje, pogotovo u periodu od početka primene Novog zakona o planiranju i izgradnji. Kao i predhodna anketiranja, cilj sprovođenja upitnika je dobijanje što približnijih tačnih odgovora kao i mišljenja ispitanika vezano za predloge za poboljšanje i unapređenje rada.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u w:val="single"/>
          <w:lang w:val="sr-Cyrl-RS"/>
        </w:rPr>
      </w:pPr>
      <w:r w:rsidRPr="00784408">
        <w:rPr>
          <w:rFonts w:ascii="Arial" w:hAnsi="Arial" w:cs="Arial"/>
          <w:sz w:val="24"/>
          <w:szCs w:val="24"/>
          <w:u w:val="single"/>
          <w:lang w:val="sr-Cyrl-RS"/>
        </w:rPr>
        <w:t>Anketiranje privrednika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Sprovođenje ankete, ovog puta je obavljeno u saradnji sa Agencijom za lokalni ekonomski razvoj. Izabrani su ispitanici koji su podnosili zahteve vezane za izgradnju i po Novom zakonu o planiranju i izgradnji i po starom zakonu, kao i podnosioci zahteva koji su krenuli sa  procesom izgradnje od 01.03.2015.godine, od kada se počelo sa primenom Objedinjene procedure.</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Ispitanici su odgovorili na 3 grupe pitanja: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su zadovoljni dobijanjem informacija o toku kretanja predmeta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lastRenderedPageBreak/>
        <w:t>-</w:t>
      </w:r>
      <w:r w:rsidRPr="00784408">
        <w:rPr>
          <w:rFonts w:ascii="Arial" w:hAnsi="Arial" w:cs="Arial"/>
          <w:sz w:val="24"/>
          <w:szCs w:val="24"/>
          <w:lang w:val="sr-Cyrl-RS"/>
        </w:rPr>
        <w:tab/>
        <w:t>Da li koriste sajt Objedinjene procedure za proveru statusa predmeta i proveru dokumenata koja se zvanično objavljuju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se skratilo  vreme čekanja na saglasnosti javnih preduzeća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xml:space="preserve"> Izabrani ispitanici su za razliku od prethodnog anketiranja, gde su prioritetno proveravali status i tok kretanja svog predmeta na sajtu Objedinjene procedure, ovog puta davali suprotne odgovore. Interesovanja su im bila u</w:t>
      </w:r>
      <w:r>
        <w:rPr>
          <w:rFonts w:ascii="Arial" w:hAnsi="Arial" w:cs="Arial"/>
          <w:sz w:val="24"/>
          <w:szCs w:val="24"/>
          <w:lang w:val="sr-Cyrl-RS"/>
        </w:rPr>
        <w:t>smerena više ka praćenju toka  izdavanj</w:t>
      </w:r>
      <w:r>
        <w:rPr>
          <w:rFonts w:ascii="Arial" w:hAnsi="Arial" w:cs="Arial"/>
          <w:sz w:val="24"/>
          <w:szCs w:val="24"/>
          <w:lang w:val="sr-Latn-RS"/>
        </w:rPr>
        <w:t>a</w:t>
      </w:r>
      <w:r w:rsidRPr="00784408">
        <w:rPr>
          <w:rFonts w:ascii="Arial" w:hAnsi="Arial" w:cs="Arial"/>
          <w:sz w:val="24"/>
          <w:szCs w:val="24"/>
          <w:lang w:val="sr-Cyrl-RS"/>
        </w:rPr>
        <w:t xml:space="preserve"> dozvola za gradnju kao i postupanje po daljim instrukcijama u skladu sa Novim zakonom o planiranju i izgradnji.Potvrdili su da se skratio rok za izdavanje dozvola za gradnju kao i poštovanje rokova za njihovo izdavanje.</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u w:val="single"/>
          <w:lang w:val="sr-Cyrl-RS"/>
        </w:rPr>
      </w:pPr>
      <w:r w:rsidRPr="00784408">
        <w:rPr>
          <w:rFonts w:ascii="Arial" w:hAnsi="Arial" w:cs="Arial"/>
          <w:sz w:val="24"/>
          <w:szCs w:val="24"/>
          <w:u w:val="single"/>
          <w:lang w:val="sr-Cyrl-RS"/>
        </w:rPr>
        <w:t>Anketiranje građana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Građani-podnosioci zahteva za izgradnju(fizička lica), odgovarali su  na postavljene grupe pitanja, čime smo sumiranjem i upoređivanjem ovomesečnih rezultata anketiranja sa rezultatima iz prošlih perioda, dobili uvid u postojeće stanje i njihove stavove.</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Građani su odgovorili na sledeće grupe pitanja: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pogodnosti korišćenja interneta, primena sajta Objedinjene procedure</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poštovanje rokova za izdavanje dozvola za gradnju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predlozi za poboljšanje rada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Za razliku od predhodnih anketiranih lica, ispitanici u ovom periodu su više upoznati sa pogodnostima Novog zakona o planiranju i izgradnji, tako da su informisani vezano za praćenje toka kretanja predmeta putem interneta. Status predmeta kao i zvanične rezultate objave vezano za dobijanje dozvola za gradnju uredno prate na sajtu Objedinjene procedure jer sada moraju poštovati rokove za podnošenje naknadne dokumentacije usaglašenih zahteva. U rublici „predlozi za poboljšanje“, čak 60% anketiranih je upisalo da je potrebna veća ažurnost unosa toka kretanja predmeta, jer očekuju da brzina unosa podataka bude adekvatna kako je zakonom predviđeno. Kao predlog za poboljšanje, navedena je i bolja komunikacija šaltera Objedinjene procedure sa Gradskom upravom za urbanizam i komunalno stambene poslove sa jednostavnijim pristupom proceduri izdavanja dozvola za gradnju.</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u w:val="single"/>
          <w:lang w:val="sr-Cyrl-RS"/>
        </w:rPr>
      </w:pPr>
      <w:r w:rsidRPr="00784408">
        <w:rPr>
          <w:rFonts w:ascii="Arial" w:hAnsi="Arial" w:cs="Arial"/>
          <w:sz w:val="24"/>
          <w:szCs w:val="24"/>
          <w:u w:val="single"/>
          <w:lang w:val="sr-Cyrl-RS"/>
        </w:rPr>
        <w:t>Anketiranje upošljenika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xml:space="preserve">           I ovog puta je anketiranje upošljenika Gradske uprave za urbanizam i komunalno stambene poslove izvršeno anonimnim putem. Anketom su obuhvaćeni upošljenici koji direktno sarađuju sa šalterom objedinjene procedure. Na ovaj način, dobijamo najtačnije podatke, mišljenja i stavove samih upošljenika što u mnogome doprinosi i daje precizne smernice za dalji rad.</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xml:space="preserve">           Anketom su obuhvaćene grupe pitanja: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Stav upošljenika o kvalitetu usluga prema Gradskoj upravi</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je tehnička opremljenost na zadovoljavajućem nivou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Mogućnost prilagođavanja programa potrebama upošljenika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 xml:space="preserve">Da li elektronska razmena podataka poboljšava odnos između građana i gradskih uprava </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je obuka za korišćenje aplikacije doprinela poboljšanju i ažurnosti u radu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Predlozi i opšte mišljenje</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r w:rsidRPr="00784408">
        <w:rPr>
          <w:rFonts w:ascii="Arial" w:hAnsi="Arial" w:cs="Arial"/>
          <w:sz w:val="24"/>
          <w:szCs w:val="24"/>
          <w:lang w:val="sr-Cyrl-RS"/>
        </w:rPr>
        <w:t>Na osnovu dobijenih odgovora, možemo zaključiti da su stavovi upošljenika prema načinu i funkcionisanju aplikacije objedinjene procedure malo pozitivniji nego u prethodnom periodu anketiranja koje je izvršeno februara meseca tekuće godine. Što se tiče elektronske razmene podataka, upošljenici su naglasili da im je jedina smetnja tehnička neopremljenost njihove gradske uprave. S obzirom na zakonsku obavezu elektronske razmene podataka, zaposleni u Gradskoj upravi ozbiljnije pristupaju ovakvom načinu rada.</w:t>
      </w:r>
    </w:p>
    <w:p w:rsidR="00361E1C" w:rsidRPr="00273DA2" w:rsidRDefault="00361E1C" w:rsidP="00361E1C">
      <w:pPr>
        <w:rPr>
          <w:rFonts w:ascii="Arial" w:hAnsi="Arial" w:cs="Arial"/>
          <w:sz w:val="24"/>
          <w:szCs w:val="24"/>
          <w:lang w:val="sr-Cyrl-RS"/>
        </w:rPr>
      </w:pPr>
    </w:p>
    <w:p w:rsidR="00361E1C" w:rsidRPr="001278A0" w:rsidRDefault="00361E1C" w:rsidP="00361E1C">
      <w:pPr>
        <w:rPr>
          <w:rFonts w:ascii="Arial" w:hAnsi="Arial" w:cs="Arial"/>
          <w:sz w:val="24"/>
          <w:szCs w:val="24"/>
          <w:lang w:val="sr-Cyrl-RS"/>
        </w:rPr>
      </w:pPr>
    </w:p>
    <w:p w:rsidR="00361E1C" w:rsidRDefault="00361E1C" w:rsidP="00361E1C">
      <w:pPr>
        <w:jc w:val="center"/>
        <w:rPr>
          <w:rFonts w:ascii="Times New Roman" w:eastAsia="Calibri" w:hAnsi="Times New Roman" w:cs="Times New Roman"/>
          <w:b/>
          <w:sz w:val="32"/>
          <w:szCs w:val="32"/>
          <w:u w:val="single"/>
          <w:lang w:val="sr-Cyrl-RS"/>
        </w:rPr>
      </w:pPr>
    </w:p>
    <w:p w:rsidR="00361E1C" w:rsidRDefault="00361E1C" w:rsidP="00361E1C">
      <w:pPr>
        <w:jc w:val="center"/>
        <w:rPr>
          <w:rFonts w:ascii="Times New Roman" w:eastAsia="Calibri" w:hAnsi="Times New Roman" w:cs="Times New Roman"/>
          <w:b/>
          <w:sz w:val="32"/>
          <w:szCs w:val="32"/>
          <w:u w:val="single"/>
          <w:lang w:val="sr-Cyrl-RS"/>
        </w:rPr>
      </w:pPr>
    </w:p>
    <w:p w:rsidR="00F24326" w:rsidRPr="00361E1C" w:rsidRDefault="00F24326" w:rsidP="00361E1C">
      <w:pPr>
        <w:jc w:val="center"/>
        <w:rPr>
          <w:rFonts w:ascii="Times New Roman" w:eastAsia="Calibri" w:hAnsi="Times New Roman" w:cs="Times New Roman"/>
          <w:b/>
          <w:sz w:val="32"/>
          <w:szCs w:val="32"/>
          <w:u w:val="single"/>
          <w:lang w:val="sr-Cyrl-RS"/>
        </w:rPr>
      </w:pPr>
      <w:r>
        <w:rPr>
          <w:rFonts w:ascii="Times New Roman" w:eastAsia="Calibri" w:hAnsi="Times New Roman" w:cs="Times New Roman"/>
          <w:b/>
          <w:sz w:val="32"/>
          <w:szCs w:val="32"/>
          <w:u w:val="single"/>
          <w:lang w:val="sr-Cyrl-RS"/>
        </w:rPr>
        <w:t>REZULTATI ANKETE</w:t>
      </w:r>
      <w:r w:rsidR="00882E2A">
        <w:rPr>
          <w:rFonts w:ascii="Times New Roman" w:eastAsia="Calibri" w:hAnsi="Times New Roman" w:cs="Times New Roman"/>
          <w:b/>
          <w:sz w:val="32"/>
          <w:szCs w:val="32"/>
          <w:u w:val="single"/>
          <w:lang w:val="sr-Latn-RS"/>
        </w:rPr>
        <w:t xml:space="preserve"> 2014</w:t>
      </w:r>
    </w:p>
    <w:p w:rsidR="00F24326" w:rsidRPr="00CD4FC5" w:rsidRDefault="00F24326" w:rsidP="00F24326">
      <w:pPr>
        <w:rPr>
          <w:rFonts w:ascii="Times New Roman" w:eastAsia="Calibri" w:hAnsi="Times New Roman" w:cs="Times New Roman"/>
          <w:sz w:val="32"/>
          <w:szCs w:val="32"/>
          <w:u w:val="single"/>
          <w:lang w:val="sr-Cyrl-RS"/>
        </w:rPr>
      </w:pPr>
    </w:p>
    <w:p w:rsidR="00F24326" w:rsidRPr="00CD4FC5" w:rsidRDefault="00F24326" w:rsidP="00F24326">
      <w:pPr>
        <w:rPr>
          <w:rFonts w:ascii="Times New Roman" w:eastAsia="Calibri" w:hAnsi="Times New Roman" w:cs="Times New Roman"/>
          <w:sz w:val="32"/>
          <w:szCs w:val="32"/>
          <w:u w:val="single"/>
          <w:lang w:val="sr-Cyrl-RS"/>
        </w:rPr>
      </w:pP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Jedinstveni šalter za podršku biznisu i izdavanje građevinkih dozvola je organizovao anketiranje građana, privrednika i zaposlenih u gradskoj upravi za urbanizam i komunalno-stambene poslove u periodu od 06.05.2014.godine do 30.05.2014.godine.</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 xml:space="preserve">       Cilj anketiranja je da se nakon godinu dana od osnivanja Jedinstvenog šaltera, privrednici, građani i zaposleni izjasne o efikasnosti, ažurnosti i transparentnosti rada. </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 xml:space="preserve">       Anketiranje privrednika je izvršeno u saradnji sa Agencijom za lokalni ekonomski razvoj, tako da su privrednicima upućena opširnija pitanja vezana planiranje investicija, povećanje proizvodnje, zapošljavanje novih radnika, mišljenja vezana za izdavanje građevinskih dozvola, praćenja toka predmeta putem interneta.</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 xml:space="preserve">        Građani su anketirani nakon njihovog podnošenja i obrade zateva na Jedinstvenom šalteru za podršku biznisu i izdavanje građevinskih dozvola, kako bi pružili što tačnije informacije vezano za usluge koje šalter pruža.</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 xml:space="preserve">        Gradskoj upravi za urbanizam i komunalno – stambene poslove, službeno su poslata pitanja potrebna za anketiranje, anonimnog karaktera.</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Sumiranje rezultata anketiranja</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Privrednici</w:t>
      </w:r>
    </w:p>
    <w:p w:rsidR="00F24326" w:rsidRPr="00CC7FC5" w:rsidRDefault="00F24326" w:rsidP="00F24326">
      <w:pPr>
        <w:rPr>
          <w:rFonts w:ascii="Times New Roman" w:eastAsia="Calibri" w:hAnsi="Times New Roman" w:cs="Times New Roman"/>
          <w:b/>
          <w:i/>
          <w:sz w:val="24"/>
          <w:szCs w:val="24"/>
          <w:u w:val="single"/>
          <w:lang w:val="sr-Cyrl-RS"/>
        </w:rPr>
      </w:pPr>
    </w:p>
    <w:p w:rsidR="00F24326"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Većina anketiranih privrednika planira investicije u narednom periodu, čak njih 90%, a 70% ima u planu proširenje proizvodnje. Posmatrano sa stanovišta ponuđenih kvaliteta javnih usluga, od ukupnog broja ispitanika, 70%  su zadovoljni kvalitetom izdavanja građevinskih dozvola, 10 % je izuzetno zadovoljno a njih 20% misle da je izdavanje građevinskih dozvola jako loše. 60% ispitanika je koristilo usluge Jedinstvenog šaltera za podršku biznisu i izdavanje građevinskih dozvola, a 40% nije imalo prilike. Od 60% ispitanika koji su koristili usluge, mišljenja su jednako podeljena,  50% ispitanika su izuzetno zadovoljni a preostali broj su zadovoljni radom. Sajt Jedinstvenog šaltera 90% ispitanika posećuje radi praćenja toka kretanja predmeta. Informisanje u vezi sa gradnjom je 40% telefonski, 40% putem sajta a 20% ispitanika se informiše direktno na šalteru. Najveći broj ispitanika najviše čeka na saglasnost JP Direkcija za urbanizam i izgradnju i Elektrodistribucije.</w:t>
      </w:r>
    </w:p>
    <w:p w:rsidR="00F24326" w:rsidRDefault="00F24326" w:rsidP="00F24326">
      <w:pPr>
        <w:rPr>
          <w:rFonts w:ascii="Times New Roman" w:eastAsia="Calibri" w:hAnsi="Times New Roman" w:cs="Times New Roman"/>
          <w:b/>
          <w:i/>
          <w:sz w:val="24"/>
          <w:szCs w:val="24"/>
          <w:u w:val="single"/>
          <w:lang w:val="sr-Cyrl-RS"/>
        </w:rPr>
      </w:pPr>
    </w:p>
    <w:p w:rsidR="00F24326" w:rsidRDefault="00F24326"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Građani</w:t>
      </w:r>
    </w:p>
    <w:p w:rsidR="00F24326" w:rsidRPr="00CC7FC5" w:rsidRDefault="00F24326" w:rsidP="00F24326">
      <w:pPr>
        <w:rPr>
          <w:rFonts w:ascii="Times New Roman" w:eastAsia="Calibri" w:hAnsi="Times New Roman" w:cs="Times New Roman"/>
          <w:b/>
          <w:i/>
          <w:sz w:val="24"/>
          <w:szCs w:val="24"/>
          <w:u w:val="single"/>
          <w:lang w:val="sr-Cyrl-RS"/>
        </w:rPr>
      </w:pPr>
    </w:p>
    <w:p w:rsidR="00F24326"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Od ukupnog broja ispitanika, 85% su podnosili zahteve za građevinsku, lokacijsku, upotrebnu dozvolu, odobrenje za izvođenje radova ili projekte parcelacije/preparcelacije. 40% anketiranih lica prate tok kretanja predmeta putem interneta. Stupanje u kontakt sa upošljenicima je obavljeno lično , na šalteru 85% a putem telefona 15%. Na pitanje šta nedostaje zaposlenima u Jedinstvenom šalteru, 3% je odgovorilo da im nedostaje pristupačnost, a 97% misle da poseduju sve pozitivne karakteristike. 90% anketiranih se direktno obraća na šalteru kada im je potrebna usluga ili informacija Jedinstvenog šaltera, a 5% ispitanika traži pomoć prijatelja.  Većina ispitanika, 62% je zadovoljno rokom u kome je odgovoreno na zahtev a 38% nije zadovoljno.</w:t>
      </w:r>
    </w:p>
    <w:p w:rsidR="00882E2A" w:rsidRPr="00CC7FC5" w:rsidRDefault="00882E2A"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Upošljenici</w:t>
      </w:r>
    </w:p>
    <w:p w:rsidR="00F24326" w:rsidRPr="00CC7FC5" w:rsidRDefault="00F24326"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Anonimnom anketom zaposlenih obuhvaćeno je 20 upošljenika organa gradske uprave koji neposredno rade sa građanima.</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 xml:space="preserve">Anketirani radnici potvrđuju da se u rad aplikacije Jedinstvenog šaltera uključuju: svakodnevno 34,5%, jednom nedeljno 49,7%, jednom mesečno 15% i nikada 0,8%. </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 xml:space="preserve">U slučaju potreba vezano za predmet, komunikaciju sa javnim preduzećima ostvaruju: lično 0,7%, preko službenog lica 86%, telefonski 13% i nikada internim porukama preko aplikacije Jedinstvenog šaltera. Evidenciju o žalbama građana, 100% ispitanika uredno prati. </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51% anketiranih misli da je osnivanje Jedinstvenog šaltera poboljšalo odnos između građana i gradskih uprava, 33% ispitanika je dalo odgovor možda dok 20% zaposlenih misli negativno. Klijenti sa upošljenicima stupaju u kontakt: 87% direktnim kontaktom u radno vreme,  putem telefona 40% i preko Jedinstvenog šaltera 27%.</w:t>
      </w:r>
    </w:p>
    <w:p w:rsidR="00F24326"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Što se tiče ažuriranja predmeta, 22%upošljenika unose tok kretanja predmeta na dva dana, 29% ažuriraju na nedelju dana, a 49% ispitanika ažurira predmete jednom mesečno.</w:t>
      </w:r>
    </w:p>
    <w:p w:rsidR="00F24326" w:rsidRDefault="00F24326"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sz w:val="24"/>
          <w:szCs w:val="24"/>
          <w:lang w:val="sr-Latn-RS"/>
        </w:rPr>
      </w:pPr>
      <w:r>
        <w:rPr>
          <w:rFonts w:ascii="Times New Roman" w:eastAsia="Calibri" w:hAnsi="Times New Roman" w:cs="Times New Roman"/>
          <w:sz w:val="24"/>
          <w:szCs w:val="24"/>
          <w:lang w:val="sr-Latn-RS"/>
        </w:rPr>
        <w:t>SLEDI PRIKAZ ANKETA:</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ZA PRIVREDINKE</w:t>
      </w:r>
    </w:p>
    <w:p w:rsidR="00F24326" w:rsidRPr="00CD4FC5" w:rsidRDefault="00F24326" w:rsidP="00F24326">
      <w:pPr>
        <w:rPr>
          <w:rFonts w:ascii="Times New Roman" w:eastAsia="Calibri" w:hAnsi="Times New Roman" w:cs="Times New Roman"/>
          <w:b/>
          <w:i/>
          <w:sz w:val="24"/>
          <w:szCs w:val="24"/>
          <w:u w:val="single"/>
          <w:lang w:val="sr-Cyrl-RS"/>
        </w:rPr>
      </w:pPr>
    </w:p>
    <w:p w:rsidR="00F24326" w:rsidRPr="00CD4FC5" w:rsidRDefault="00F24326" w:rsidP="00F24326">
      <w:pPr>
        <w:shd w:val="solid" w:color="auto" w:fill="auto"/>
        <w:rPr>
          <w:rFonts w:ascii="Arial" w:eastAsia="Calibri" w:hAnsi="Arial" w:cs="Arial"/>
          <w:sz w:val="20"/>
          <w:u w:val="single"/>
          <w:lang w:val="sr-Latn-RS"/>
        </w:rPr>
      </w:pPr>
      <w:r w:rsidRPr="00CD4FC5">
        <w:rPr>
          <w:rFonts w:ascii="Arial" w:eastAsia="Calibri" w:hAnsi="Arial" w:cs="Arial"/>
          <w:sz w:val="20"/>
          <w:lang w:val="sr-Latn-RS"/>
        </w:rPr>
        <w:lastRenderedPageBreak/>
        <w:t>I. OSNOVNE INFORMACIJE O PREDUZEĆU</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81"/>
        <w:gridCol w:w="6654"/>
      </w:tblGrid>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Naziv preduzeća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Adresa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Ime sagovornika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Pozicija sagovornika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Email</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WWW</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PIB</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Matični broj</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 xml:space="preserve">Telefon </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Mobilni telefon</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tbl>
      <w:tblPr>
        <w:tblW w:w="0" w:type="auto"/>
        <w:tblLayout w:type="fixed"/>
        <w:tblCellMar>
          <w:left w:w="70" w:type="dxa"/>
          <w:right w:w="70" w:type="dxa"/>
        </w:tblCellMar>
        <w:tblLook w:val="04A0" w:firstRow="1" w:lastRow="0" w:firstColumn="1" w:lastColumn="0" w:noHBand="0" w:noVBand="1"/>
      </w:tblPr>
      <w:tblGrid>
        <w:gridCol w:w="70"/>
        <w:gridCol w:w="3969"/>
        <w:gridCol w:w="4244"/>
        <w:gridCol w:w="160"/>
        <w:gridCol w:w="585"/>
        <w:gridCol w:w="577"/>
        <w:gridCol w:w="530"/>
        <w:gridCol w:w="47"/>
      </w:tblGrid>
      <w:tr w:rsidR="00F24326" w:rsidRPr="00CD4FC5" w:rsidTr="00361E1C">
        <w:trPr>
          <w:cantSplit/>
          <w:trHeight w:val="216"/>
        </w:trPr>
        <w:tc>
          <w:tcPr>
            <w:tcW w:w="8283" w:type="dxa"/>
            <w:gridSpan w:val="3"/>
            <w:vMerge w:val="restart"/>
            <w:vAlign w:val="center"/>
          </w:tcPr>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sz w:val="20"/>
                <w:lang w:val="sr-Latn-RS"/>
              </w:rPr>
              <w:t>Kada</w:t>
            </w:r>
            <w:r w:rsidRPr="00CD4FC5">
              <w:rPr>
                <w:rFonts w:ascii="Arial" w:eastAsia="Calibri" w:hAnsi="Arial" w:cs="Arial"/>
                <w:b/>
                <w:sz w:val="20"/>
                <w:lang w:val="sr-Latn-RS"/>
              </w:rPr>
              <w:t xml:space="preserve"> je osnovano vaše preduzeće?</w:t>
            </w:r>
          </w:p>
          <w:p w:rsidR="00F24326" w:rsidRPr="00CD4FC5" w:rsidRDefault="00F24326" w:rsidP="00361E1C">
            <w:pPr>
              <w:ind w:left="360"/>
              <w:rPr>
                <w:rFonts w:ascii="Arial" w:eastAsia="Calibri" w:hAnsi="Arial" w:cs="Arial"/>
                <w:b/>
                <w:sz w:val="20"/>
                <w:lang w:val="sr-Latn-RS"/>
              </w:rPr>
            </w:pPr>
          </w:p>
          <w:p w:rsidR="00F24326" w:rsidRPr="00CD4FC5" w:rsidRDefault="00F24326" w:rsidP="00361E1C">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Oblik organizacije preduzeća?</w:t>
            </w:r>
          </w:p>
          <w:p w:rsidR="00F24326" w:rsidRPr="00CD4FC5" w:rsidRDefault="00F24326" w:rsidP="00361E1C">
            <w:pPr>
              <w:pBdr>
                <w:bottom w:val="single" w:sz="12" w:space="1" w:color="auto"/>
              </w:pBdr>
              <w:spacing w:after="0" w:line="240" w:lineRule="auto"/>
              <w:ind w:left="720"/>
              <w:jc w:val="both"/>
              <w:rPr>
                <w:rFonts w:ascii="Arial" w:eastAsia="Times New Roman" w:hAnsi="Arial" w:cs="Arial"/>
                <w:sz w:val="20"/>
                <w:szCs w:val="20"/>
                <w:lang w:val="sr-Latn-RS" w:eastAsia="cs-CZ"/>
              </w:rPr>
            </w:pPr>
          </w:p>
          <w:p w:rsidR="00F24326" w:rsidRPr="00CD4FC5" w:rsidRDefault="00F24326" w:rsidP="00361E1C">
            <w:pPr>
              <w:ind w:left="360"/>
              <w:rPr>
                <w:rFonts w:ascii="Arial" w:eastAsia="Calibri" w:hAnsi="Arial" w:cs="Arial"/>
                <w:b/>
                <w:sz w:val="20"/>
                <w:lang w:val="sr-Latn-RS" w:eastAsia="cs-CZ"/>
              </w:rPr>
            </w:pPr>
          </w:p>
        </w:tc>
        <w:tc>
          <w:tcPr>
            <w:tcW w:w="160" w:type="dxa"/>
          </w:tcPr>
          <w:p w:rsidR="00F24326" w:rsidRPr="00CD4FC5" w:rsidRDefault="00F24326" w:rsidP="00361E1C">
            <w:pPr>
              <w:jc w:val="both"/>
              <w:rPr>
                <w:rFonts w:ascii="Arial" w:eastAsia="Calibri" w:hAnsi="Arial" w:cs="Arial"/>
                <w:b/>
                <w:sz w:val="20"/>
                <w:lang w:val="sr-Latn-RS" w:eastAsia="cs-CZ"/>
              </w:rPr>
            </w:pPr>
          </w:p>
        </w:tc>
        <w:tc>
          <w:tcPr>
            <w:tcW w:w="1739" w:type="dxa"/>
            <w:gridSpan w:val="4"/>
            <w:tcBorders>
              <w:top w:val="nil"/>
              <w:left w:val="nil"/>
              <w:bottom w:val="single" w:sz="12" w:space="0" w:color="auto"/>
              <w:right w:val="nil"/>
            </w:tcBorders>
            <w:vAlign w:val="bottom"/>
            <w:hideMark/>
          </w:tcPr>
          <w:p w:rsidR="00F24326" w:rsidRPr="00CD4FC5" w:rsidRDefault="00F24326" w:rsidP="00361E1C">
            <w:pPr>
              <w:jc w:val="center"/>
              <w:rPr>
                <w:rFonts w:ascii="Arial" w:eastAsia="Calibri" w:hAnsi="Arial" w:cs="Arial"/>
                <w:b/>
                <w:sz w:val="20"/>
                <w:lang w:val="sr-Latn-RS" w:eastAsia="cs-CZ"/>
              </w:rPr>
            </w:pPr>
            <w:r w:rsidRPr="00CD4FC5">
              <w:rPr>
                <w:rFonts w:ascii="Arial" w:eastAsia="Calibri" w:hAnsi="Arial" w:cs="Arial"/>
                <w:sz w:val="20"/>
                <w:lang w:val="sr-Latn-RS"/>
              </w:rPr>
              <w:t>GODINA</w:t>
            </w:r>
          </w:p>
        </w:tc>
      </w:tr>
      <w:tr w:rsidR="00F24326" w:rsidRPr="00CD4FC5" w:rsidTr="00361E1C">
        <w:trPr>
          <w:cantSplit/>
          <w:trHeight w:val="340"/>
        </w:trPr>
        <w:tc>
          <w:tcPr>
            <w:tcW w:w="26296" w:type="dxa"/>
            <w:gridSpan w:val="3"/>
            <w:vMerge/>
            <w:vAlign w:val="center"/>
            <w:hideMark/>
          </w:tcPr>
          <w:p w:rsidR="00F24326" w:rsidRPr="00CD4FC5" w:rsidRDefault="00F24326" w:rsidP="00361E1C">
            <w:pPr>
              <w:rPr>
                <w:rFonts w:ascii="Arial" w:eastAsia="Calibri" w:hAnsi="Arial" w:cs="Arial"/>
                <w:b/>
                <w:sz w:val="20"/>
                <w:lang w:val="sr-Latn-RS" w:eastAsia="cs-CZ"/>
              </w:rPr>
            </w:pPr>
          </w:p>
        </w:tc>
        <w:tc>
          <w:tcPr>
            <w:tcW w:w="160" w:type="dxa"/>
            <w:tcBorders>
              <w:top w:val="nil"/>
              <w:left w:val="nil"/>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1739" w:type="dxa"/>
            <w:gridSpan w:val="4"/>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cantSplit/>
          <w:trHeight w:val="309"/>
        </w:trPr>
        <w:tc>
          <w:tcPr>
            <w:tcW w:w="26296" w:type="dxa"/>
            <w:gridSpan w:val="3"/>
            <w:vMerge/>
            <w:vAlign w:val="center"/>
            <w:hideMark/>
          </w:tcPr>
          <w:p w:rsidR="00F24326" w:rsidRPr="00CD4FC5" w:rsidRDefault="00F24326" w:rsidP="00361E1C">
            <w:pPr>
              <w:rPr>
                <w:rFonts w:ascii="Arial" w:eastAsia="Calibri" w:hAnsi="Arial" w:cs="Arial"/>
                <w:b/>
                <w:sz w:val="20"/>
                <w:lang w:val="sr-Latn-RS" w:eastAsia="cs-CZ"/>
              </w:rPr>
            </w:pPr>
          </w:p>
        </w:tc>
        <w:tc>
          <w:tcPr>
            <w:tcW w:w="160" w:type="dxa"/>
          </w:tcPr>
          <w:p w:rsidR="00F24326" w:rsidRPr="00CD4FC5" w:rsidRDefault="00F24326" w:rsidP="00361E1C">
            <w:pPr>
              <w:jc w:val="both"/>
              <w:rPr>
                <w:rFonts w:ascii="Arial" w:eastAsia="Calibri" w:hAnsi="Arial" w:cs="Arial"/>
                <w:b/>
                <w:sz w:val="20"/>
                <w:lang w:val="sr-Latn-RS" w:eastAsia="cs-CZ"/>
              </w:rPr>
            </w:pPr>
          </w:p>
        </w:tc>
        <w:tc>
          <w:tcPr>
            <w:tcW w:w="585" w:type="dxa"/>
            <w:tcBorders>
              <w:top w:val="single" w:sz="12" w:space="0" w:color="auto"/>
              <w:left w:val="nil"/>
              <w:bottom w:val="nil"/>
              <w:right w:val="nil"/>
            </w:tcBorders>
          </w:tcPr>
          <w:p w:rsidR="00F24326" w:rsidRPr="00CD4FC5" w:rsidRDefault="00F24326" w:rsidP="00361E1C">
            <w:pPr>
              <w:jc w:val="both"/>
              <w:rPr>
                <w:rFonts w:ascii="Arial" w:eastAsia="Calibri" w:hAnsi="Arial" w:cs="Arial"/>
                <w:b/>
                <w:sz w:val="20"/>
                <w:lang w:val="sr-Latn-RS" w:eastAsia="cs-CZ"/>
              </w:rPr>
            </w:pPr>
          </w:p>
        </w:tc>
        <w:tc>
          <w:tcPr>
            <w:tcW w:w="577" w:type="dxa"/>
          </w:tcPr>
          <w:p w:rsidR="00F24326" w:rsidRPr="00CD4FC5" w:rsidRDefault="00F24326" w:rsidP="00361E1C">
            <w:pPr>
              <w:jc w:val="both"/>
              <w:rPr>
                <w:rFonts w:ascii="Arial" w:eastAsia="Calibri" w:hAnsi="Arial" w:cs="Arial"/>
                <w:b/>
                <w:sz w:val="20"/>
                <w:lang w:val="sr-Latn-RS" w:eastAsia="cs-CZ"/>
              </w:rPr>
            </w:pPr>
          </w:p>
        </w:tc>
        <w:tc>
          <w:tcPr>
            <w:tcW w:w="577" w:type="dxa"/>
            <w:gridSpan w:val="2"/>
            <w:tcBorders>
              <w:top w:val="single" w:sz="12" w:space="0" w:color="auto"/>
              <w:left w:val="nil"/>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gridAfter w:val="1"/>
          <w:wAfter w:w="47" w:type="dxa"/>
          <w:trHeight w:val="1598"/>
        </w:trPr>
        <w:tc>
          <w:tcPr>
            <w:tcW w:w="10135" w:type="dxa"/>
            <w:gridSpan w:val="7"/>
          </w:tcPr>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 xml:space="preserve">Koje su </w:t>
            </w:r>
            <w:r w:rsidRPr="00CD4FC5">
              <w:rPr>
                <w:rFonts w:ascii="Arial" w:eastAsia="Calibri" w:hAnsi="Arial" w:cs="Arial"/>
                <w:bCs/>
                <w:sz w:val="20"/>
                <w:lang w:val="sr-Latn-RS"/>
              </w:rPr>
              <w:t>delatnosti vašeg preduzeća</w:t>
            </w:r>
            <w:r w:rsidRPr="00CD4FC5">
              <w:rPr>
                <w:rFonts w:ascii="Arial" w:eastAsia="Calibri" w:hAnsi="Arial" w:cs="Arial"/>
                <w:b/>
                <w:bCs/>
                <w:sz w:val="20"/>
                <w:lang w:val="sr-Latn-RS"/>
              </w:rPr>
              <w:t xml:space="preserve">?  Opišite glavne </w:t>
            </w:r>
            <w:r w:rsidRPr="00CD4FC5">
              <w:rPr>
                <w:rFonts w:ascii="Arial" w:eastAsia="Calibri" w:hAnsi="Arial" w:cs="Arial"/>
                <w:sz w:val="20"/>
                <w:lang w:val="sr-Latn-RS"/>
              </w:rPr>
              <w:t>proizvode</w:t>
            </w:r>
            <w:r w:rsidRPr="00CD4FC5">
              <w:rPr>
                <w:rFonts w:ascii="Arial" w:eastAsia="Calibri" w:hAnsi="Arial" w:cs="Arial"/>
                <w:b/>
                <w:sz w:val="20"/>
                <w:lang w:val="sr-Latn-RS"/>
              </w:rPr>
              <w:t xml:space="preserve"> </w:t>
            </w:r>
            <w:r w:rsidRPr="00CD4FC5">
              <w:rPr>
                <w:rFonts w:ascii="Arial" w:eastAsia="Calibri" w:hAnsi="Arial" w:cs="Arial"/>
                <w:b/>
                <w:bCs/>
                <w:sz w:val="20"/>
                <w:lang w:val="sr-Latn-RS"/>
              </w:rPr>
              <w:t xml:space="preserve">i/ili </w:t>
            </w:r>
            <w:r w:rsidRPr="00CD4FC5">
              <w:rPr>
                <w:rFonts w:ascii="Arial" w:eastAsia="Calibri" w:hAnsi="Arial" w:cs="Arial"/>
                <w:sz w:val="20"/>
                <w:lang w:val="sr-Latn-RS"/>
              </w:rPr>
              <w:t>usluge</w:t>
            </w:r>
            <w:r w:rsidRPr="00CD4FC5">
              <w:rPr>
                <w:rFonts w:ascii="Arial" w:eastAsia="Calibri" w:hAnsi="Arial" w:cs="Arial"/>
                <w:b/>
                <w:sz w:val="20"/>
                <w:lang w:val="sr-Latn-RS"/>
              </w:rPr>
              <w:t>. – šifra delatnosti</w:t>
            </w:r>
          </w:p>
          <w:p w:rsidR="00F24326" w:rsidRPr="00CD4FC5" w:rsidRDefault="00F24326" w:rsidP="00361E1C">
            <w:pPr>
              <w:ind w:left="360"/>
              <w:rPr>
                <w:rFonts w:ascii="Arial" w:eastAsia="Calibri" w:hAnsi="Arial" w:cs="Arial"/>
                <w:b/>
                <w:sz w:val="20"/>
                <w:lang w:val="sr-Latn-RS"/>
              </w:rPr>
            </w:pP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0"/>
            </w:tblGrid>
            <w:tr w:rsidR="00F24326" w:rsidRPr="00CD4FC5" w:rsidTr="00361E1C">
              <w:tc>
                <w:tcPr>
                  <w:tcW w:w="10345"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tc>
            </w:tr>
            <w:tr w:rsidR="00F24326" w:rsidRPr="00CD4FC5" w:rsidTr="00361E1C">
              <w:tc>
                <w:tcPr>
                  <w:tcW w:w="10345"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tc>
            </w:tr>
            <w:tr w:rsidR="00F24326" w:rsidRPr="00CD4FC5" w:rsidTr="00361E1C">
              <w:tc>
                <w:tcPr>
                  <w:tcW w:w="10345"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361E1C">
            <w:pPr>
              <w:shd w:val="clear" w:color="auto" w:fill="FFFFFF"/>
              <w:rPr>
                <w:rFonts w:ascii="Arial" w:eastAsia="Calibri" w:hAnsi="Arial" w:cs="Arial"/>
                <w:b/>
                <w:bCs/>
                <w:sz w:val="20"/>
                <w:lang w:val="sr-Latn-RS" w:eastAsia="cs-CZ"/>
              </w:rPr>
            </w:pPr>
          </w:p>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Godišnji izvoz</w:t>
            </w:r>
          </w:p>
        </w:tc>
      </w:tr>
      <w:tr w:rsidR="00F24326" w:rsidRPr="00CD4FC5" w:rsidTr="00361E1C">
        <w:trPr>
          <w:gridBefore w:val="1"/>
          <w:gridAfter w:val="1"/>
          <w:wBefore w:w="70" w:type="dxa"/>
          <w:wAfter w:w="47" w:type="dxa"/>
        </w:trPr>
        <w:tc>
          <w:tcPr>
            <w:tcW w:w="10065" w:type="dxa"/>
            <w:gridSpan w:val="6"/>
            <w:tcBorders>
              <w:top w:val="single" w:sz="4" w:space="0" w:color="auto"/>
              <w:left w:val="single" w:sz="4" w:space="0" w:color="auto"/>
              <w:bottom w:val="single" w:sz="4" w:space="0" w:color="auto"/>
              <w:right w:val="single" w:sz="4" w:space="0" w:color="auto"/>
            </w:tcBorders>
            <w:shd w:val="clear" w:color="auto" w:fill="D6E3BC"/>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Ovaj podatak je potreban radi utvrdjivanja kriterijuma za podsticajna sredstva</w:t>
            </w:r>
            <w:r w:rsidRPr="00CD4FC5">
              <w:rPr>
                <w:rFonts w:ascii="Arial" w:eastAsia="Calibri" w:hAnsi="Arial" w:cs="Arial"/>
                <w:b/>
                <w:bCs/>
                <w:sz w:val="20"/>
                <w:lang w:val="sr-Latn-RS"/>
              </w:rPr>
              <w:tab/>
            </w:r>
            <w:r w:rsidRPr="00CD4FC5">
              <w:rPr>
                <w:rFonts w:ascii="Arial" w:eastAsia="Calibri" w:hAnsi="Arial" w:cs="Arial"/>
                <w:b/>
                <w:bCs/>
                <w:sz w:val="20"/>
                <w:lang w:val="sr-Latn-RS"/>
              </w:rPr>
              <w:tab/>
            </w:r>
          </w:p>
        </w:tc>
      </w:tr>
      <w:tr w:rsidR="00F24326" w:rsidRPr="00CD4FC5" w:rsidTr="00361E1C">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2011</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2012</w:t>
            </w:r>
          </w:p>
        </w:tc>
        <w:tc>
          <w:tcPr>
            <w:tcW w:w="609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2013</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F24326" w:rsidRPr="00CD4FC5" w:rsidRDefault="00F24326" w:rsidP="00361E1C">
            <w:pPr>
              <w:shd w:val="clear" w:color="auto" w:fill="FFFFFF"/>
              <w:rPr>
                <w:rFonts w:ascii="Arial" w:eastAsia="Calibri" w:hAnsi="Arial" w:cs="Arial"/>
                <w:b/>
                <w:sz w:val="20"/>
                <w:lang w:val="sr-Latn-RS" w:eastAsia="cs-CZ"/>
              </w:rPr>
            </w:pPr>
          </w:p>
        </w:tc>
      </w:tr>
    </w:tbl>
    <w:p w:rsidR="00F24326" w:rsidRPr="00CD4FC5" w:rsidRDefault="00F24326" w:rsidP="00F24326">
      <w:pPr>
        <w:shd w:val="clear" w:color="auto" w:fill="FFFFFF"/>
        <w:rPr>
          <w:rFonts w:ascii="Arial" w:eastAsia="Calibri" w:hAnsi="Arial" w:cs="Arial"/>
          <w:sz w:val="20"/>
          <w:szCs w:val="20"/>
          <w:lang w:val="sr-Latn-RS" w:eastAsia="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5504"/>
      </w:tblGrid>
      <w:tr w:rsidR="00F24326" w:rsidRPr="00CD4FC5" w:rsidTr="00361E1C">
        <w:tc>
          <w:tcPr>
            <w:tcW w:w="3969" w:type="dxa"/>
            <w:tcBorders>
              <w:top w:val="single" w:sz="4" w:space="0" w:color="auto"/>
              <w:left w:val="single" w:sz="4" w:space="0" w:color="auto"/>
              <w:bottom w:val="single" w:sz="4" w:space="0" w:color="auto"/>
              <w:right w:val="single" w:sz="4" w:space="0" w:color="auto"/>
            </w:tcBorders>
            <w:shd w:val="clear" w:color="auto" w:fill="D6E3BC"/>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Izvozno tržište</w:t>
            </w:r>
          </w:p>
        </w:tc>
        <w:tc>
          <w:tcPr>
            <w:tcW w:w="6096" w:type="dxa"/>
            <w:tcBorders>
              <w:top w:val="single" w:sz="4" w:space="0" w:color="auto"/>
              <w:left w:val="single" w:sz="4" w:space="0" w:color="auto"/>
              <w:bottom w:val="single" w:sz="4" w:space="0" w:color="auto"/>
              <w:right w:val="single" w:sz="4" w:space="0" w:color="auto"/>
            </w:tcBorders>
            <w:shd w:val="clear" w:color="auto" w:fill="D6E3BC"/>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 po tržištu (%)</w:t>
            </w:r>
          </w:p>
        </w:tc>
      </w:tr>
      <w:tr w:rsidR="00F24326" w:rsidRPr="00CD4FC5" w:rsidTr="00361E1C">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trHeight w:val="235"/>
        </w:trPr>
        <w:tc>
          <w:tcPr>
            <w:tcW w:w="3969"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sz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p w:rsidR="00F24326" w:rsidRPr="00CD4FC5" w:rsidRDefault="00F24326" w:rsidP="00F24326">
      <w:pPr>
        <w:numPr>
          <w:ilvl w:val="0"/>
          <w:numId w:val="1"/>
        </w:numPr>
        <w:pBdr>
          <w:bottom w:val="single" w:sz="12" w:space="1" w:color="auto"/>
        </w:pBdr>
        <w:spacing w:after="0" w:line="240" w:lineRule="auto"/>
        <w:rPr>
          <w:rFonts w:ascii="Arial" w:eastAsia="Calibri" w:hAnsi="Arial" w:cs="Arial"/>
          <w:b/>
          <w:sz w:val="20"/>
          <w:lang w:val="sr-Latn-RS"/>
        </w:rPr>
      </w:pPr>
      <w:r w:rsidRPr="00CD4FC5">
        <w:rPr>
          <w:rFonts w:ascii="Arial" w:eastAsia="Calibri" w:hAnsi="Arial" w:cs="Arial"/>
          <w:b/>
          <w:sz w:val="20"/>
          <w:lang w:val="sr-Latn-RS"/>
        </w:rPr>
        <w:t>Proizvod koji najviše izvozite?</w:t>
      </w:r>
    </w:p>
    <w:p w:rsidR="00F24326" w:rsidRPr="00CD4FC5" w:rsidRDefault="00F24326" w:rsidP="00F24326">
      <w:pPr>
        <w:pBdr>
          <w:bottom w:val="single" w:sz="12" w:space="1" w:color="auto"/>
        </w:pBdr>
        <w:rPr>
          <w:rFonts w:ascii="Arial" w:eastAsia="Calibri" w:hAnsi="Arial" w:cs="Arial"/>
          <w:b/>
          <w:sz w:val="20"/>
          <w:lang w:val="sr-Latn-RS"/>
        </w:rPr>
      </w:pPr>
    </w:p>
    <w:p w:rsidR="00F24326" w:rsidRPr="00CD4FC5" w:rsidRDefault="00F24326" w:rsidP="00F24326">
      <w:pPr>
        <w:rPr>
          <w:rFonts w:ascii="Arial" w:eastAsia="Calibri" w:hAnsi="Arial" w:cs="Arial"/>
          <w:b/>
          <w:sz w:val="20"/>
          <w:lang w:val="sr-Latn-RS"/>
        </w:rPr>
      </w:pPr>
    </w:p>
    <w:p w:rsidR="00F24326" w:rsidRPr="00CD4FC5" w:rsidRDefault="00F24326" w:rsidP="00F24326">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Da li u ovom regionu imate </w:t>
      </w:r>
      <w:r w:rsidRPr="00CD4FC5">
        <w:rPr>
          <w:rFonts w:ascii="Arial" w:eastAsia="Calibri" w:hAnsi="Arial" w:cs="Arial"/>
          <w:b/>
          <w:sz w:val="20"/>
          <w:lang w:val="sr-Latn-RS"/>
        </w:rPr>
        <w:t>(navedite sve relevantne informacije):</w:t>
      </w:r>
    </w:p>
    <w:p w:rsidR="00F24326" w:rsidRPr="00CD4FC5" w:rsidRDefault="00F24326" w:rsidP="00F24326">
      <w:pPr>
        <w:rPr>
          <w:rFonts w:ascii="Arial" w:eastAsia="Calibri" w:hAnsi="Arial" w:cs="Arial"/>
          <w:b/>
          <w:sz w:val="20"/>
          <w:lang w:val="sr-Latn-RS"/>
        </w:rPr>
      </w:pPr>
    </w:p>
    <w:tbl>
      <w:tblPr>
        <w:tblW w:w="9780"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9213"/>
      </w:tblGrid>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sirovina</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komponenti</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Važno tržište – klijente</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4</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Kvalifikovanu radnu snagu (visoko kvalitetna radna snaga sa srednjoškolskim i visokim obrazovanjem) koja je potrebna vašem preduzeću</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p w:rsidR="00F24326" w:rsidRPr="00CD4FC5" w:rsidRDefault="00F24326" w:rsidP="00F24326">
      <w:pPr>
        <w:shd w:val="solid" w:color="auto" w:fill="auto"/>
        <w:rPr>
          <w:rFonts w:ascii="Arial" w:eastAsia="Calibri" w:hAnsi="Arial" w:cs="Arial"/>
          <w:b/>
          <w:sz w:val="20"/>
          <w:u w:val="single"/>
          <w:lang w:val="sr-Latn-RS"/>
        </w:rPr>
      </w:pPr>
      <w:r w:rsidRPr="00CD4FC5">
        <w:rPr>
          <w:rFonts w:ascii="Arial" w:eastAsia="Calibri" w:hAnsi="Arial" w:cs="Arial"/>
          <w:sz w:val="20"/>
          <w:lang w:val="sr-Latn-RS"/>
        </w:rPr>
        <w:t>II. ZAPOSLENI I RADNA SNAGA</w:t>
      </w:r>
    </w:p>
    <w:p w:rsidR="00F24326" w:rsidRPr="00CD4FC5" w:rsidRDefault="00F24326" w:rsidP="00F24326">
      <w:pPr>
        <w:rPr>
          <w:rFonts w:ascii="Arial" w:eastAsia="Calibri" w:hAnsi="Arial" w:cs="Arial"/>
          <w:sz w:val="20"/>
          <w:u w:val="single"/>
          <w:lang w:val="sr-Latn-RS"/>
        </w:rPr>
      </w:pPr>
    </w:p>
    <w:p w:rsidR="00F24326" w:rsidRPr="00CD4FC5" w:rsidRDefault="00F24326" w:rsidP="00F24326">
      <w:pPr>
        <w:numPr>
          <w:ilvl w:val="0"/>
          <w:numId w:val="1"/>
        </w:numPr>
        <w:spacing w:after="0" w:line="240" w:lineRule="auto"/>
        <w:rPr>
          <w:rFonts w:ascii="Arial" w:eastAsia="Calibri" w:hAnsi="Arial" w:cs="Arial"/>
          <w:sz w:val="20"/>
          <w:lang w:val="sr-Latn-RS"/>
        </w:rPr>
      </w:pPr>
      <w:r w:rsidRPr="00CD4FC5">
        <w:rPr>
          <w:rFonts w:ascii="Arial" w:eastAsia="Calibri" w:hAnsi="Arial" w:cs="Arial"/>
          <w:sz w:val="20"/>
          <w:lang w:val="sr-Latn-RS"/>
        </w:rPr>
        <w:t xml:space="preserve">Za navedene periode, </w:t>
      </w:r>
      <w:r w:rsidRPr="00CD4FC5">
        <w:rPr>
          <w:rFonts w:ascii="Arial" w:eastAsia="Calibri" w:hAnsi="Arial" w:cs="Arial"/>
          <w:b/>
          <w:bCs/>
          <w:sz w:val="20"/>
          <w:lang w:val="sr-Latn-RS"/>
        </w:rPr>
        <w:t xml:space="preserve">dajte procenu broja stalno zaposlenih. Ako vaše preduzeće zapošljava radnike i u drugim krajevima zemlje, navedite broj zaposlenih u ovoj opštini/gradu.  </w:t>
      </w:r>
    </w:p>
    <w:tbl>
      <w:tblPr>
        <w:tblW w:w="106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
        <w:gridCol w:w="67"/>
        <w:gridCol w:w="1236"/>
        <w:gridCol w:w="417"/>
        <w:gridCol w:w="617"/>
        <w:gridCol w:w="1134"/>
        <w:gridCol w:w="994"/>
        <w:gridCol w:w="1667"/>
        <w:gridCol w:w="390"/>
        <w:gridCol w:w="27"/>
        <w:gridCol w:w="36"/>
        <w:gridCol w:w="288"/>
        <w:gridCol w:w="1604"/>
        <w:gridCol w:w="99"/>
        <w:gridCol w:w="862"/>
        <w:gridCol w:w="980"/>
        <w:gridCol w:w="160"/>
      </w:tblGrid>
      <w:tr w:rsidR="00F24326" w:rsidRPr="00CD4FC5" w:rsidTr="00361E1C">
        <w:trPr>
          <w:gridAfter w:val="1"/>
          <w:wAfter w:w="160" w:type="dxa"/>
        </w:trPr>
        <w:tc>
          <w:tcPr>
            <w:tcW w:w="2409" w:type="dxa"/>
            <w:gridSpan w:val="5"/>
            <w:tcBorders>
              <w:top w:val="nil"/>
              <w:left w:val="nil"/>
              <w:bottom w:val="nil"/>
              <w:right w:val="single" w:sz="4" w:space="0" w:color="auto"/>
            </w:tcBorders>
            <w:vAlign w:val="center"/>
            <w:hideMark/>
          </w:tcPr>
          <w:p w:rsidR="00F24326" w:rsidRPr="00CD4FC5" w:rsidRDefault="00F24326" w:rsidP="00361E1C">
            <w:pPr>
              <w:jc w:val="center"/>
              <w:rPr>
                <w:rFonts w:ascii="Arial" w:eastAsia="Calibri" w:hAnsi="Arial" w:cs="Arial"/>
                <w:b/>
                <w:sz w:val="20"/>
                <w:lang w:val="sr-Latn-RS" w:eastAsia="cs-CZ"/>
              </w:rPr>
            </w:pPr>
            <w:r w:rsidRPr="00CD4FC5">
              <w:rPr>
                <w:rFonts w:ascii="Arial" w:eastAsia="Calibri" w:hAnsi="Arial" w:cs="Arial"/>
                <w:b/>
                <w:sz w:val="20"/>
                <w:lang w:val="sr-Latn-RS"/>
              </w:rPr>
              <w:tab/>
            </w:r>
          </w:p>
        </w:tc>
        <w:tc>
          <w:tcPr>
            <w:tcW w:w="1134"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Broj zaposlenih /</w:t>
            </w:r>
            <w:r w:rsidRPr="00CD4FC5">
              <w:rPr>
                <w:rFonts w:ascii="Arial" w:eastAsia="Calibri" w:hAnsi="Arial" w:cs="Arial"/>
                <w:b/>
                <w:bCs/>
                <w:sz w:val="20"/>
                <w:lang w:val="sr-Latn-RS"/>
              </w:rPr>
              <w:t xml:space="preserve"> u gradu</w:t>
            </w:r>
          </w:p>
        </w:tc>
        <w:tc>
          <w:tcPr>
            <w:tcW w:w="994"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Žene</w:t>
            </w: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center"/>
              <w:rPr>
                <w:rFonts w:ascii="Arial" w:eastAsia="Calibri" w:hAnsi="Arial" w:cs="Arial"/>
                <w:b/>
                <w:sz w:val="20"/>
                <w:lang w:val="sr-Latn-RS" w:eastAsia="cs-CZ"/>
              </w:rPr>
            </w:pPr>
          </w:p>
        </w:tc>
        <w:tc>
          <w:tcPr>
            <w:tcW w:w="3545" w:type="dxa"/>
            <w:gridSpan w:val="4"/>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sz w:val="20"/>
                <w:lang w:val="sr-Latn-RS"/>
              </w:rPr>
              <w:t>Struktura zaposlenih prema stepenu stručne spreme</w:t>
            </w: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Trenutno (2014.):</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rPr>
                <w:rFonts w:ascii="Arial" w:eastAsia="Calibri" w:hAnsi="Arial" w:cs="Arial"/>
                <w:b/>
                <w:sz w:val="20"/>
                <w:vertAlign w:val="superscript"/>
                <w:lang w:val="sr-Latn-RS" w:eastAsia="cs-CZ"/>
              </w:rPr>
            </w:pPr>
          </w:p>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Koliko ste ljudi zaposlili u poslednjih šest meseci:</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vertAlign w:val="superscript"/>
                <w:lang w:val="sr-Latn-RS" w:eastAsia="cs-CZ"/>
              </w:rPr>
            </w:pPr>
          </w:p>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Pre godinu dana (2013.):</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Pre 5 godina (2009.):</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IV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Plan zapošljavanja u narednoj godini:</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1134" w:type="dxa"/>
            <w:tcBorders>
              <w:top w:val="single" w:sz="4" w:space="0" w:color="auto"/>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1134" w:type="dxa"/>
            <w:tcBorders>
              <w:top w:val="nil"/>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nil"/>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cantSplit/>
          <w:trHeight w:val="216"/>
        </w:trPr>
        <w:tc>
          <w:tcPr>
            <w:tcW w:w="6585" w:type="dxa"/>
            <w:gridSpan w:val="10"/>
            <w:tcBorders>
              <w:top w:val="nil"/>
              <w:left w:val="nil"/>
              <w:bottom w:val="nil"/>
              <w:right w:val="nil"/>
            </w:tcBorders>
            <w:vAlign w:val="center"/>
          </w:tcPr>
          <w:p w:rsidR="00F24326" w:rsidRPr="00CD4FC5" w:rsidRDefault="00F24326" w:rsidP="00361E1C">
            <w:pPr>
              <w:rPr>
                <w:rFonts w:ascii="Arial" w:eastAsia="Calibri" w:hAnsi="Arial" w:cs="Arial"/>
                <w:b/>
                <w:sz w:val="20"/>
                <w:lang w:val="sr-Latn-RS" w:eastAsia="cs-CZ"/>
              </w:rPr>
            </w:pPr>
          </w:p>
          <w:p w:rsidR="00F24326" w:rsidRPr="00CD4FC5" w:rsidRDefault="00F24326" w:rsidP="00361E1C">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 xml:space="preserve">Koliko iznosi </w:t>
            </w:r>
            <w:r w:rsidRPr="00CD4FC5">
              <w:rPr>
                <w:rFonts w:ascii="Arial" w:eastAsia="Calibri" w:hAnsi="Arial" w:cs="Arial"/>
                <w:sz w:val="20"/>
                <w:lang w:val="sr-Latn-RS"/>
              </w:rPr>
              <w:t>prosečna mesečna neto plata</w:t>
            </w:r>
            <w:r w:rsidRPr="00CD4FC5">
              <w:rPr>
                <w:rFonts w:ascii="Arial" w:eastAsia="Calibri" w:hAnsi="Arial" w:cs="Arial"/>
                <w:b/>
                <w:sz w:val="20"/>
                <w:lang w:val="sr-Latn-RS"/>
              </w:rPr>
              <w:t xml:space="preserve"> u vašem preduzeću u tekućoj godini i koliko je iznosila prošle godine?</w:t>
            </w:r>
          </w:p>
          <w:p w:rsidR="00F24326" w:rsidRPr="00CD4FC5" w:rsidRDefault="00F24326" w:rsidP="00361E1C">
            <w:pPr>
              <w:rPr>
                <w:rFonts w:ascii="Arial" w:eastAsia="Calibri" w:hAnsi="Arial" w:cs="Arial"/>
                <w:b/>
                <w:sz w:val="20"/>
                <w:lang w:val="sr-Latn-RS" w:eastAsia="cs-CZ"/>
              </w:rPr>
            </w:pPr>
          </w:p>
        </w:tc>
        <w:tc>
          <w:tcPr>
            <w:tcW w:w="3833" w:type="dxa"/>
            <w:gridSpan w:val="5"/>
            <w:tcBorders>
              <w:top w:val="nil"/>
              <w:left w:val="nil"/>
              <w:bottom w:val="nil"/>
              <w:right w:val="nil"/>
            </w:tcBorders>
            <w:vAlign w:val="center"/>
            <w:hideMark/>
          </w:tcPr>
          <w:tbl>
            <w:tblPr>
              <w:tblW w:w="3600" w:type="dxa"/>
              <w:tblInd w:w="1" w:type="dxa"/>
              <w:tblLayout w:type="fixed"/>
              <w:tblCellMar>
                <w:left w:w="70" w:type="dxa"/>
                <w:right w:w="70" w:type="dxa"/>
              </w:tblCellMar>
              <w:tblLook w:val="04A0" w:firstRow="1" w:lastRow="0" w:firstColumn="1" w:lastColumn="0" w:noHBand="0" w:noVBand="1"/>
            </w:tblPr>
            <w:tblGrid>
              <w:gridCol w:w="1800"/>
              <w:gridCol w:w="1800"/>
            </w:tblGrid>
            <w:tr w:rsidR="00F24326" w:rsidRPr="00CD4FC5" w:rsidTr="00361E1C">
              <w:tc>
                <w:tcPr>
                  <w:tcW w:w="1800" w:type="dxa"/>
                  <w:tcBorders>
                    <w:top w:val="nil"/>
                    <w:left w:val="nil"/>
                    <w:bottom w:val="single" w:sz="12" w:space="0" w:color="auto"/>
                    <w:right w:val="nil"/>
                  </w:tcBorders>
                  <w:hideMark/>
                </w:tcPr>
                <w:p w:rsidR="00F24326" w:rsidRPr="00CD4FC5" w:rsidRDefault="00F24326" w:rsidP="00361E1C">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2014. [dinara]</w:t>
                  </w:r>
                </w:p>
              </w:tc>
              <w:tc>
                <w:tcPr>
                  <w:tcW w:w="1800" w:type="dxa"/>
                  <w:tcBorders>
                    <w:top w:val="nil"/>
                    <w:left w:val="nil"/>
                    <w:bottom w:val="single" w:sz="12" w:space="0" w:color="auto"/>
                    <w:right w:val="nil"/>
                  </w:tcBorders>
                  <w:hideMark/>
                </w:tcPr>
                <w:p w:rsidR="00F24326" w:rsidRPr="00CD4FC5" w:rsidRDefault="00F24326" w:rsidP="00361E1C">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2013. [dinara]</w:t>
                  </w:r>
                </w:p>
              </w:tc>
            </w:tr>
            <w:tr w:rsidR="00F24326" w:rsidRPr="00CD4FC5" w:rsidTr="00361E1C">
              <w:tc>
                <w:tcPr>
                  <w:tcW w:w="1800"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1</w:t>
                  </w:r>
                </w:p>
              </w:tc>
              <w:tc>
                <w:tcPr>
                  <w:tcW w:w="180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keepNext/>
                    <w:spacing w:after="0" w:line="240" w:lineRule="auto"/>
                    <w:outlineLvl w:val="3"/>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1</w:t>
                  </w:r>
                </w:p>
                <w:p w:rsidR="00F24326" w:rsidRPr="00CD4FC5" w:rsidRDefault="00F24326" w:rsidP="00361E1C">
                  <w:pPr>
                    <w:jc w:val="both"/>
                    <w:rPr>
                      <w:rFonts w:ascii="Arial" w:eastAsia="Calibri" w:hAnsi="Arial" w:cs="Arial"/>
                      <w:b/>
                      <w:sz w:val="20"/>
                      <w:lang w:val="sr-Latn-RS" w:eastAsia="cs-CZ"/>
                    </w:rPr>
                  </w:pPr>
                </w:p>
              </w:tc>
            </w:tr>
          </w:tbl>
          <w:p w:rsidR="00F24326" w:rsidRPr="00CD4FC5" w:rsidRDefault="00F24326" w:rsidP="00361E1C">
            <w:pPr>
              <w:keepNext/>
              <w:spacing w:after="0" w:line="240" w:lineRule="auto"/>
              <w:outlineLvl w:val="3"/>
              <w:rPr>
                <w:rFonts w:ascii="Arial" w:eastAsia="Times New Roman" w:hAnsi="Arial" w:cs="Arial"/>
                <w:b/>
                <w:sz w:val="20"/>
                <w:szCs w:val="20"/>
                <w:lang w:val="sr-Latn-RS" w:eastAsia="cs-CZ"/>
              </w:rPr>
            </w:pPr>
          </w:p>
        </w:tc>
      </w:tr>
      <w:tr w:rsidR="00F24326" w:rsidRPr="00CD4FC5" w:rsidTr="00361E1C">
        <w:trPr>
          <w:gridBefore w:val="1"/>
          <w:gridAfter w:val="1"/>
          <w:wBefore w:w="72" w:type="dxa"/>
          <w:wAfter w:w="160" w:type="dxa"/>
          <w:cantSplit/>
          <w:trHeight w:hRule="exact" w:val="543"/>
        </w:trPr>
        <w:tc>
          <w:tcPr>
            <w:tcW w:w="6549" w:type="dxa"/>
            <w:gridSpan w:val="9"/>
            <w:vMerge w:val="restart"/>
            <w:tcBorders>
              <w:top w:val="nil"/>
              <w:left w:val="nil"/>
              <w:bottom w:val="nil"/>
              <w:right w:val="nil"/>
            </w:tcBorders>
          </w:tcPr>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Ocenitte</w:t>
            </w:r>
            <w:r w:rsidRPr="00CD4FC5">
              <w:rPr>
                <w:rFonts w:ascii="Arial" w:eastAsia="Calibri" w:hAnsi="Arial" w:cs="Arial"/>
                <w:sz w:val="20"/>
                <w:lang w:val="sr-Latn-RS"/>
              </w:rPr>
              <w:t xml:space="preserve"> </w:t>
            </w:r>
            <w:r w:rsidRPr="00CD4FC5">
              <w:rPr>
                <w:rFonts w:ascii="Arial" w:eastAsia="Calibri" w:hAnsi="Arial" w:cs="Arial"/>
                <w:bCs/>
                <w:sz w:val="20"/>
                <w:lang w:val="sr-Latn-RS"/>
              </w:rPr>
              <w:t>kvalitet radne snage</w:t>
            </w:r>
            <w:r w:rsidRPr="00CD4FC5">
              <w:rPr>
                <w:rFonts w:ascii="Arial" w:eastAsia="Calibri" w:hAnsi="Arial" w:cs="Arial"/>
                <w:b/>
                <w:bCs/>
                <w:sz w:val="20"/>
                <w:lang w:val="sr-Latn-RS"/>
              </w:rPr>
              <w:t xml:space="preserve"> u vašem preduzeću. Koliko vaših zaposlenih ostvaruje izuzetan učinak</w:t>
            </w:r>
            <w:r w:rsidRPr="00CD4FC5">
              <w:rPr>
                <w:rFonts w:ascii="Arial" w:eastAsia="Calibri" w:hAnsi="Arial" w:cs="Arial"/>
                <w:b/>
                <w:sz w:val="20"/>
                <w:lang w:val="sr-Latn-RS"/>
              </w:rPr>
              <w:t xml:space="preserve"> [u %], koliko dobar, a koliko loš:</w:t>
            </w:r>
          </w:p>
          <w:p w:rsidR="00F24326" w:rsidRPr="00CD4FC5" w:rsidRDefault="00F24326" w:rsidP="00361E1C">
            <w:pPr>
              <w:rPr>
                <w:rFonts w:ascii="Arial" w:eastAsia="Calibri" w:hAnsi="Arial" w:cs="Arial"/>
                <w:b/>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jc w:val="both"/>
              <w:rPr>
                <w:rFonts w:ascii="Arial" w:eastAsia="Calibri" w:hAnsi="Arial" w:cs="Arial"/>
                <w:b/>
                <w:sz w:val="20"/>
                <w:lang w:val="sr-Latn-RS" w:eastAsia="cs-CZ"/>
              </w:rPr>
            </w:pPr>
          </w:p>
        </w:tc>
        <w:tc>
          <w:tcPr>
            <w:tcW w:w="1928" w:type="dxa"/>
            <w:gridSpan w:val="3"/>
            <w:tcBorders>
              <w:top w:val="nil"/>
              <w:left w:val="nil"/>
              <w:bottom w:val="nil"/>
              <w:right w:val="nil"/>
            </w:tcBorders>
            <w:hideMark/>
          </w:tcPr>
          <w:p w:rsidR="00F24326" w:rsidRPr="00CD4FC5" w:rsidRDefault="00F24326" w:rsidP="00361E1C">
            <w:pPr>
              <w:keepNext/>
              <w:tabs>
                <w:tab w:val="left" w:pos="1242"/>
              </w:tabs>
              <w:spacing w:before="240" w:after="60" w:line="240" w:lineRule="auto"/>
              <w:ind w:left="108" w:right="264"/>
              <w:jc w:val="right"/>
              <w:outlineLvl w:val="2"/>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Kategorija</w:t>
            </w:r>
          </w:p>
        </w:tc>
        <w:tc>
          <w:tcPr>
            <w:tcW w:w="1941" w:type="dxa"/>
            <w:gridSpan w:val="3"/>
            <w:tcBorders>
              <w:top w:val="nil"/>
              <w:left w:val="nil"/>
              <w:bottom w:val="single" w:sz="12" w:space="0" w:color="auto"/>
              <w:right w:val="nil"/>
            </w:tcBorders>
            <w:vAlign w:val="bottom"/>
            <w:hideMark/>
          </w:tcPr>
          <w:p w:rsidR="00F24326" w:rsidRPr="00CD4FC5" w:rsidRDefault="00F24326" w:rsidP="00361E1C">
            <w:pPr>
              <w:keepNext/>
              <w:spacing w:after="0" w:line="360" w:lineRule="auto"/>
              <w:jc w:val="center"/>
              <w:outlineLvl w:val="1"/>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Ocena (%)</w:t>
            </w: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Izuzetno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Dobro</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Zadovoljava</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Loše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nil"/>
            </w:tcBorders>
            <w:vAlign w:val="center"/>
            <w:hideMark/>
          </w:tcPr>
          <w:p w:rsidR="00F24326" w:rsidRPr="00CD4FC5" w:rsidRDefault="00F24326" w:rsidP="00361E1C">
            <w:pPr>
              <w:keepNext/>
              <w:tabs>
                <w:tab w:val="left" w:pos="1242"/>
              </w:tabs>
              <w:spacing w:after="0" w:line="360" w:lineRule="auto"/>
              <w:ind w:left="108" w:right="264"/>
              <w:jc w:val="right"/>
              <w:outlineLvl w:val="4"/>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Ukupno</w:t>
            </w:r>
          </w:p>
        </w:tc>
        <w:tc>
          <w:tcPr>
            <w:tcW w:w="1941" w:type="dxa"/>
            <w:gridSpan w:val="3"/>
            <w:tcBorders>
              <w:top w:val="nil"/>
              <w:left w:val="nil"/>
              <w:bottom w:val="nil"/>
              <w:right w:val="nil"/>
            </w:tcBorders>
            <w:vAlign w:val="center"/>
            <w:hideMark/>
          </w:tcPr>
          <w:p w:rsidR="00F24326" w:rsidRPr="00CD4FC5" w:rsidRDefault="00F24326" w:rsidP="00361E1C">
            <w:pPr>
              <w:jc w:val="center"/>
              <w:rPr>
                <w:rFonts w:ascii="Arial" w:eastAsia="Calibri" w:hAnsi="Arial" w:cs="Arial"/>
                <w:b/>
                <w:sz w:val="20"/>
                <w:lang w:val="sr-Latn-RS" w:eastAsia="cs-CZ"/>
              </w:rPr>
            </w:pPr>
            <w:r w:rsidRPr="00CD4FC5">
              <w:rPr>
                <w:rFonts w:ascii="Arial" w:eastAsia="Calibri" w:hAnsi="Arial" w:cs="Arial"/>
                <w:sz w:val="20"/>
                <w:lang w:val="sr-Latn-RS"/>
              </w:rPr>
              <w:t>100 %</w:t>
            </w:r>
          </w:p>
        </w:tc>
      </w:tr>
      <w:tr w:rsidR="00F24326" w:rsidRPr="00CD4FC5" w:rsidTr="00361E1C">
        <w:trPr>
          <w:gridBefore w:val="2"/>
          <w:gridAfter w:val="1"/>
          <w:wBefore w:w="139" w:type="dxa"/>
          <w:wAfter w:w="160" w:type="dxa"/>
        </w:trPr>
        <w:tc>
          <w:tcPr>
            <w:tcW w:w="10351" w:type="dxa"/>
            <w:gridSpan w:val="14"/>
            <w:tcBorders>
              <w:top w:val="nil"/>
              <w:left w:val="nil"/>
              <w:bottom w:val="nil"/>
              <w:right w:val="nil"/>
            </w:tcBorders>
          </w:tcPr>
          <w:p w:rsidR="00F24326" w:rsidRPr="00CD4FC5" w:rsidRDefault="00F24326" w:rsidP="00361E1C">
            <w:pPr>
              <w:tabs>
                <w:tab w:val="left" w:pos="497"/>
              </w:tabs>
              <w:rPr>
                <w:rFonts w:ascii="Arial" w:eastAsia="Calibri" w:hAnsi="Arial" w:cs="Arial"/>
                <w:b/>
                <w:sz w:val="20"/>
                <w:lang w:val="sr-Latn-RS" w:eastAsia="cs-CZ"/>
              </w:rPr>
            </w:pPr>
          </w:p>
        </w:tc>
      </w:tr>
      <w:tr w:rsidR="00F24326" w:rsidRPr="00CD4FC5" w:rsidTr="00361E1C">
        <w:trPr>
          <w:gridBefore w:val="2"/>
          <w:gridAfter w:val="1"/>
          <w:wBefore w:w="139" w:type="dxa"/>
          <w:wAfter w:w="160" w:type="dxa"/>
        </w:trPr>
        <w:tc>
          <w:tcPr>
            <w:tcW w:w="10351" w:type="dxa"/>
            <w:gridSpan w:val="14"/>
            <w:tcBorders>
              <w:top w:val="nil"/>
              <w:left w:val="nil"/>
              <w:bottom w:val="nil"/>
              <w:right w:val="nil"/>
            </w:tcBorders>
            <w:hideMark/>
          </w:tcPr>
          <w:p w:rsidR="00F24326" w:rsidRPr="00CD4FC5" w:rsidRDefault="00F24326" w:rsidP="00361E1C">
            <w:pPr>
              <w:numPr>
                <w:ilvl w:val="0"/>
                <w:numId w:val="1"/>
              </w:numPr>
              <w:tabs>
                <w:tab w:val="left" w:pos="497"/>
              </w:tabs>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 xml:space="preserve">Da li vaše preduzeće ima problema sa </w:t>
            </w:r>
            <w:r w:rsidRPr="00CD4FC5">
              <w:rPr>
                <w:rFonts w:ascii="Arial" w:eastAsia="Calibri" w:hAnsi="Arial" w:cs="Arial"/>
                <w:sz w:val="20"/>
                <w:lang w:val="sr-Latn-RS"/>
              </w:rPr>
              <w:t xml:space="preserve">nedostatkom specifičnih profesija i kvalifikacija </w:t>
            </w:r>
            <w:r w:rsidRPr="00CD4FC5">
              <w:rPr>
                <w:rFonts w:ascii="Arial" w:eastAsia="Calibri" w:hAnsi="Arial" w:cs="Arial"/>
                <w:b/>
                <w:bCs/>
                <w:sz w:val="20"/>
                <w:lang w:val="sr-Latn-RS"/>
              </w:rPr>
              <w:t>koje su bitne za razvoj preduzeća, i da li predviđate nedostatak ovih kvalifikacija</w:t>
            </w:r>
            <w:r w:rsidRPr="00CD4FC5">
              <w:rPr>
                <w:rFonts w:ascii="Arial" w:eastAsia="Calibri" w:hAnsi="Arial" w:cs="Arial"/>
                <w:b/>
                <w:sz w:val="20"/>
                <w:lang w:val="sr-Latn-RS"/>
              </w:rPr>
              <w:t>?</w:t>
            </w:r>
          </w:p>
        </w:tc>
      </w:tr>
      <w:tr w:rsidR="00F24326" w:rsidRPr="00CD4FC5" w:rsidTr="00361E1C">
        <w:trPr>
          <w:gridBefore w:val="2"/>
          <w:gridAfter w:val="1"/>
          <w:wBefore w:w="139" w:type="dxa"/>
          <w:wAfter w:w="160" w:type="dxa"/>
        </w:trPr>
        <w:tc>
          <w:tcPr>
            <w:tcW w:w="10351" w:type="dxa"/>
            <w:gridSpan w:val="14"/>
            <w:tcBorders>
              <w:top w:val="nil"/>
              <w:left w:val="nil"/>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gridBefore w:val="2"/>
          <w:wBefore w:w="139" w:type="dxa"/>
          <w:trHeight w:val="397"/>
        </w:trPr>
        <w:tc>
          <w:tcPr>
            <w:tcW w:w="123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Da </w:t>
            </w:r>
          </w:p>
        </w:tc>
        <w:tc>
          <w:tcPr>
            <w:tcW w:w="41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12" w:type="dxa"/>
            <w:gridSpan w:val="4"/>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Sada ne, ali očekujemo u bliskoj budućnosti</w:t>
            </w:r>
          </w:p>
        </w:tc>
        <w:tc>
          <w:tcPr>
            <w:tcW w:w="390"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16" w:type="dxa"/>
            <w:gridSpan w:val="6"/>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980"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160"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r w:rsidR="00F24326" w:rsidRPr="00CD4FC5" w:rsidTr="00361E1C">
        <w:trPr>
          <w:gridBefore w:val="2"/>
          <w:wBefore w:w="139" w:type="dxa"/>
        </w:trPr>
        <w:tc>
          <w:tcPr>
            <w:tcW w:w="1236" w:type="dxa"/>
            <w:tcBorders>
              <w:top w:val="nil"/>
              <w:left w:val="nil"/>
              <w:bottom w:val="single" w:sz="12" w:space="0" w:color="auto"/>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417" w:type="dxa"/>
            <w:tcBorders>
              <w:top w:val="single" w:sz="12" w:space="0" w:color="auto"/>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c>
          <w:tcPr>
            <w:tcW w:w="4412" w:type="dxa"/>
            <w:gridSpan w:val="4"/>
            <w:tcBorders>
              <w:top w:val="nil"/>
              <w:left w:val="nil"/>
              <w:bottom w:val="single" w:sz="12" w:space="0" w:color="auto"/>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390" w:type="dxa"/>
            <w:tcBorders>
              <w:top w:val="single" w:sz="12" w:space="0" w:color="auto"/>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c>
          <w:tcPr>
            <w:tcW w:w="2916" w:type="dxa"/>
            <w:gridSpan w:val="6"/>
            <w:tcBorders>
              <w:top w:val="nil"/>
              <w:left w:val="nil"/>
              <w:bottom w:val="single" w:sz="12" w:space="0" w:color="auto"/>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980" w:type="dxa"/>
            <w:tcBorders>
              <w:top w:val="single" w:sz="12" w:space="0" w:color="auto"/>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c>
          <w:tcPr>
            <w:tcW w:w="160" w:type="dxa"/>
            <w:tcBorders>
              <w:top w:val="nil"/>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r>
      <w:tr w:rsidR="00F24326" w:rsidRPr="00CD4FC5" w:rsidTr="00361E1C">
        <w:trPr>
          <w:gridBefore w:val="2"/>
          <w:gridAfter w:val="1"/>
          <w:wBefore w:w="139" w:type="dxa"/>
          <w:wAfter w:w="160" w:type="dxa"/>
          <w:cantSplit/>
          <w:trHeight w:val="992"/>
        </w:trPr>
        <w:tc>
          <w:tcPr>
            <w:tcW w:w="10351" w:type="dxa"/>
            <w:gridSpan w:val="14"/>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Ako je vaš odgovor “da” ili “očekujemo”, navedite koje su profesije i kvalifikacije u pitanju:</w:t>
            </w:r>
          </w:p>
        </w:tc>
      </w:tr>
    </w:tbl>
    <w:p w:rsidR="00F24326" w:rsidRPr="00CD4FC5" w:rsidRDefault="00F24326" w:rsidP="00F24326">
      <w:pPr>
        <w:ind w:left="454" w:hanging="454"/>
        <w:rPr>
          <w:rFonts w:ascii="Arial" w:eastAsia="Calibri" w:hAnsi="Arial" w:cs="Arial"/>
          <w:b/>
          <w:sz w:val="20"/>
          <w:szCs w:val="20"/>
          <w:lang w:val="sr-Latn-RS" w:eastAsia="cs-CZ"/>
        </w:rPr>
      </w:pPr>
    </w:p>
    <w:p w:rsidR="00F24326" w:rsidRPr="00CD4FC5" w:rsidRDefault="00F24326" w:rsidP="00F24326">
      <w:pPr>
        <w:shd w:val="solid" w:color="auto" w:fill="auto"/>
        <w:rPr>
          <w:rFonts w:ascii="Arial" w:eastAsia="Calibri" w:hAnsi="Arial" w:cs="Arial"/>
          <w:b/>
          <w:sz w:val="20"/>
          <w:lang w:val="sr-Latn-RS"/>
        </w:rPr>
      </w:pPr>
      <w:r w:rsidRPr="00CD4FC5">
        <w:rPr>
          <w:rFonts w:ascii="Arial" w:eastAsia="Calibri" w:hAnsi="Arial" w:cs="Arial"/>
          <w:sz w:val="20"/>
          <w:lang w:val="sr-Latn-RS"/>
        </w:rPr>
        <w:t>III. INVESTICIJE I INVESTICIONI PLANOVI</w:t>
      </w:r>
    </w:p>
    <w:p w:rsidR="00F24326" w:rsidRPr="00CD4FC5" w:rsidRDefault="00F24326" w:rsidP="00F24326">
      <w:pPr>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2835"/>
        <w:gridCol w:w="426"/>
        <w:gridCol w:w="290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   Da li je vaše preduzeće </w:t>
            </w:r>
            <w:r w:rsidRPr="00CD4FC5">
              <w:rPr>
                <w:rFonts w:ascii="Arial" w:eastAsia="Times New Roman" w:hAnsi="Arial" w:cs="Arial"/>
                <w:b/>
                <w:bCs/>
                <w:sz w:val="20"/>
                <w:szCs w:val="20"/>
                <w:lang w:val="sr-Latn-CS" w:eastAsia="cs-CZ"/>
              </w:rPr>
              <w:t xml:space="preserve">vlasnik </w:t>
            </w:r>
            <w:r w:rsidRPr="00CD4FC5">
              <w:rPr>
                <w:rFonts w:ascii="Arial" w:eastAsia="Times New Roman" w:hAnsi="Arial" w:cs="Arial"/>
                <w:bCs/>
                <w:sz w:val="20"/>
                <w:szCs w:val="20"/>
                <w:lang w:val="sr-Latn-CS" w:eastAsia="cs-CZ"/>
              </w:rPr>
              <w:t xml:space="preserve">prostorija u kojima radi ili ih </w:t>
            </w:r>
            <w:r w:rsidRPr="00CD4FC5">
              <w:rPr>
                <w:rFonts w:ascii="Arial" w:eastAsia="Times New Roman" w:hAnsi="Arial" w:cs="Arial"/>
                <w:b/>
                <w:bCs/>
                <w:sz w:val="20"/>
                <w:szCs w:val="20"/>
                <w:lang w:val="sr-Latn-CS" w:eastAsia="cs-CZ"/>
              </w:rPr>
              <w:t>zakupljujete</w:t>
            </w:r>
            <w:r w:rsidRPr="00CD4FC5">
              <w:rPr>
                <w:rFonts w:ascii="Arial" w:eastAsia="Times New Roman" w:hAnsi="Arial" w:cs="Arial"/>
                <w:bCs/>
                <w:sz w:val="20"/>
                <w:szCs w:val="20"/>
                <w:lang w:val="sr-Latn-CS" w:eastAsia="cs-CZ"/>
              </w:rPr>
              <w:t>?</w:t>
            </w:r>
          </w:p>
        </w:tc>
      </w:tr>
      <w:tr w:rsidR="00F24326" w:rsidRPr="00CD4FC5" w:rsidTr="00361E1C">
        <w:trPr>
          <w:trHeight w:val="397"/>
        </w:trPr>
        <w:tc>
          <w:tcPr>
            <w:tcW w:w="2835"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Vlasništvo</w:t>
            </w:r>
          </w:p>
        </w:tc>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290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 Zakupljeno </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Vlasnik zgrade / zakupljeno</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rPr>
          <w:rFonts w:ascii="Arial" w:eastAsia="Calibri"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je </w:t>
            </w:r>
            <w:r w:rsidRPr="00CD4FC5">
              <w:rPr>
                <w:rFonts w:ascii="Arial" w:eastAsia="Times New Roman" w:hAnsi="Arial" w:cs="Arial"/>
                <w:b/>
                <w:bCs/>
                <w:sz w:val="20"/>
                <w:szCs w:val="20"/>
                <w:lang w:val="sr-Latn-CS" w:eastAsia="cs-CZ"/>
              </w:rPr>
              <w:t>imovina</w:t>
            </w:r>
            <w:r w:rsidRPr="00CD4FC5">
              <w:rPr>
                <w:rFonts w:ascii="Arial" w:eastAsia="Times New Roman" w:hAnsi="Arial" w:cs="Arial"/>
                <w:bCs/>
                <w:sz w:val="20"/>
                <w:szCs w:val="20"/>
                <w:lang w:val="sr-Latn-CS" w:eastAsia="cs-CZ"/>
              </w:rPr>
              <w:t xml:space="preserve"> koju u gradu posedujete ili zakupljujete </w:t>
            </w:r>
            <w:r w:rsidRPr="00CD4FC5">
              <w:rPr>
                <w:rFonts w:ascii="Arial" w:eastAsia="Times New Roman" w:hAnsi="Arial" w:cs="Arial"/>
                <w:b/>
                <w:bCs/>
                <w:sz w:val="20"/>
                <w:szCs w:val="20"/>
                <w:lang w:val="sr-Latn-CS" w:eastAsia="cs-CZ"/>
              </w:rPr>
              <w:t>dovoljno velika</w:t>
            </w:r>
            <w:r w:rsidRPr="00CD4FC5">
              <w:rPr>
                <w:rFonts w:ascii="Arial" w:eastAsia="Times New Roman" w:hAnsi="Arial" w:cs="Arial"/>
                <w:bCs/>
                <w:sz w:val="20"/>
                <w:szCs w:val="20"/>
                <w:lang w:val="sr-Latn-CS" w:eastAsia="cs-CZ"/>
              </w:rPr>
              <w:t xml:space="preserve"> da vam omogućava proširenje vaših poslovnih/proizvodnih prostorija</w:t>
            </w:r>
            <w:r w:rsidRPr="00CD4FC5">
              <w:rPr>
                <w:rFonts w:ascii="Arial" w:eastAsia="Times New Roman" w:hAnsi="Arial" w:cs="Arial"/>
                <w:sz w:val="20"/>
                <w:szCs w:val="20"/>
                <w:lang w:val="sr-Latn-CS" w:eastAsia="cs-CZ"/>
              </w:rPr>
              <w:t>?</w:t>
            </w:r>
          </w:p>
        </w:tc>
      </w:tr>
      <w:tr w:rsidR="00F24326" w:rsidRPr="00CD4FC5" w:rsidTr="00361E1C">
        <w:trPr>
          <w:trHeight w:val="397"/>
        </w:trPr>
        <w:tc>
          <w:tcPr>
            <w:tcW w:w="127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 xml:space="preserve">Da </w:t>
            </w:r>
          </w:p>
        </w:tc>
        <w:tc>
          <w:tcPr>
            <w:tcW w:w="42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393" w:type="dxa"/>
          </w:tcPr>
          <w:p w:rsidR="00F24326" w:rsidRPr="00CD4FC5" w:rsidRDefault="00F24326" w:rsidP="00361E1C">
            <w:pPr>
              <w:jc w:val="right"/>
              <w:rPr>
                <w:rFonts w:ascii="Arial" w:eastAsia="Calibri" w:hAnsi="Arial" w:cs="Arial"/>
                <w:b/>
                <w:sz w:val="20"/>
                <w:vertAlign w:val="superscript"/>
                <w:lang w:val="sr-Latn-RS" w:eastAsia="cs-CZ"/>
              </w:rPr>
            </w:pPr>
          </w:p>
        </w:tc>
        <w:tc>
          <w:tcPr>
            <w:tcW w:w="375" w:type="dxa"/>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planirate </w:t>
            </w:r>
            <w:r w:rsidRPr="00CD4FC5">
              <w:rPr>
                <w:rFonts w:ascii="Arial" w:eastAsia="Times New Roman" w:hAnsi="Arial" w:cs="Arial"/>
                <w:b/>
                <w:bCs/>
                <w:sz w:val="20"/>
                <w:szCs w:val="20"/>
                <w:lang w:val="sr-Latn-CS" w:eastAsia="cs-CZ"/>
              </w:rPr>
              <w:t>da date u zakup ili prodate</w:t>
            </w:r>
            <w:r w:rsidRPr="00CD4FC5">
              <w:rPr>
                <w:rFonts w:ascii="Arial" w:eastAsia="Times New Roman" w:hAnsi="Arial" w:cs="Arial"/>
                <w:bCs/>
                <w:sz w:val="20"/>
                <w:szCs w:val="20"/>
                <w:lang w:val="sr-Latn-CS" w:eastAsia="cs-CZ"/>
              </w:rPr>
              <w:t xml:space="preserve"> neki deo vaših poslovnih prostorija koji vam nije potreban?</w:t>
            </w:r>
          </w:p>
        </w:tc>
      </w:tr>
      <w:tr w:rsidR="00F24326" w:rsidRPr="00CD4FC5" w:rsidTr="00361E1C">
        <w:trPr>
          <w:trHeight w:val="397"/>
        </w:trPr>
        <w:tc>
          <w:tcPr>
            <w:tcW w:w="127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ind w:left="454" w:hanging="454"/>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investicije</w:t>
            </w:r>
            <w:r w:rsidRPr="00CD4FC5">
              <w:rPr>
                <w:rFonts w:ascii="Arial" w:eastAsia="Times New Roman" w:hAnsi="Arial" w:cs="Arial"/>
                <w:bCs/>
                <w:sz w:val="20"/>
                <w:szCs w:val="20"/>
                <w:lang w:val="sr-Latn-CS" w:eastAsia="cs-CZ"/>
              </w:rPr>
              <w:t xml:space="preserve"> u cilju povećanja prozvodnje (proširenja usluga) u ovom gradu</w:t>
            </w:r>
            <w:r w:rsidRPr="00CD4FC5">
              <w:rPr>
                <w:rFonts w:ascii="Arial" w:eastAsia="Times New Roman" w:hAnsi="Arial" w:cs="Arial"/>
                <w:sz w:val="20"/>
                <w:szCs w:val="20"/>
                <w:lang w:val="sr-Latn-CS" w:eastAsia="cs-CZ"/>
              </w:rPr>
              <w:t>?</w:t>
            </w:r>
          </w:p>
        </w:tc>
      </w:tr>
      <w:tr w:rsidR="00F24326" w:rsidRPr="00CD4FC5" w:rsidTr="00361E1C">
        <w:trPr>
          <w:trHeight w:val="397"/>
        </w:trPr>
        <w:tc>
          <w:tcPr>
            <w:tcW w:w="127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ind w:left="454" w:hanging="454"/>
        <w:rPr>
          <w:rFonts w:ascii="Arial" w:eastAsia="Calibri" w:hAnsi="Arial" w:cs="Arial"/>
          <w:b/>
          <w:sz w:val="20"/>
          <w:szCs w:val="20"/>
          <w:lang w:val="sr-Latn-RS" w:eastAsia="cs-CZ"/>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4"/>
        <w:gridCol w:w="1911"/>
      </w:tblGrid>
      <w:tr w:rsidR="00F24326" w:rsidRPr="00CD4FC5" w:rsidTr="00361E1C">
        <w:trPr>
          <w:trHeight w:val="397"/>
        </w:trPr>
        <w:tc>
          <w:tcPr>
            <w:tcW w:w="8364" w:type="dxa"/>
            <w:tcBorders>
              <w:top w:val="nil"/>
              <w:left w:val="nil"/>
              <w:bottom w:val="nil"/>
              <w:right w:val="single" w:sz="12" w:space="0" w:color="auto"/>
            </w:tcBorders>
            <w:hideMark/>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12a) Ako je odgovor da, za kada je predviđen početak? (godina)</w:t>
            </w:r>
          </w:p>
        </w:tc>
        <w:tc>
          <w:tcPr>
            <w:tcW w:w="1911"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4</w:t>
            </w:r>
          </w:p>
        </w:tc>
      </w:tr>
      <w:tr w:rsidR="00F24326" w:rsidRPr="00CD4FC5" w:rsidTr="00361E1C">
        <w:trPr>
          <w:trHeight w:val="397"/>
        </w:trPr>
        <w:tc>
          <w:tcPr>
            <w:tcW w:w="8364" w:type="dxa"/>
            <w:tcBorders>
              <w:top w:val="nil"/>
              <w:left w:val="nil"/>
              <w:bottom w:val="nil"/>
              <w:right w:val="single" w:sz="12" w:space="0" w:color="auto"/>
            </w:tcBorders>
            <w:hideMark/>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12b) Ako je odgovor da, koliki je iznos investicije (miliona dinara)?</w:t>
            </w:r>
          </w:p>
        </w:tc>
        <w:tc>
          <w:tcPr>
            <w:tcW w:w="1911"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5</w:t>
            </w:r>
          </w:p>
        </w:tc>
      </w:tr>
      <w:tr w:rsidR="00F24326" w:rsidRPr="00CD4FC5" w:rsidTr="00361E1C">
        <w:trPr>
          <w:trHeight w:val="397"/>
        </w:trPr>
        <w:tc>
          <w:tcPr>
            <w:tcW w:w="8364" w:type="dxa"/>
            <w:tcBorders>
              <w:top w:val="nil"/>
              <w:left w:val="nil"/>
              <w:bottom w:val="nil"/>
              <w:right w:val="single" w:sz="12" w:space="0" w:color="auto"/>
            </w:tcBorders>
            <w:hideMark/>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12c) Ako je odgovor da, koliko novih radnih mesta je planirano?</w:t>
            </w:r>
          </w:p>
        </w:tc>
        <w:tc>
          <w:tcPr>
            <w:tcW w:w="1911"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6</w:t>
            </w:r>
          </w:p>
        </w:tc>
      </w:tr>
      <w:tr w:rsidR="00F24326" w:rsidRPr="00CD4FC5" w:rsidTr="00361E1C">
        <w:trPr>
          <w:trHeight w:val="397"/>
        </w:trPr>
        <w:tc>
          <w:tcPr>
            <w:tcW w:w="8364" w:type="dxa"/>
            <w:tcBorders>
              <w:top w:val="nil"/>
              <w:left w:val="nil"/>
              <w:bottom w:val="single" w:sz="4" w:space="0" w:color="auto"/>
              <w:right w:val="single" w:sz="12" w:space="0" w:color="auto"/>
            </w:tcBorders>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12d) Iznos i vrsta investicije u 2013. godini?</w:t>
            </w:r>
          </w:p>
          <w:p w:rsidR="00F24326" w:rsidRPr="00CD4FC5" w:rsidRDefault="00F24326" w:rsidP="00361E1C">
            <w:pPr>
              <w:spacing w:after="0" w:line="240" w:lineRule="auto"/>
              <w:jc w:val="both"/>
              <w:rPr>
                <w:rFonts w:ascii="Arial" w:eastAsia="Times New Roman" w:hAnsi="Arial" w:cs="Arial"/>
                <w:sz w:val="20"/>
                <w:szCs w:val="20"/>
                <w:lang w:val="sr-Latn-RS" w:eastAsia="cs-CZ"/>
              </w:rPr>
            </w:pPr>
          </w:p>
        </w:tc>
        <w:tc>
          <w:tcPr>
            <w:tcW w:w="191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p>
        </w:tc>
      </w:tr>
    </w:tbl>
    <w:p w:rsidR="00F24326" w:rsidRPr="00CD4FC5" w:rsidRDefault="00F24326" w:rsidP="00F24326">
      <w:pPr>
        <w:spacing w:after="0" w:line="240" w:lineRule="auto"/>
        <w:ind w:left="1077" w:hanging="340"/>
        <w:jc w:val="both"/>
        <w:rPr>
          <w:rFonts w:ascii="Arial" w:eastAsia="Times New Roman"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0275"/>
      </w:tblGrid>
      <w:tr w:rsidR="00F24326" w:rsidRPr="00CD4FC5" w:rsidTr="00361E1C">
        <w:tc>
          <w:tcPr>
            <w:tcW w:w="10275" w:type="dxa"/>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proširenje</w:t>
            </w:r>
            <w:r w:rsidRPr="00CD4FC5">
              <w:rPr>
                <w:rFonts w:ascii="Arial" w:eastAsia="Times New Roman" w:hAnsi="Arial" w:cs="Arial"/>
                <w:bCs/>
                <w:sz w:val="20"/>
                <w:szCs w:val="20"/>
                <w:lang w:val="sr-Latn-CS" w:eastAsia="cs-CZ"/>
              </w:rPr>
              <w:t xml:space="preserve"> i na </w:t>
            </w:r>
            <w:r w:rsidRPr="00CD4FC5">
              <w:rPr>
                <w:rFonts w:ascii="Arial" w:eastAsia="Times New Roman" w:hAnsi="Arial" w:cs="Arial"/>
                <w:b/>
                <w:bCs/>
                <w:sz w:val="20"/>
                <w:szCs w:val="20"/>
                <w:lang w:val="sr-Latn-CS" w:eastAsia="cs-CZ"/>
              </w:rPr>
              <w:t>drugim mestima</w:t>
            </w:r>
            <w:r w:rsidRPr="00CD4FC5">
              <w:rPr>
                <w:rFonts w:ascii="Arial" w:eastAsia="Times New Roman" w:hAnsi="Arial" w:cs="Arial"/>
                <w:sz w:val="20"/>
                <w:szCs w:val="20"/>
                <w:lang w:val="sr-Latn-CS" w:eastAsia="cs-CZ"/>
              </w:rPr>
              <w:t xml:space="preserve"> (gde i kada)?</w:t>
            </w:r>
          </w:p>
        </w:tc>
      </w:tr>
      <w:tr w:rsidR="00F24326" w:rsidRPr="00CD4FC5" w:rsidTr="00361E1C">
        <w:trPr>
          <w:cantSplit/>
          <w:trHeight w:val="397"/>
        </w:trPr>
        <w:tc>
          <w:tcPr>
            <w:tcW w:w="10275" w:type="dxa"/>
            <w:tcBorders>
              <w:top w:val="nil"/>
              <w:left w:val="nil"/>
              <w:bottom w:val="single" w:sz="12" w:space="0" w:color="auto"/>
              <w:right w:val="nil"/>
            </w:tcBorders>
            <w:vAlign w:val="center"/>
            <w:hideMark/>
          </w:tcPr>
          <w:p w:rsidR="00F24326" w:rsidRPr="00CD4FC5" w:rsidRDefault="00F24326" w:rsidP="00361E1C">
            <w:pPr>
              <w:ind w:firstLine="639"/>
              <w:rPr>
                <w:rFonts w:ascii="Arial" w:eastAsia="Calibri" w:hAnsi="Arial" w:cs="Arial"/>
                <w:b/>
                <w:sz w:val="20"/>
                <w:lang w:val="sr-Latn-RS" w:eastAsia="cs-CZ"/>
              </w:rPr>
            </w:pPr>
            <w:r w:rsidRPr="00CD4FC5">
              <w:rPr>
                <w:rFonts w:ascii="Arial" w:eastAsia="Calibri" w:hAnsi="Arial" w:cs="Arial"/>
                <w:b/>
                <w:sz w:val="20"/>
                <w:lang w:val="sr-Latn-RS"/>
              </w:rPr>
              <w:t xml:space="preserve"> Ako je odgovor da, zašto ne proširujete kapacitete ovde?</w:t>
            </w:r>
          </w:p>
        </w:tc>
      </w:tr>
      <w:tr w:rsidR="00F24326" w:rsidRPr="00CD4FC5" w:rsidTr="00361E1C">
        <w:trPr>
          <w:cantSplit/>
          <w:trHeight w:val="397"/>
        </w:trPr>
        <w:tc>
          <w:tcPr>
            <w:tcW w:w="1027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6</w:t>
            </w:r>
          </w:p>
        </w:tc>
      </w:tr>
    </w:tbl>
    <w:p w:rsidR="00F24326" w:rsidRPr="00CD4FC5" w:rsidRDefault="00F24326" w:rsidP="00F24326">
      <w:pPr>
        <w:ind w:left="454" w:hanging="454"/>
        <w:rPr>
          <w:rFonts w:ascii="Arial" w:eastAsia="Calibri" w:hAnsi="Arial" w:cs="Arial"/>
          <w:sz w:val="20"/>
          <w:szCs w:val="20"/>
          <w:lang w:val="sr-Latn-RS" w:eastAsia="cs-CZ"/>
        </w:rPr>
      </w:pPr>
    </w:p>
    <w:tbl>
      <w:tblPr>
        <w:tblW w:w="0" w:type="auto"/>
        <w:tblInd w:w="70" w:type="dxa"/>
        <w:tblCellMar>
          <w:left w:w="70" w:type="dxa"/>
          <w:right w:w="70" w:type="dxa"/>
        </w:tblCellMar>
        <w:tblLook w:val="04A0" w:firstRow="1" w:lastRow="0" w:firstColumn="1" w:lastColumn="0" w:noHBand="0" w:noVBand="1"/>
      </w:tblPr>
      <w:tblGrid>
        <w:gridCol w:w="9097"/>
      </w:tblGrid>
      <w:tr w:rsidR="00F24326" w:rsidRPr="00CD4FC5" w:rsidTr="00361E1C">
        <w:tc>
          <w:tcPr>
            <w:tcW w:w="10044" w:type="dxa"/>
            <w:hideMark/>
          </w:tcPr>
          <w:p w:rsidR="00F24326" w:rsidRPr="00CD4FC5" w:rsidRDefault="00F24326" w:rsidP="00361E1C">
            <w:pPr>
              <w:numPr>
                <w:ilvl w:val="0"/>
                <w:numId w:val="1"/>
              </w:numPr>
              <w:spacing w:after="120" w:line="240" w:lineRule="auto"/>
              <w:jc w:val="both"/>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imate </w:t>
            </w:r>
            <w:r w:rsidRPr="00CD4FC5">
              <w:rPr>
                <w:rFonts w:ascii="Arial" w:eastAsia="Times New Roman" w:hAnsi="Arial" w:cs="Arial"/>
                <w:b/>
                <w:bCs/>
                <w:sz w:val="20"/>
                <w:szCs w:val="20"/>
                <w:lang w:val="sr-Latn-CS" w:eastAsia="cs-CZ"/>
              </w:rPr>
              <w:t>planove</w:t>
            </w:r>
            <w:r w:rsidRPr="00CD4FC5">
              <w:rPr>
                <w:rFonts w:ascii="Arial" w:eastAsia="Times New Roman" w:hAnsi="Arial" w:cs="Arial"/>
                <w:sz w:val="20"/>
                <w:szCs w:val="20"/>
                <w:lang w:val="sr-Latn-CS" w:eastAsia="cs-CZ"/>
              </w:rPr>
              <w:t xml:space="preserve"> </w:t>
            </w:r>
            <w:r w:rsidRPr="00CD4FC5">
              <w:rPr>
                <w:rFonts w:ascii="Arial" w:eastAsia="Times New Roman" w:hAnsi="Arial" w:cs="Arial"/>
                <w:bCs/>
                <w:sz w:val="20"/>
                <w:szCs w:val="20"/>
                <w:lang w:val="sr-Latn-CS" w:eastAsia="cs-CZ"/>
              </w:rPr>
              <w:t xml:space="preserve">(tekuće ili u bliskoj budućnosti) da </w:t>
            </w:r>
            <w:r w:rsidRPr="00CD4FC5">
              <w:rPr>
                <w:rFonts w:ascii="Arial" w:eastAsia="Times New Roman" w:hAnsi="Arial" w:cs="Arial"/>
                <w:b/>
                <w:bCs/>
                <w:sz w:val="20"/>
                <w:szCs w:val="20"/>
                <w:lang w:val="sr-Latn-CS" w:eastAsia="cs-CZ"/>
              </w:rPr>
              <w:t>preselite</w:t>
            </w:r>
            <w:r w:rsidRPr="00CD4FC5">
              <w:rPr>
                <w:rFonts w:ascii="Arial" w:eastAsia="Times New Roman" w:hAnsi="Arial" w:cs="Arial"/>
                <w:bCs/>
                <w:sz w:val="20"/>
                <w:szCs w:val="20"/>
                <w:lang w:val="sr-Latn-CS" w:eastAsia="cs-CZ"/>
              </w:rPr>
              <w:t xml:space="preserve"> celokupnu ili deo operative/pogona iz ovog grada?</w:t>
            </w:r>
          </w:p>
        </w:tc>
      </w:tr>
    </w:tbl>
    <w:p w:rsidR="00F24326" w:rsidRPr="00CD4FC5" w:rsidRDefault="00F24326" w:rsidP="00F24326">
      <w:pPr>
        <w:ind w:left="454" w:hanging="454"/>
        <w:rPr>
          <w:rFonts w:ascii="Arial" w:eastAsia="Calibri" w:hAnsi="Arial" w:cs="Arial"/>
          <w:b/>
          <w:sz w:val="20"/>
          <w:szCs w:val="20"/>
          <w:lang w:val="sr-Latn-RS" w:eastAsia="cs-CZ"/>
        </w:rPr>
      </w:pPr>
    </w:p>
    <w:p w:rsidR="00F24326" w:rsidRPr="00CD4FC5" w:rsidRDefault="00F24326" w:rsidP="00F24326">
      <w:pPr>
        <w:spacing w:after="0" w:line="240" w:lineRule="auto"/>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 Ako je odgovor da, zašto planirate preseljenje? </w:t>
      </w:r>
    </w:p>
    <w:p w:rsidR="00F24326" w:rsidRPr="00CD4FC5" w:rsidRDefault="00F24326" w:rsidP="00F24326">
      <w:pPr>
        <w:spacing w:after="0" w:line="240" w:lineRule="auto"/>
        <w:ind w:left="1276" w:hanging="539"/>
        <w:jc w:val="both"/>
        <w:rPr>
          <w:rFonts w:ascii="Arial" w:eastAsia="Times New Roman" w:hAnsi="Arial" w:cs="Arial"/>
          <w:sz w:val="20"/>
          <w:szCs w:val="20"/>
          <w:lang w:val="sr-Latn-RS" w:eastAsia="cs-CZ"/>
        </w:rPr>
      </w:pPr>
    </w:p>
    <w:p w:rsidR="00F24326" w:rsidRPr="00CD4FC5" w:rsidRDefault="00F24326" w:rsidP="00F24326">
      <w:pPr>
        <w:ind w:left="454" w:hanging="454"/>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10176"/>
      </w:tblGrid>
      <w:tr w:rsidR="00F24326" w:rsidRPr="00CD4FC5" w:rsidTr="00361E1C">
        <w:trPr>
          <w:cantSplit/>
          <w:trHeight w:val="337"/>
        </w:trPr>
        <w:tc>
          <w:tcPr>
            <w:tcW w:w="10176" w:type="dxa"/>
            <w:vAlign w:val="center"/>
          </w:tcPr>
          <w:p w:rsidR="00F24326" w:rsidRPr="00CD4FC5" w:rsidRDefault="00F24326" w:rsidP="00361E1C">
            <w:pPr>
              <w:rPr>
                <w:rFonts w:ascii="Arial" w:eastAsia="Calibri" w:hAnsi="Arial" w:cs="Arial"/>
                <w:b/>
                <w:bCs/>
                <w:sz w:val="20"/>
                <w:lang w:val="sr-Latn-RS" w:eastAsia="cs-CZ"/>
              </w:rPr>
            </w:pPr>
            <w:r w:rsidRPr="00CD4FC5">
              <w:rPr>
                <w:rFonts w:ascii="Arial" w:eastAsia="Calibri" w:hAnsi="Arial" w:cs="Arial"/>
                <w:b/>
                <w:bCs/>
                <w:sz w:val="20"/>
                <w:lang w:val="sr-Latn-RS"/>
              </w:rPr>
              <w:t xml:space="preserve"> Ako razmatrate presljenje, šta bi vas podstaklo da promenite odluku i ostanete?</w:t>
            </w:r>
          </w:p>
          <w:p w:rsidR="00F24326" w:rsidRPr="00CD4FC5" w:rsidRDefault="00F24326" w:rsidP="00361E1C">
            <w:pPr>
              <w:jc w:val="both"/>
              <w:rPr>
                <w:rFonts w:ascii="Arial" w:eastAsia="Calibri" w:hAnsi="Arial" w:cs="Arial"/>
                <w:b/>
                <w:bCs/>
                <w:sz w:val="20"/>
                <w:highlight w:val="yellow"/>
                <w:lang w:val="sr-Latn-RS" w:eastAsia="cs-CZ"/>
              </w:rPr>
            </w:pPr>
          </w:p>
        </w:tc>
      </w:tr>
      <w:tr w:rsidR="00F24326" w:rsidRPr="00CD4FC5" w:rsidTr="00361E1C">
        <w:trPr>
          <w:cantSplit/>
          <w:trHeight w:val="386"/>
        </w:trPr>
        <w:tc>
          <w:tcPr>
            <w:tcW w:w="10176" w:type="dxa"/>
            <w:vAlign w:val="center"/>
          </w:tcPr>
          <w:p w:rsidR="00F24326" w:rsidRPr="00CD4FC5" w:rsidRDefault="00F24326" w:rsidP="00361E1C">
            <w:pPr>
              <w:spacing w:after="0" w:line="240" w:lineRule="auto"/>
              <w:rPr>
                <w:rFonts w:ascii="Arial" w:eastAsia="Times New Roman" w:hAnsi="Arial" w:cs="Arial"/>
                <w:sz w:val="20"/>
                <w:szCs w:val="20"/>
                <w:lang w:val="sr-Latn-RS" w:eastAsia="cs-CZ"/>
              </w:rPr>
            </w:pPr>
          </w:p>
        </w:tc>
      </w:tr>
    </w:tbl>
    <w:p w:rsidR="00F24326" w:rsidRPr="00CD4FC5" w:rsidRDefault="00F24326" w:rsidP="00F24326">
      <w:pPr>
        <w:shd w:val="solid" w:color="auto" w:fill="auto"/>
        <w:rPr>
          <w:rFonts w:ascii="Arial" w:eastAsia="Calibri" w:hAnsi="Arial" w:cs="Arial"/>
          <w:b/>
          <w:sz w:val="20"/>
          <w:szCs w:val="20"/>
          <w:u w:val="single"/>
          <w:lang w:val="sr-Latn-RS" w:eastAsia="cs-CZ"/>
        </w:rPr>
      </w:pPr>
      <w:r w:rsidRPr="00CD4FC5">
        <w:rPr>
          <w:rFonts w:ascii="Arial" w:eastAsia="Calibri" w:hAnsi="Arial" w:cs="Arial"/>
          <w:sz w:val="20"/>
          <w:lang w:val="sr-Latn-RS"/>
        </w:rPr>
        <w:t>POGLAVLJE IV: JAVNE USLUGE I ODNOSI SA VLASTIMA</w:t>
      </w:r>
    </w:p>
    <w:p w:rsidR="00F24326" w:rsidRPr="00CD4FC5" w:rsidRDefault="00F24326" w:rsidP="00F24326">
      <w:pPr>
        <w:rPr>
          <w:rFonts w:ascii="Arial" w:eastAsia="Calibri" w:hAnsi="Arial" w:cs="Arial"/>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bCs/>
          <w:sz w:val="20"/>
          <w:lang w:val="sr-Latn-RS"/>
        </w:rPr>
        <w:t xml:space="preserve">Koji od sledećih faktora imaju najnegativniji uticaj na trenutni/budući razvoj vaših proizvoda ili usluga? (Obeležite sa </w:t>
      </w:r>
      <w:r w:rsidRPr="00CD4FC5">
        <w:rPr>
          <w:rFonts w:ascii="Arial" w:eastAsia="Calibri" w:hAnsi="Arial" w:cs="Arial"/>
          <w:b/>
          <w:bCs/>
          <w:sz w:val="20"/>
          <w:lang w:val="sr-Latn-RS"/>
        </w:rPr>
        <w:sym w:font="Wingdings 2" w:char="F054"/>
      </w:r>
      <w:r w:rsidRPr="00CD4FC5">
        <w:rPr>
          <w:rFonts w:ascii="Arial" w:eastAsia="Calibri" w:hAnsi="Arial" w:cs="Arial"/>
          <w:b/>
          <w:bCs/>
          <w:sz w:val="20"/>
          <w:lang w:val="sr-Latn-RS"/>
        </w:rPr>
        <w:t>, ne više od četiri).</w:t>
      </w:r>
    </w:p>
    <w:p w:rsidR="00F24326" w:rsidRPr="00CD4FC5" w:rsidRDefault="00F24326" w:rsidP="00F24326">
      <w:pPr>
        <w:spacing w:after="0" w:line="240" w:lineRule="auto"/>
        <w:rPr>
          <w:rFonts w:ascii="Arial" w:eastAsia="Times New Roman" w:hAnsi="Arial" w:cs="Arial"/>
          <w:bCs/>
          <w:sz w:val="20"/>
          <w:szCs w:val="20"/>
          <w:lang w:val="sr-Latn-CS" w:eastAsia="cs-CZ"/>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6"/>
        <w:gridCol w:w="596"/>
        <w:gridCol w:w="4536"/>
      </w:tblGrid>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1</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Inostrana konkurencija</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9</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Kamatne stope</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2</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Domaća konkurencija</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10</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 xml:space="preserve">Ne/dostupnost finansija </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3</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Udaljenost tržišta</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11</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Troškovi radne snage</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lastRenderedPageBreak/>
              <w:t>4</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12</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Nedostatak kvalifikovane radne snage</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5</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materijala, komponenti, itd.</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13</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Ekološka ograničenja</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6</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Neadekvatni kapaciteti</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14</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Nacionalno zakonodavstvo</w:t>
            </w:r>
          </w:p>
        </w:tc>
      </w:tr>
      <w:tr w:rsidR="00F24326" w:rsidRPr="00CD4FC5" w:rsidTr="00361E1C">
        <w:trPr>
          <w:trHeight w:val="397"/>
        </w:trPr>
        <w:tc>
          <w:tcPr>
            <w:tcW w:w="10065" w:type="dxa"/>
            <w:gridSpan w:val="4"/>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 xml:space="preserve">Ostalo: </w:t>
            </w: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b/>
          <w:sz w:val="20"/>
          <w:lang w:val="sr-Latn-RS"/>
        </w:rPr>
        <w:t xml:space="preserve">Kako ocenjujete </w:t>
      </w:r>
      <w:r w:rsidRPr="00CD4FC5">
        <w:rPr>
          <w:rFonts w:ascii="Arial" w:eastAsia="Calibri" w:hAnsi="Arial" w:cs="Arial"/>
          <w:bCs/>
          <w:sz w:val="20"/>
          <w:lang w:val="sr-Latn-RS"/>
        </w:rPr>
        <w:t>kvalitet sledećih javnih usluga</w:t>
      </w:r>
      <w:r w:rsidRPr="00CD4FC5">
        <w:rPr>
          <w:rFonts w:ascii="Arial" w:eastAsia="Calibri" w:hAnsi="Arial" w:cs="Arial"/>
          <w:b/>
          <w:sz w:val="20"/>
          <w:lang w:val="sr-Latn-RS"/>
        </w:rPr>
        <w:t>?</w:t>
      </w:r>
    </w:p>
    <w:p w:rsidR="00F24326" w:rsidRPr="00CD4FC5" w:rsidRDefault="00F24326" w:rsidP="00F24326">
      <w:pPr>
        <w:rPr>
          <w:rFonts w:ascii="Arial" w:eastAsia="Calibri" w:hAnsi="Arial" w:cs="Arial"/>
          <w:b/>
          <w:sz w:val="20"/>
          <w:lang w:val="sr-Latn-RS"/>
        </w:rPr>
      </w:pPr>
    </w:p>
    <w:tbl>
      <w:tblPr>
        <w:tblW w:w="10155" w:type="dxa"/>
        <w:tblLayout w:type="fixed"/>
        <w:tblCellMar>
          <w:left w:w="70" w:type="dxa"/>
          <w:right w:w="70" w:type="dxa"/>
        </w:tblCellMar>
        <w:tblLook w:val="04A0" w:firstRow="1" w:lastRow="0" w:firstColumn="1" w:lastColumn="0" w:noHBand="0" w:noVBand="1"/>
      </w:tblPr>
      <w:tblGrid>
        <w:gridCol w:w="4068"/>
        <w:gridCol w:w="571"/>
        <w:gridCol w:w="551"/>
        <w:gridCol w:w="21"/>
        <w:gridCol w:w="571"/>
        <w:gridCol w:w="571"/>
        <w:gridCol w:w="22"/>
        <w:gridCol w:w="549"/>
        <w:gridCol w:w="664"/>
        <w:gridCol w:w="425"/>
        <w:gridCol w:w="624"/>
        <w:gridCol w:w="85"/>
        <w:gridCol w:w="486"/>
        <w:gridCol w:w="571"/>
        <w:gridCol w:w="376"/>
      </w:tblGrid>
      <w:tr w:rsidR="00F24326" w:rsidRPr="00CD4FC5" w:rsidTr="00361E1C">
        <w:trPr>
          <w:cantSplit/>
        </w:trPr>
        <w:tc>
          <w:tcPr>
            <w:tcW w:w="4065" w:type="dxa"/>
            <w:tcBorders>
              <w:top w:val="nil"/>
              <w:left w:val="nil"/>
              <w:bottom w:val="single" w:sz="4" w:space="0" w:color="auto"/>
              <w:right w:val="nil"/>
            </w:tcBorders>
            <w:hideMark/>
          </w:tcPr>
          <w:p w:rsidR="00F24326" w:rsidRPr="00CD4FC5" w:rsidRDefault="00F24326" w:rsidP="00361E1C">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Usluge od značaja za razvoj privred</w:t>
            </w:r>
            <w:r w:rsidRPr="00CD4FC5">
              <w:rPr>
                <w:rFonts w:ascii="Arial" w:eastAsia="Times New Roman" w:hAnsi="Arial" w:cs="Arial"/>
                <w:b/>
                <w:bCs/>
                <w:sz w:val="20"/>
                <w:szCs w:val="20"/>
                <w:lang w:val="sr-Cyrl-RS" w:eastAsia="cs-CZ"/>
              </w:rPr>
              <w:t>е</w:t>
            </w:r>
          </w:p>
        </w:tc>
        <w:tc>
          <w:tcPr>
            <w:tcW w:w="1120" w:type="dxa"/>
            <w:gridSpan w:val="2"/>
            <w:hideMark/>
          </w:tcPr>
          <w:p w:rsidR="00F24326" w:rsidRPr="00CD4FC5" w:rsidRDefault="00F24326" w:rsidP="00361E1C">
            <w:pPr>
              <w:jc w:val="right"/>
              <w:rPr>
                <w:rFonts w:ascii="Arial" w:eastAsia="Calibri" w:hAnsi="Arial" w:cs="Arial"/>
                <w:b/>
                <w:bCs/>
                <w:sz w:val="20"/>
                <w:lang w:val="sr-Latn-RS" w:eastAsia="cs-CZ"/>
              </w:rPr>
            </w:pPr>
            <w:r w:rsidRPr="00CD4FC5">
              <w:rPr>
                <w:rFonts w:ascii="Arial" w:eastAsia="Calibri" w:hAnsi="Arial" w:cs="Arial"/>
                <w:bCs/>
                <w:sz w:val="20"/>
                <w:lang w:val="sr-Latn-RS"/>
              </w:rPr>
              <w:t>Izuzetno</w:t>
            </w:r>
          </w:p>
        </w:tc>
        <w:tc>
          <w:tcPr>
            <w:tcW w:w="1185" w:type="dxa"/>
            <w:gridSpan w:val="4"/>
            <w:hideMark/>
          </w:tcPr>
          <w:p w:rsidR="00F24326" w:rsidRPr="00CD4FC5" w:rsidRDefault="00F24326" w:rsidP="00361E1C">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Dobro</w:t>
            </w:r>
          </w:p>
        </w:tc>
        <w:tc>
          <w:tcPr>
            <w:tcW w:w="1213" w:type="dxa"/>
            <w:gridSpan w:val="2"/>
            <w:hideMark/>
          </w:tcPr>
          <w:p w:rsidR="00F24326" w:rsidRPr="00CD4FC5" w:rsidRDefault="00F24326" w:rsidP="00361E1C">
            <w:pPr>
              <w:keepNext/>
              <w:spacing w:after="0" w:line="240" w:lineRule="auto"/>
              <w:ind w:right="46"/>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Zadovolj.</w:t>
            </w:r>
          </w:p>
        </w:tc>
        <w:tc>
          <w:tcPr>
            <w:tcW w:w="1134" w:type="dxa"/>
            <w:gridSpan w:val="3"/>
            <w:hideMark/>
          </w:tcPr>
          <w:p w:rsidR="00F24326" w:rsidRPr="00CD4FC5" w:rsidRDefault="00F24326" w:rsidP="00361E1C">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Loše</w:t>
            </w:r>
          </w:p>
        </w:tc>
        <w:tc>
          <w:tcPr>
            <w:tcW w:w="1433" w:type="dxa"/>
            <w:gridSpan w:val="3"/>
            <w:hideMark/>
          </w:tcPr>
          <w:p w:rsidR="00F24326" w:rsidRPr="00CD4FC5" w:rsidRDefault="00F24326" w:rsidP="00361E1C">
            <w:pPr>
              <w:jc w:val="center"/>
              <w:rPr>
                <w:rFonts w:ascii="Arial" w:eastAsia="Calibri" w:hAnsi="Arial" w:cs="Arial"/>
                <w:b/>
                <w:bCs/>
                <w:sz w:val="20"/>
                <w:lang w:val="sr-Latn-RS" w:eastAsia="cs-CZ"/>
              </w:rPr>
            </w:pPr>
            <w:r w:rsidRPr="00CD4FC5">
              <w:rPr>
                <w:rFonts w:ascii="Arial" w:eastAsia="Calibri" w:hAnsi="Arial" w:cs="Arial"/>
                <w:bCs/>
                <w:sz w:val="20"/>
                <w:lang w:val="sr-Latn-RS"/>
              </w:rPr>
              <w:t>Bez mišljenja</w:t>
            </w:r>
          </w:p>
        </w:tc>
      </w:tr>
      <w:tr w:rsidR="00F24326" w:rsidRPr="00CD4FC5" w:rsidTr="00361E1C">
        <w:trPr>
          <w:trHeight w:val="411"/>
        </w:trPr>
        <w:tc>
          <w:tcPr>
            <w:tcW w:w="4065"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Izdavanje građevinskih dozvola</w:t>
            </w:r>
          </w:p>
        </w:tc>
        <w:tc>
          <w:tcPr>
            <w:tcW w:w="570" w:type="dxa"/>
            <w:tcBorders>
              <w:top w:val="nil"/>
              <w:left w:val="single" w:sz="4"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single" w:sz="12" w:space="0" w:color="auto"/>
              <w:left w:val="single" w:sz="12" w:space="0" w:color="auto"/>
              <w:bottom w:val="single" w:sz="4"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Registrovanje i preregistracija preduzeća i radnji</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Podrška MSP </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Javni prevoz</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Održavanje puteva</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Razvoj putne infrastrukture</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Razvoj infrastrukture (voda, kanalizacija,el.energija, gas)</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Ponuda lokacija i zgrada za poslovanje</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bl>
    <w:p w:rsidR="00F24326" w:rsidRPr="00CD4FC5" w:rsidRDefault="00F24326" w:rsidP="00F24326">
      <w:pPr>
        <w:ind w:left="360"/>
        <w:rPr>
          <w:rFonts w:ascii="Arial" w:eastAsia="Calibri" w:hAnsi="Arial" w:cs="Arial"/>
          <w:b/>
          <w:bCs/>
          <w:sz w:val="20"/>
          <w:szCs w:val="20"/>
          <w:lang w:val="sr-Latn-RS" w:eastAsia="cs-CZ"/>
        </w:rPr>
      </w:pPr>
    </w:p>
    <w:p w:rsidR="00F24326" w:rsidRPr="00CD4FC5" w:rsidRDefault="00F24326" w:rsidP="00F24326">
      <w:pPr>
        <w:ind w:left="360"/>
        <w:rPr>
          <w:rFonts w:ascii="Arial" w:eastAsia="Calibri" w:hAnsi="Arial" w:cs="Arial"/>
          <w:b/>
          <w:bCs/>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sz w:val="20"/>
          <w:lang w:val="sr-Latn-RS"/>
        </w:rPr>
        <w:t>Od gore navedenih usluga</w:t>
      </w:r>
      <w:r w:rsidRPr="00CD4FC5">
        <w:rPr>
          <w:rFonts w:ascii="Arial" w:eastAsia="Calibri" w:hAnsi="Arial" w:cs="Arial"/>
          <w:b/>
          <w:bCs/>
          <w:sz w:val="20"/>
          <w:lang w:val="sr-Latn-RS"/>
        </w:rPr>
        <w:t>, koje bi prvo trebalo unaprediti i kako?</w:t>
      </w:r>
    </w:p>
    <w:tbl>
      <w:tblPr>
        <w:tblW w:w="97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80"/>
      </w:tblGrid>
      <w:tr w:rsidR="00F24326" w:rsidRPr="00CD4FC5" w:rsidTr="00361E1C">
        <w:trPr>
          <w:cantSplit/>
          <w:trHeight w:val="397"/>
        </w:trPr>
        <w:tc>
          <w:tcPr>
            <w:tcW w:w="9781" w:type="dxa"/>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spacing w:after="0" w:line="240" w:lineRule="auto"/>
              <w:ind w:left="639"/>
              <w:rPr>
                <w:rFonts w:ascii="Arial" w:eastAsia="Times New Roman" w:hAnsi="Arial" w:cs="Arial"/>
                <w:sz w:val="20"/>
                <w:szCs w:val="20"/>
                <w:lang w:val="sr-Latn-RS" w:eastAsia="cs-CZ"/>
              </w:rPr>
            </w:pPr>
          </w:p>
        </w:tc>
      </w:tr>
    </w:tbl>
    <w:p w:rsidR="00F24326" w:rsidRPr="00CD4FC5" w:rsidRDefault="00F24326" w:rsidP="00F24326">
      <w:pPr>
        <w:rPr>
          <w:rFonts w:ascii="Arial" w:eastAsia="Calibri" w:hAnsi="Arial" w:cs="Arial"/>
          <w:b/>
          <w:sz w:val="20"/>
          <w:szCs w:val="20"/>
          <w:lang w:eastAsia="cs-CZ"/>
        </w:rPr>
      </w:pPr>
    </w:p>
    <w:p w:rsidR="00F24326" w:rsidRPr="00CD4FC5" w:rsidRDefault="00F24326" w:rsidP="00F24326">
      <w:pPr>
        <w:ind w:left="360"/>
        <w:rPr>
          <w:rFonts w:ascii="Arial" w:eastAsia="Calibri" w:hAnsi="Arial" w:cs="Arial"/>
          <w:b/>
          <w:color w:val="FF0000"/>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sz w:val="20"/>
        </w:rPr>
      </w:pPr>
      <w:proofErr w:type="spellStart"/>
      <w:r w:rsidRPr="00CD4FC5">
        <w:rPr>
          <w:rFonts w:ascii="Arial" w:eastAsia="Calibri" w:hAnsi="Arial" w:cs="Arial"/>
          <w:b/>
          <w:sz w:val="20"/>
        </w:rPr>
        <w:t>Lokalna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samouprava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primenjuje</w:t>
      </w:r>
      <w:proofErr w:type="spellEnd"/>
      <w:r w:rsidRPr="00CD4FC5">
        <w:rPr>
          <w:rFonts w:ascii="Arial" w:eastAsia="Calibri" w:hAnsi="Arial" w:cs="Arial"/>
          <w:b/>
          <w:sz w:val="20"/>
        </w:rPr>
        <w:t xml:space="preserve"> procedure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izdavanje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dozvola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naplatu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poreza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druge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naknade</w:t>
      </w:r>
      <w:proofErr w:type="spellEnd"/>
      <w:r w:rsidRPr="00CD4FC5">
        <w:rPr>
          <w:rFonts w:ascii="Arial" w:eastAsia="Calibri" w:hAnsi="Arial" w:cs="Arial"/>
          <w:b/>
          <w:sz w:val="20"/>
        </w:rPr>
        <w:t xml:space="preserve"> </w:t>
      </w:r>
      <w:proofErr w:type="spellStart"/>
      <w:proofErr w:type="gramStart"/>
      <w:r w:rsidRPr="00CD4FC5">
        <w:rPr>
          <w:rFonts w:ascii="Arial" w:eastAsia="Calibri" w:hAnsi="Arial" w:cs="Arial"/>
          <w:b/>
          <w:sz w:val="20"/>
        </w:rPr>
        <w:t>na</w:t>
      </w:r>
      <w:proofErr w:type="spellEnd"/>
      <w:proofErr w:type="gramEnd"/>
      <w:r w:rsidRPr="00CD4FC5">
        <w:rPr>
          <w:rFonts w:ascii="Arial" w:eastAsia="Calibri" w:hAnsi="Arial" w:cs="Arial"/>
          <w:b/>
          <w:sz w:val="20"/>
        </w:rPr>
        <w:t xml:space="preserve"> </w:t>
      </w:r>
      <w:proofErr w:type="spellStart"/>
      <w:r w:rsidRPr="00CD4FC5">
        <w:rPr>
          <w:rFonts w:ascii="Arial" w:eastAsia="Calibri" w:hAnsi="Arial" w:cs="Arial"/>
          <w:b/>
          <w:sz w:val="20"/>
        </w:rPr>
        <w:t>jednak</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pošten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svim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građanima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privrednim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subjektima</w:t>
      </w:r>
      <w:proofErr w:type="spellEnd"/>
      <w:r w:rsidRPr="00CD4FC5">
        <w:rPr>
          <w:rFonts w:ascii="Arial" w:eastAsia="Calibri" w:hAnsi="Arial" w:cs="Arial"/>
          <w:b/>
          <w:sz w:val="20"/>
        </w:rPr>
        <w:t xml:space="preserve">. </w:t>
      </w:r>
    </w:p>
    <w:p w:rsidR="00F24326" w:rsidRPr="00CD4FC5" w:rsidRDefault="00F24326" w:rsidP="00F24326">
      <w:pPr>
        <w:rPr>
          <w:rFonts w:ascii="Arial" w:eastAsia="Calibri" w:hAnsi="Arial" w:cs="Arial"/>
          <w:b/>
          <w:sz w:val="20"/>
        </w:rPr>
      </w:pPr>
    </w:p>
    <w:tbl>
      <w:tblPr>
        <w:tblW w:w="8925" w:type="dxa"/>
        <w:tblInd w:w="454" w:type="dxa"/>
        <w:tblLayout w:type="fixed"/>
        <w:tblCellMar>
          <w:left w:w="28" w:type="dxa"/>
          <w:right w:w="28" w:type="dxa"/>
        </w:tblCellMar>
        <w:tblLook w:val="04A0" w:firstRow="1" w:lastRow="0" w:firstColumn="1" w:lastColumn="0" w:noHBand="0" w:noVBand="1"/>
      </w:tblPr>
      <w:tblGrid>
        <w:gridCol w:w="1133"/>
        <w:gridCol w:w="567"/>
        <w:gridCol w:w="1133"/>
        <w:gridCol w:w="708"/>
        <w:gridCol w:w="1275"/>
        <w:gridCol w:w="567"/>
        <w:gridCol w:w="1417"/>
        <w:gridCol w:w="708"/>
        <w:gridCol w:w="1417"/>
      </w:tblGrid>
      <w:tr w:rsidR="00F24326" w:rsidRPr="00CD4FC5" w:rsidTr="00361E1C">
        <w:trPr>
          <w:trHeight w:val="340"/>
        </w:trPr>
        <w:tc>
          <w:tcPr>
            <w:tcW w:w="1701"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 u </w:t>
            </w:r>
            <w:proofErr w:type="spellStart"/>
            <w:r w:rsidRPr="00CD4FC5">
              <w:rPr>
                <w:rFonts w:ascii="Arial" w:eastAsia="Calibri" w:hAnsi="Arial" w:cs="Arial"/>
                <w:b/>
                <w:sz w:val="20"/>
              </w:rPr>
              <w:t>potpunosti</w:t>
            </w:r>
            <w:proofErr w:type="spellEnd"/>
          </w:p>
        </w:tc>
        <w:tc>
          <w:tcPr>
            <w:tcW w:w="1842"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1276"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r w:rsidRPr="00CD4FC5">
              <w:rPr>
                <w:rFonts w:ascii="Arial" w:eastAsia="Calibri" w:hAnsi="Arial" w:cs="Arial"/>
                <w:b/>
                <w:sz w:val="20"/>
              </w:rPr>
              <w:t xml:space="preserve">Ne </w:t>
            </w: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567"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it-IT" w:eastAsia="cs-CZ"/>
              </w:rPr>
            </w:pPr>
            <w:r w:rsidRPr="00CD4FC5">
              <w:rPr>
                <w:rFonts w:ascii="Arial" w:eastAsia="Calibri" w:hAnsi="Arial" w:cs="Arial"/>
                <w:b/>
                <w:sz w:val="20"/>
                <w:lang w:val="it-IT"/>
              </w:rPr>
              <w:t>Ne slažem se u potpunosti</w:t>
            </w:r>
          </w:p>
        </w:tc>
        <w:tc>
          <w:tcPr>
            <w:tcW w:w="708"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it-IT" w:eastAsia="cs-CZ"/>
              </w:rPr>
            </w:pPr>
          </w:p>
        </w:tc>
        <w:tc>
          <w:tcPr>
            <w:tcW w:w="1418"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Nemam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mišljenje</w:t>
            </w:r>
            <w:proofErr w:type="spellEnd"/>
          </w:p>
        </w:tc>
      </w:tr>
      <w:tr w:rsidR="00F24326" w:rsidRPr="00CD4FC5" w:rsidTr="00361E1C">
        <w:trPr>
          <w:trHeight w:val="340"/>
        </w:trPr>
        <w:tc>
          <w:tcPr>
            <w:tcW w:w="113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567"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13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27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567"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bl>
    <w:p w:rsidR="00F24326" w:rsidRPr="00CD4FC5" w:rsidRDefault="00F24326" w:rsidP="00F24326">
      <w:pPr>
        <w:rPr>
          <w:rFonts w:ascii="Arial" w:eastAsia="Calibri" w:hAnsi="Arial" w:cs="Arial"/>
          <w:b/>
          <w:sz w:val="20"/>
          <w:szCs w:val="20"/>
          <w:lang w:eastAsia="cs-CZ"/>
        </w:rPr>
      </w:pPr>
    </w:p>
    <w:p w:rsidR="00F24326" w:rsidRPr="00CD4FC5" w:rsidRDefault="00F24326" w:rsidP="00F24326">
      <w:pPr>
        <w:rPr>
          <w:rFonts w:ascii="Arial" w:eastAsia="Calibri" w:hAnsi="Arial" w:cs="Arial"/>
          <w:b/>
          <w:sz w:val="20"/>
        </w:rPr>
      </w:pPr>
    </w:p>
    <w:p w:rsidR="00F24326" w:rsidRPr="00CD4FC5" w:rsidRDefault="00F24326" w:rsidP="00F24326">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lastRenderedPageBreak/>
        <w:t xml:space="preserve">Da li ste u proteklih šest meseci koristili usluge Uslužnog centra? </w:t>
      </w:r>
    </w:p>
    <w:p w:rsidR="00F24326" w:rsidRPr="00CD4FC5" w:rsidRDefault="00F24326" w:rsidP="00F24326">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1"/>
        <w:gridCol w:w="1805"/>
        <w:gridCol w:w="417"/>
        <w:gridCol w:w="6464"/>
      </w:tblGrid>
      <w:tr w:rsidR="00F24326" w:rsidRPr="00CD4FC5" w:rsidTr="00361E1C">
        <w:trPr>
          <w:trHeight w:val="397"/>
        </w:trPr>
        <w:tc>
          <w:tcPr>
            <w:tcW w:w="419"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6662" w:type="dxa"/>
            <w:tcBorders>
              <w:top w:val="nil"/>
              <w:left w:val="single" w:sz="12" w:space="0" w:color="auto"/>
              <w:bottom w:val="nil"/>
              <w:right w:val="nil"/>
            </w:tcBorders>
            <w:vAlign w:val="center"/>
            <w:hideMark/>
          </w:tcPr>
          <w:p w:rsidR="00F24326" w:rsidRPr="00CD4FC5" w:rsidRDefault="00F24326" w:rsidP="00361E1C">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F24326" w:rsidRPr="00CD4FC5" w:rsidRDefault="00F24326" w:rsidP="00F24326">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 xml:space="preserve">3.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 xml:space="preserve">Zadovoljan/na sam uslugom radnika u Centru ali ne i procedurom </w:t>
            </w:r>
          </w:p>
        </w:tc>
        <w:tc>
          <w:tcPr>
            <w:tcW w:w="425"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709" w:hanging="709"/>
        <w:rPr>
          <w:rFonts w:ascii="Arial" w:eastAsia="Calibri" w:hAnsi="Arial" w:cs="Arial"/>
          <w:b/>
          <w:sz w:val="20"/>
          <w:szCs w:val="20"/>
          <w:lang w:val="sr-Latn-RS" w:eastAsia="cs-CZ"/>
        </w:rPr>
      </w:pPr>
    </w:p>
    <w:p w:rsidR="00F24326" w:rsidRPr="00CD4FC5" w:rsidRDefault="00F24326" w:rsidP="00F24326">
      <w:pPr>
        <w:rPr>
          <w:rFonts w:ascii="Arial" w:eastAsia="Calibri" w:hAnsi="Arial" w:cs="Arial"/>
          <w:b/>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 xml:space="preserve">Da li ste u proteklih šest meseci koristili usluge Jedinstvenog šaltera grada? </w:t>
      </w:r>
    </w:p>
    <w:p w:rsidR="00F24326" w:rsidRPr="00CD4FC5" w:rsidRDefault="00F24326" w:rsidP="00F24326">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26"/>
        <w:gridCol w:w="1842"/>
        <w:gridCol w:w="426"/>
        <w:gridCol w:w="6398"/>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6398" w:type="dxa"/>
            <w:tcBorders>
              <w:top w:val="nil"/>
              <w:left w:val="single" w:sz="12" w:space="0" w:color="auto"/>
              <w:bottom w:val="nil"/>
              <w:right w:val="nil"/>
            </w:tcBorders>
            <w:vAlign w:val="center"/>
            <w:hideMark/>
          </w:tcPr>
          <w:p w:rsidR="00F24326" w:rsidRPr="00CD4FC5" w:rsidRDefault="00F24326" w:rsidP="00361E1C">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F24326" w:rsidRPr="00CD4FC5" w:rsidRDefault="00F24326" w:rsidP="00F24326">
      <w:pPr>
        <w:ind w:left="360"/>
        <w:rPr>
          <w:rFonts w:ascii="Arial" w:eastAsia="Calibri" w:hAnsi="Arial" w:cs="Arial"/>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360"/>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F24326" w:rsidRPr="00CD4FC5" w:rsidTr="00361E1C">
        <w:trPr>
          <w:trHeight w:val="397"/>
        </w:trPr>
        <w:tc>
          <w:tcPr>
            <w:tcW w:w="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Adaptacija, dogradnja objekta</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Izgradnja novog objekta</w:t>
            </w:r>
          </w:p>
        </w:tc>
      </w:tr>
    </w:tbl>
    <w:p w:rsidR="00F24326" w:rsidRPr="00CD4FC5" w:rsidRDefault="00F24326" w:rsidP="00F24326">
      <w:pPr>
        <w:ind w:left="709" w:hanging="709"/>
        <w:rPr>
          <w:rFonts w:ascii="Arial" w:eastAsia="Calibri" w:hAnsi="Arial" w:cs="Arial"/>
          <w:b/>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F24326" w:rsidRPr="00CD4FC5" w:rsidRDefault="00F24326" w:rsidP="00361E1C">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ind w:left="360"/>
        <w:rPr>
          <w:rFonts w:ascii="Arial" w:eastAsia="Calibri" w:hAnsi="Arial" w:cs="Arial"/>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Da li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posetili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sajt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Jedinstvenog</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šaltera</w:t>
      </w:r>
      <w:proofErr w:type="spellEnd"/>
    </w:p>
    <w:p w:rsidR="00F24326" w:rsidRPr="00CD4FC5" w:rsidRDefault="00F24326" w:rsidP="00F24326">
      <w:pPr>
        <w:ind w:left="360"/>
        <w:rPr>
          <w:rFonts w:ascii="Arial" w:eastAsia="Calibri" w:hAnsi="Arial" w:cs="Arial"/>
          <w:sz w:val="20"/>
          <w:lang w:val="sr-Latn-RS"/>
        </w:rPr>
      </w:pPr>
    </w:p>
    <w:p w:rsidR="00F24326" w:rsidRPr="00CD4FC5" w:rsidRDefault="00F24326" w:rsidP="00F24326">
      <w:pPr>
        <w:rPr>
          <w:rFonts w:ascii="Arial" w:eastAsia="Calibri" w:hAnsi="Arial" w:cs="Arial"/>
          <w:sz w:val="20"/>
          <w:lang w:val="sr-Latn-RS"/>
        </w:rPr>
      </w:pPr>
      <w:r w:rsidRPr="00CD4FC5">
        <w:rPr>
          <w:rFonts w:ascii="Arial" w:eastAsia="Calibri" w:hAnsi="Arial" w:cs="Arial"/>
          <w:b/>
          <w:sz w:val="20"/>
          <w:lang w:val="sr-Latn-RS"/>
        </w:rPr>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F24326" w:rsidRPr="00CD4FC5" w:rsidTr="00361E1C">
        <w:trPr>
          <w:trHeight w:val="397"/>
        </w:trPr>
        <w:tc>
          <w:tcPr>
            <w:tcW w:w="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Praćenje toka predmeta</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Postavljanje pitanja putem sajta</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rPr>
          <w:rFonts w:ascii="Arial" w:eastAsia="Calibri" w:hAnsi="Arial" w:cs="Arial"/>
          <w:b/>
          <w:sz w:val="20"/>
          <w:lang w:val="sr-Latn-RS"/>
        </w:rPr>
      </w:pPr>
      <w:r w:rsidRPr="00CD4FC5">
        <w:rPr>
          <w:rFonts w:ascii="Arial" w:eastAsia="Calibri" w:hAnsi="Arial" w:cs="Arial"/>
          <w:b/>
          <w:sz w:val="20"/>
          <w:lang w:val="sr-Latn-RS"/>
        </w:rPr>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F24326" w:rsidRPr="00CD4FC5" w:rsidRDefault="00F24326" w:rsidP="00361E1C">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ind w:left="360"/>
        <w:rPr>
          <w:rFonts w:ascii="Arial" w:eastAsia="Calibri" w:hAnsi="Arial" w:cs="Arial"/>
          <w:sz w:val="20"/>
          <w:lang w:val="sr-Latn-RS"/>
        </w:rPr>
      </w:pPr>
    </w:p>
    <w:p w:rsidR="00F24326" w:rsidRPr="00CD4FC5" w:rsidRDefault="00F24326" w:rsidP="00F24326">
      <w:pPr>
        <w:ind w:left="360"/>
        <w:rPr>
          <w:rFonts w:ascii="Arial" w:eastAsia="Calibri" w:hAnsi="Arial" w:cs="Arial"/>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koji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se </w:t>
      </w:r>
      <w:proofErr w:type="spellStart"/>
      <w:r w:rsidRPr="00CD4FC5">
        <w:rPr>
          <w:rFonts w:ascii="Arial" w:eastAsia="Calibri" w:hAnsi="Arial" w:cs="Arial"/>
          <w:b/>
          <w:sz w:val="20"/>
        </w:rPr>
        <w:t>informisali</w:t>
      </w:r>
      <w:proofErr w:type="spellEnd"/>
      <w:r w:rsidRPr="00CD4FC5">
        <w:rPr>
          <w:rFonts w:ascii="Arial" w:eastAsia="Calibri" w:hAnsi="Arial" w:cs="Arial"/>
          <w:b/>
          <w:sz w:val="20"/>
        </w:rPr>
        <w:t xml:space="preserve"> o </w:t>
      </w:r>
      <w:proofErr w:type="spellStart"/>
      <w:r w:rsidRPr="00CD4FC5">
        <w:rPr>
          <w:rFonts w:ascii="Arial" w:eastAsia="Calibri" w:hAnsi="Arial" w:cs="Arial"/>
          <w:b/>
          <w:sz w:val="20"/>
        </w:rPr>
        <w:t>uslovima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gradnju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odredjenoj</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parceli</w:t>
      </w:r>
      <w:proofErr w:type="spellEnd"/>
    </w:p>
    <w:p w:rsidR="00F24326" w:rsidRPr="00CD4FC5" w:rsidRDefault="00F24326" w:rsidP="00F24326">
      <w:pPr>
        <w:ind w:left="360"/>
        <w:rPr>
          <w:rFonts w:ascii="Arial" w:eastAsia="Calibri" w:hAnsi="Arial" w:cs="Arial"/>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1842"/>
        <w:gridCol w:w="426"/>
        <w:gridCol w:w="1842"/>
        <w:gridCol w:w="426"/>
        <w:gridCol w:w="2409"/>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Telefonski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Putem sajta</w:t>
            </w:r>
          </w:p>
        </w:tc>
        <w:tc>
          <w:tcPr>
            <w:tcW w:w="426"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2" w:type="dxa"/>
            <w:tcBorders>
              <w:top w:val="nil"/>
              <w:left w:val="single" w:sz="12" w:space="0" w:color="auto"/>
              <w:bottom w:val="nil"/>
              <w:right w:val="single" w:sz="12" w:space="0" w:color="auto"/>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Na šalteru</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ind w:left="100"/>
              <w:jc w:val="both"/>
              <w:rPr>
                <w:rFonts w:ascii="Arial" w:eastAsia="Calibri" w:hAnsi="Arial" w:cs="Arial"/>
                <w:b/>
                <w:sz w:val="20"/>
                <w:lang w:val="sr-Latn-RS" w:eastAsia="cs-CZ"/>
              </w:rPr>
            </w:pPr>
          </w:p>
        </w:tc>
        <w:tc>
          <w:tcPr>
            <w:tcW w:w="2409" w:type="dxa"/>
            <w:tcBorders>
              <w:top w:val="nil"/>
              <w:left w:val="single" w:sz="12" w:space="0" w:color="auto"/>
              <w:bottom w:val="nil"/>
              <w:right w:val="nil"/>
            </w:tcBorders>
            <w:hideMark/>
          </w:tcPr>
          <w:p w:rsidR="00F24326" w:rsidRPr="00CD4FC5" w:rsidRDefault="00F24326" w:rsidP="00361E1C">
            <w:pPr>
              <w:ind w:left="100"/>
              <w:rPr>
                <w:rFonts w:ascii="Arial" w:eastAsia="Calibri" w:hAnsi="Arial" w:cs="Arial"/>
                <w:b/>
                <w:sz w:val="20"/>
                <w:lang w:val="sr-Latn-RS" w:eastAsia="cs-CZ"/>
              </w:rPr>
            </w:pPr>
            <w:proofErr w:type="spellStart"/>
            <w:r w:rsidRPr="00CD4FC5">
              <w:rPr>
                <w:rFonts w:ascii="Arial" w:eastAsia="Calibri" w:hAnsi="Arial" w:cs="Arial"/>
                <w:b/>
                <w:sz w:val="20"/>
              </w:rPr>
              <w:t>Slanjem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mejla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zaposlenima</w:t>
            </w:r>
            <w:proofErr w:type="spellEnd"/>
            <w:r w:rsidRPr="00CD4FC5">
              <w:rPr>
                <w:rFonts w:ascii="Arial" w:eastAsia="Calibri" w:hAnsi="Arial" w:cs="Arial"/>
                <w:b/>
                <w:sz w:val="20"/>
              </w:rPr>
              <w:t xml:space="preserve"> </w:t>
            </w:r>
          </w:p>
        </w:tc>
      </w:tr>
    </w:tbl>
    <w:p w:rsidR="00F24326" w:rsidRPr="00CD4FC5" w:rsidRDefault="00F24326" w:rsidP="00F24326">
      <w:pPr>
        <w:ind w:left="360"/>
        <w:rPr>
          <w:rFonts w:ascii="Arial" w:eastAsia="Calibri" w:hAnsi="Arial" w:cs="Arial"/>
          <w:b/>
          <w:sz w:val="20"/>
          <w:szCs w:val="20"/>
          <w:lang w:eastAsia="cs-CZ"/>
        </w:rPr>
      </w:pPr>
    </w:p>
    <w:p w:rsidR="00F24326" w:rsidRPr="00CD4FC5" w:rsidRDefault="00F24326" w:rsidP="00F24326">
      <w:pPr>
        <w:ind w:left="360"/>
        <w:rPr>
          <w:rFonts w:ascii="Arial" w:eastAsia="Calibri" w:hAnsi="Arial" w:cs="Arial"/>
          <w:b/>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saglasanost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koje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institucije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najduže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čekali</w:t>
      </w:r>
      <w:proofErr w:type="spellEnd"/>
      <w:r w:rsidRPr="00CD4FC5">
        <w:rPr>
          <w:rFonts w:ascii="Arial" w:eastAsia="Calibri" w:hAnsi="Arial" w:cs="Arial"/>
          <w:b/>
          <w:sz w:val="20"/>
        </w:rPr>
        <w:t xml:space="preserve">: </w:t>
      </w:r>
    </w:p>
    <w:p w:rsidR="00F24326" w:rsidRPr="00CD4FC5" w:rsidRDefault="00F24326" w:rsidP="00F24326">
      <w:pPr>
        <w:ind w:left="360"/>
        <w:rPr>
          <w:rFonts w:ascii="Arial" w:eastAsia="Calibri" w:hAnsi="Arial" w:cs="Arial"/>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Vodovod</w:t>
            </w:r>
            <w:proofErr w:type="spellEnd"/>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Elektrodistribucija</w:t>
            </w:r>
            <w:proofErr w:type="spellEnd"/>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Toplana</w:t>
            </w:r>
            <w:proofErr w:type="spellEnd"/>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72"/>
              <w:jc w:val="both"/>
              <w:rPr>
                <w:rFonts w:ascii="Arial" w:eastAsia="Calibri" w:hAnsi="Arial" w:cs="Arial"/>
                <w:b/>
                <w:bCs/>
                <w:sz w:val="20"/>
                <w:lang w:val="sr-Latn-RS" w:eastAsia="cs-CZ"/>
              </w:rPr>
            </w:pPr>
            <w:proofErr w:type="spellStart"/>
            <w:r w:rsidRPr="00CD4FC5">
              <w:rPr>
                <w:rFonts w:ascii="Arial" w:eastAsia="Calibri" w:hAnsi="Arial" w:cs="Arial"/>
                <w:b/>
                <w:sz w:val="20"/>
              </w:rPr>
              <w:t>Služba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katastar</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nepokretnosti</w:t>
            </w:r>
            <w:proofErr w:type="spellEnd"/>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Direkcija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urbanizam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izgradnju</w:t>
            </w:r>
            <w:proofErr w:type="spellEnd"/>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sz w:val="20"/>
              </w:rPr>
              <w:t>Telekom AD</w:t>
            </w:r>
          </w:p>
        </w:tc>
      </w:tr>
    </w:tbl>
    <w:p w:rsidR="00F24326" w:rsidRPr="00CD4FC5" w:rsidRDefault="00F24326" w:rsidP="00F24326">
      <w:pPr>
        <w:tabs>
          <w:tab w:val="left" w:pos="1141"/>
        </w:tabs>
        <w:ind w:left="709" w:hanging="709"/>
        <w:rPr>
          <w:rFonts w:ascii="Arial" w:eastAsia="Calibri" w:hAnsi="Arial" w:cs="Arial"/>
          <w:sz w:val="20"/>
          <w:szCs w:val="20"/>
          <w:lang w:eastAsia="cs-CZ"/>
        </w:rPr>
      </w:pPr>
    </w:p>
    <w:p w:rsidR="00F24326" w:rsidRPr="00CD4FC5" w:rsidRDefault="00F24326" w:rsidP="00F24326">
      <w:pPr>
        <w:tabs>
          <w:tab w:val="left" w:pos="1141"/>
        </w:tabs>
        <w:ind w:left="709" w:hanging="709"/>
        <w:rPr>
          <w:rFonts w:ascii="Arial" w:eastAsia="Calibri" w:hAnsi="Arial" w:cs="Arial"/>
          <w:b/>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Agencije za lokalni ekonomski razvoj? </w:t>
      </w:r>
    </w:p>
    <w:p w:rsidR="00F24326" w:rsidRPr="00CD4FC5" w:rsidRDefault="00F24326" w:rsidP="00F24326">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9"/>
        <w:gridCol w:w="1849"/>
        <w:gridCol w:w="426"/>
        <w:gridCol w:w="5338"/>
      </w:tblGrid>
      <w:tr w:rsidR="00F24326" w:rsidRPr="00CD4FC5" w:rsidTr="00361E1C">
        <w:trPr>
          <w:trHeight w:val="397"/>
        </w:trPr>
        <w:tc>
          <w:tcPr>
            <w:tcW w:w="419"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5338" w:type="dxa"/>
            <w:tcBorders>
              <w:top w:val="nil"/>
              <w:left w:val="single" w:sz="12" w:space="0" w:color="auto"/>
              <w:bottom w:val="nil"/>
              <w:right w:val="nil"/>
            </w:tcBorders>
            <w:vAlign w:val="center"/>
            <w:hideMark/>
          </w:tcPr>
          <w:p w:rsidR="00F24326" w:rsidRPr="00CD4FC5" w:rsidRDefault="00F24326" w:rsidP="00361E1C">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F24326" w:rsidRPr="00CD4FC5" w:rsidRDefault="00F24326" w:rsidP="00F24326">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2976"/>
        <w:gridCol w:w="426"/>
        <w:gridCol w:w="2693"/>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Dobijanje informacija</w:t>
            </w:r>
          </w:p>
        </w:tc>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7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Korišćenje nekog od konkursa koje je Agencija sprovodila</w:t>
            </w:r>
          </w:p>
        </w:tc>
        <w:tc>
          <w:tcPr>
            <w:tcW w:w="426"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269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Registrovanje poljoprivrednog gazdinstva</w:t>
            </w:r>
          </w:p>
        </w:tc>
      </w:tr>
    </w:tbl>
    <w:p w:rsidR="00F24326" w:rsidRPr="00CD4FC5" w:rsidRDefault="00F24326" w:rsidP="00F24326">
      <w:pPr>
        <w:ind w:left="709" w:hanging="709"/>
        <w:rPr>
          <w:rFonts w:ascii="Arial" w:eastAsia="Calibri" w:hAnsi="Arial" w:cs="Arial"/>
          <w:b/>
          <w:sz w:val="20"/>
          <w:szCs w:val="20"/>
          <w:lang w:val="sr-Latn-RS" w:eastAsia="cs-CZ"/>
        </w:rPr>
      </w:pP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ab/>
      </w: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7"/>
        <w:gridCol w:w="5246"/>
        <w:gridCol w:w="426"/>
        <w:gridCol w:w="3261"/>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5244"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Zadovoljan/na sam</w:t>
            </w:r>
          </w:p>
        </w:tc>
        <w:tc>
          <w:tcPr>
            <w:tcW w:w="426"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3260"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709" w:hanging="709"/>
        <w:rPr>
          <w:rFonts w:ascii="Arial" w:eastAsia="Calibri" w:hAnsi="Arial" w:cs="Arial"/>
          <w:b/>
          <w:sz w:val="20"/>
          <w:szCs w:val="20"/>
          <w:lang w:val="sr-Latn-RS" w:eastAsia="cs-CZ"/>
        </w:rPr>
      </w:pPr>
    </w:p>
    <w:p w:rsidR="00F24326" w:rsidRPr="00CD4FC5" w:rsidRDefault="00F24326" w:rsidP="00F24326">
      <w:pPr>
        <w:ind w:left="360"/>
        <w:rPr>
          <w:rFonts w:ascii="Arial" w:eastAsia="Calibri" w:hAnsi="Arial" w:cs="Arial"/>
          <w:b/>
          <w:bCs/>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 xml:space="preserve">Ocenite ocenom od 1 do 5 </w:t>
      </w:r>
      <w:r w:rsidRPr="00CD4FC5">
        <w:rPr>
          <w:rFonts w:ascii="Arial" w:eastAsia="Calibri" w:hAnsi="Arial" w:cs="Arial"/>
          <w:b/>
          <w:bCs/>
          <w:sz w:val="20"/>
          <w:lang w:val="sr-Latn-RS"/>
        </w:rPr>
        <w:t>(Ocenom 5 ocenite najpozitivnije, ocenom 1 najnegativnije)</w:t>
      </w:r>
    </w:p>
    <w:p w:rsidR="00F24326" w:rsidRPr="00CD4FC5" w:rsidRDefault="00F24326" w:rsidP="00F24326">
      <w:pPr>
        <w:ind w:left="360"/>
        <w:rPr>
          <w:rFonts w:ascii="Arial" w:eastAsia="Calibri" w:hAnsi="Arial" w:cs="Arial"/>
          <w:b/>
          <w:bCs/>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Održavanje puteva</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Sprovođenje razvojnih projekata</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rPr>
                <w:rFonts w:ascii="Arial" w:eastAsia="Calibri" w:hAnsi="Arial" w:cs="Arial"/>
                <w:b/>
                <w:bCs/>
                <w:sz w:val="20"/>
                <w:lang w:val="sr-Cyrl-RS" w:eastAsia="cs-CZ"/>
              </w:rPr>
            </w:pPr>
            <w:r w:rsidRPr="00CD4FC5">
              <w:rPr>
                <w:rFonts w:ascii="Arial" w:eastAsia="Calibri" w:hAnsi="Arial" w:cs="Arial"/>
                <w:b/>
                <w:bCs/>
                <w:sz w:val="20"/>
                <w:lang w:val="sr-Latn-RS"/>
              </w:rPr>
              <w:t xml:space="preserve">Izgradnjanove infrastrukture </w:t>
            </w:r>
          </w:p>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lastRenderedPageBreak/>
              <w:t>(putevi, vodovod, kanalizaija)</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Transparentnost u radu</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stope poreza na imovinu</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Dostupnost informacija</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taksi</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Ljubaznost i predusretljivost zaposlenih</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tcPr>
          <w:p w:rsidR="00F24326" w:rsidRPr="00CD4FC5" w:rsidRDefault="00F24326" w:rsidP="00361E1C">
            <w:pPr>
              <w:ind w:left="100"/>
              <w:jc w:val="both"/>
              <w:rPr>
                <w:rFonts w:ascii="Arial" w:eastAsia="Calibri" w:hAnsi="Arial" w:cs="Arial"/>
                <w:b/>
                <w:bCs/>
                <w:sz w:val="20"/>
                <w:lang w:val="sr-Latn-RS" w:eastAsia="cs-CZ"/>
              </w:rPr>
            </w:pPr>
          </w:p>
        </w:tc>
      </w:tr>
      <w:tr w:rsidR="00F24326" w:rsidRPr="00CD4FC5" w:rsidTr="00361E1C">
        <w:trPr>
          <w:trHeight w:val="397"/>
        </w:trPr>
        <w:tc>
          <w:tcPr>
            <w:tcW w:w="9356" w:type="dxa"/>
            <w:gridSpan w:val="4"/>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lang w:val="sr-Cyrl-RS" w:eastAsia="cs-CZ"/>
              </w:rPr>
            </w:pPr>
            <w:r w:rsidRPr="00CD4FC5">
              <w:rPr>
                <w:rFonts w:ascii="Arial" w:eastAsia="Calibri" w:hAnsi="Arial" w:cs="Arial"/>
                <w:b/>
                <w:bCs/>
                <w:sz w:val="20"/>
                <w:lang w:val="sr-Latn-RS"/>
              </w:rPr>
              <w:t>Ostalo</w:t>
            </w:r>
            <w:r w:rsidRPr="00CD4FC5">
              <w:rPr>
                <w:rFonts w:ascii="Arial" w:eastAsia="Calibri" w:hAnsi="Arial" w:cs="Arial"/>
                <w:b/>
                <w:bCs/>
                <w:sz w:val="20"/>
                <w:lang w:val="sr-Cyrl-RS"/>
              </w:rPr>
              <w:t>:</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Šta mislite o visini lokalnih taksi (dajte predlog za oslobadjanje od plaćanja ili komentar)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5"/>
      </w:tblGrid>
      <w:tr w:rsidR="00F24326" w:rsidRPr="00CD4FC5" w:rsidTr="00361E1C">
        <w:trPr>
          <w:trHeight w:val="644"/>
        </w:trPr>
        <w:tc>
          <w:tcPr>
            <w:tcW w:w="10313"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p w:rsidR="00F24326" w:rsidRPr="00CD4FC5" w:rsidRDefault="00F24326" w:rsidP="00361E1C">
            <w:pPr>
              <w:rPr>
                <w:rFonts w:ascii="Arial" w:eastAsia="Calibri" w:hAnsi="Arial" w:cs="Arial"/>
                <w:b/>
                <w:sz w:val="20"/>
                <w:lang w:val="sr-Latn-RS"/>
              </w:rPr>
            </w:pPr>
          </w:p>
          <w:p w:rsidR="00F24326" w:rsidRPr="00CD4FC5" w:rsidRDefault="00F24326" w:rsidP="00361E1C">
            <w:pPr>
              <w:jc w:val="both"/>
              <w:rPr>
                <w:rFonts w:ascii="Arial" w:eastAsia="Calibri" w:hAnsi="Arial" w:cs="Arial"/>
                <w:b/>
                <w:sz w:val="20"/>
                <w:lang w:val="sr-Latn-RS" w:eastAsia="cs-CZ"/>
              </w:rPr>
            </w:pP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Koje druge usluge </w:t>
      </w:r>
      <w:r w:rsidRPr="00CD4FC5">
        <w:rPr>
          <w:rFonts w:ascii="Arial" w:eastAsia="Calibri" w:hAnsi="Arial" w:cs="Arial"/>
          <w:b/>
          <w:sz w:val="20"/>
          <w:lang w:val="sr-Latn-RS"/>
        </w:rPr>
        <w:t xml:space="preserve">bi lokalna samouprava trebalo da pruža da bi unapredila lokalnu poslovnu klimu? </w:t>
      </w:r>
    </w:p>
    <w:tbl>
      <w:tblPr>
        <w:tblW w:w="103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50"/>
      </w:tblGrid>
      <w:tr w:rsidR="00F24326" w:rsidRPr="00CD4FC5" w:rsidTr="00361E1C">
        <w:trPr>
          <w:cantSplit/>
          <w:trHeight w:val="710"/>
        </w:trPr>
        <w:tc>
          <w:tcPr>
            <w:tcW w:w="10348"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spacing w:after="0" w:line="240" w:lineRule="auto"/>
              <w:rPr>
                <w:rFonts w:ascii="Arial" w:eastAsia="Times New Roman" w:hAnsi="Arial" w:cs="Arial"/>
                <w:sz w:val="20"/>
                <w:szCs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p w:rsidR="00F24326" w:rsidRPr="00CD4FC5" w:rsidRDefault="00F24326" w:rsidP="00F24326">
      <w:pPr>
        <w:numPr>
          <w:ilvl w:val="0"/>
          <w:numId w:val="1"/>
        </w:numPr>
        <w:tabs>
          <w:tab w:val="left" w:pos="0"/>
          <w:tab w:val="left" w:pos="615"/>
          <w:tab w:val="left" w:pos="1152"/>
          <w:tab w:val="left" w:pos="1836"/>
          <w:tab w:val="left" w:pos="2569"/>
          <w:tab w:val="left" w:pos="3181"/>
          <w:tab w:val="left" w:pos="3793"/>
          <w:tab w:val="left" w:pos="4405"/>
          <w:tab w:val="left" w:pos="5017"/>
          <w:tab w:val="left" w:pos="5629"/>
          <w:tab w:val="left" w:pos="6241"/>
          <w:tab w:val="left" w:pos="6853"/>
          <w:tab w:val="left" w:pos="7465"/>
          <w:tab w:val="left" w:pos="8068"/>
          <w:tab w:val="left" w:pos="8664"/>
          <w:tab w:val="left" w:pos="9361"/>
          <w:tab w:val="left" w:pos="10060"/>
          <w:tab w:val="left" w:pos="11088"/>
        </w:tabs>
        <w:suppressAutoHyphens/>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Da li ste (kao predstavnik preduzeća) ikada ostvarili</w:t>
      </w:r>
      <w:r w:rsidRPr="00CD4FC5">
        <w:rPr>
          <w:rFonts w:ascii="Arial" w:eastAsia="Calibri" w:hAnsi="Arial" w:cs="Arial"/>
          <w:sz w:val="20"/>
          <w:lang w:val="sr-Latn-RS"/>
        </w:rPr>
        <w:t xml:space="preserve">profesionalni kontakt </w:t>
      </w:r>
      <w:r w:rsidRPr="00CD4FC5">
        <w:rPr>
          <w:rFonts w:ascii="Arial" w:eastAsia="Calibri" w:hAnsi="Arial" w:cs="Arial"/>
          <w:b/>
          <w:sz w:val="20"/>
          <w:lang w:val="sr-Latn-RS"/>
        </w:rPr>
        <w:t>sa dole navedenim organizacijama</w:t>
      </w:r>
      <w:r w:rsidRPr="00CD4FC5">
        <w:rPr>
          <w:rFonts w:ascii="Arial" w:eastAsia="Calibri" w:hAnsi="Arial" w:cs="Arial"/>
          <w:b/>
          <w:bCs/>
          <w:sz w:val="20"/>
          <w:lang w:val="sr-Latn-RS"/>
        </w:rPr>
        <w:t xml:space="preserve"> (da li su vam bile potrebne njihove usluge)? Ako je odgovor </w:t>
      </w:r>
      <w:r w:rsidRPr="00CD4FC5">
        <w:rPr>
          <w:rFonts w:ascii="Arial" w:eastAsia="Calibri" w:hAnsi="Arial" w:cs="Arial"/>
          <w:b/>
          <w:bCs/>
          <w:sz w:val="20"/>
          <w:u w:val="single"/>
          <w:lang w:val="sr-Latn-RS"/>
        </w:rPr>
        <w:t>da</w:t>
      </w:r>
      <w:r w:rsidRPr="00CD4FC5">
        <w:rPr>
          <w:rFonts w:ascii="Arial" w:eastAsia="Calibri" w:hAnsi="Arial" w:cs="Arial"/>
          <w:b/>
          <w:bCs/>
          <w:sz w:val="20"/>
          <w:lang w:val="sr-Latn-RS"/>
        </w:rPr>
        <w:t>, ocenite saradnju.</w:t>
      </w:r>
    </w:p>
    <w:p w:rsidR="00F24326" w:rsidRPr="00CD4FC5" w:rsidRDefault="00F24326" w:rsidP="00F24326">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bCs/>
          <w:sz w:val="20"/>
          <w:lang w:val="sr-Latn-RS"/>
        </w:rPr>
      </w:pPr>
    </w:p>
    <w:tbl>
      <w:tblPr>
        <w:tblW w:w="9645" w:type="dxa"/>
        <w:tblInd w:w="-114" w:type="dxa"/>
        <w:tblLayout w:type="fixed"/>
        <w:tblCellMar>
          <w:left w:w="28" w:type="dxa"/>
          <w:right w:w="28" w:type="dxa"/>
        </w:tblCellMar>
        <w:tblLook w:val="04A0" w:firstRow="1" w:lastRow="0" w:firstColumn="1" w:lastColumn="0" w:noHBand="0" w:noVBand="1"/>
      </w:tblPr>
      <w:tblGrid>
        <w:gridCol w:w="3831"/>
        <w:gridCol w:w="850"/>
        <w:gridCol w:w="426"/>
        <w:gridCol w:w="850"/>
        <w:gridCol w:w="284"/>
        <w:gridCol w:w="993"/>
        <w:gridCol w:w="283"/>
        <w:gridCol w:w="851"/>
        <w:gridCol w:w="283"/>
        <w:gridCol w:w="994"/>
      </w:tblGrid>
      <w:tr w:rsidR="00F24326" w:rsidRPr="00CD4FC5" w:rsidTr="00361E1C">
        <w:trPr>
          <w:trHeight w:val="340"/>
        </w:trPr>
        <w:tc>
          <w:tcPr>
            <w:tcW w:w="3828" w:type="dxa"/>
          </w:tcPr>
          <w:p w:rsidR="00F24326" w:rsidRPr="00CD4FC5" w:rsidRDefault="00F24326" w:rsidP="00361E1C">
            <w:pPr>
              <w:keepNext/>
              <w:spacing w:after="0" w:line="240" w:lineRule="auto"/>
              <w:ind w:right="256"/>
              <w:jc w:val="right"/>
              <w:outlineLvl w:val="1"/>
              <w:rPr>
                <w:rFonts w:ascii="Arial" w:eastAsia="Times New Roman" w:hAnsi="Arial" w:cs="Arial"/>
                <w:b/>
                <w:bCs/>
                <w:sz w:val="20"/>
                <w:szCs w:val="20"/>
                <w:lang w:val="sr-Latn-RS" w:eastAsia="cs-CZ"/>
              </w:rPr>
            </w:pPr>
          </w:p>
        </w:tc>
        <w:tc>
          <w:tcPr>
            <w:tcW w:w="1276"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Izuzetna</w:t>
            </w:r>
          </w:p>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1134"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Dobra</w:t>
            </w:r>
          </w:p>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992"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Zadovo ljavajuća</w:t>
            </w:r>
          </w:p>
        </w:tc>
        <w:tc>
          <w:tcPr>
            <w:tcW w:w="283"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Loša</w:t>
            </w:r>
          </w:p>
        </w:tc>
        <w:tc>
          <w:tcPr>
            <w:tcW w:w="283"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Bez mišljenja</w:t>
            </w: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keepNext/>
              <w:spacing w:after="0" w:line="240" w:lineRule="auto"/>
              <w:ind w:right="256"/>
              <w:jc w:val="right"/>
              <w:outlineLvl w:val="1"/>
              <w:rPr>
                <w:rFonts w:ascii="Arial" w:eastAsia="Times New Roman" w:hAnsi="Arial" w:cs="Arial"/>
                <w:bCs/>
                <w:sz w:val="20"/>
                <w:szCs w:val="20"/>
                <w:lang w:val="sr-Latn-RS" w:eastAsia="cs-CZ"/>
              </w:rPr>
            </w:pPr>
            <w:r w:rsidRPr="00CD4FC5">
              <w:rPr>
                <w:rFonts w:ascii="Arial" w:eastAsia="Times New Roman" w:hAnsi="Arial" w:cs="Arial"/>
                <w:bCs/>
                <w:sz w:val="20"/>
                <w:szCs w:val="20"/>
                <w:lang w:val="sr-Latn-RS" w:eastAsia="cs-CZ"/>
              </w:rPr>
              <w:t>Gradonačelnik</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Zamenik gradonačelnika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skupština/Gradsko veće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vertAlign w:val="superscript"/>
                <w:lang w:val="sr-Latn-CS" w:eastAsia="pl-PL"/>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Gradski uslužni centar/Jedinstvenog šaltera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lokalni ekonomski razvoj</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finansije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urbanizam, stambeno komunalno</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Javno preduzeće Dom</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Direkcija za urbanizam i izgradnju</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privredne registre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SIEPA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Ministarstvo regionalnog razvoja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Nacionalna služba za zapošljavanje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Poreska uprava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Fond za razvoj</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Uprava carine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Privredna komora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bl>
    <w:p w:rsidR="00F24326" w:rsidRPr="00CD4FC5" w:rsidRDefault="00F24326" w:rsidP="00F24326">
      <w:pPr>
        <w:spacing w:after="0" w:line="240" w:lineRule="auto"/>
        <w:jc w:val="both"/>
        <w:rPr>
          <w:rFonts w:ascii="Arial" w:eastAsia="Times New Roman" w:hAnsi="Arial" w:cs="Arial"/>
          <w:sz w:val="20"/>
          <w:szCs w:val="20"/>
          <w:lang w:val="sr-Latn-RS" w:eastAsia="cs-CZ"/>
        </w:rPr>
      </w:pPr>
    </w:p>
    <w:p w:rsidR="00F24326" w:rsidRPr="00CD4FC5" w:rsidRDefault="00F24326" w:rsidP="00F24326">
      <w:pPr>
        <w:spacing w:after="0" w:line="360" w:lineRule="auto"/>
        <w:ind w:left="1077" w:hanging="340"/>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24 a) Šta je po Vasem mišljenju najveći problem u radu sa ovim institucijama?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48"/>
      </w:tblGrid>
      <w:tr w:rsidR="00F24326" w:rsidRPr="00CD4FC5" w:rsidTr="00361E1C">
        <w:trPr>
          <w:cantSplit/>
          <w:trHeight w:val="397"/>
        </w:trPr>
        <w:tc>
          <w:tcPr>
            <w:tcW w:w="10348" w:type="dxa"/>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spacing w:after="0" w:line="240" w:lineRule="auto"/>
              <w:ind w:left="639"/>
              <w:rPr>
                <w:rFonts w:ascii="Arial" w:eastAsia="Times New Roman" w:hAnsi="Arial" w:cs="Arial"/>
                <w:sz w:val="20"/>
                <w:szCs w:val="20"/>
                <w:lang w:val="sr-Latn-RS" w:eastAsia="cs-CZ"/>
              </w:rPr>
            </w:pPr>
          </w:p>
          <w:p w:rsidR="00F24326" w:rsidRPr="00CD4FC5" w:rsidRDefault="00F24326" w:rsidP="00361E1C">
            <w:pPr>
              <w:spacing w:after="0" w:line="240" w:lineRule="auto"/>
              <w:rPr>
                <w:rFonts w:ascii="Arial" w:eastAsia="Times New Roman" w:hAnsi="Arial" w:cs="Arial"/>
                <w:sz w:val="20"/>
                <w:szCs w:val="20"/>
                <w:lang w:val="sr-Latn-RS" w:eastAsia="cs-CZ"/>
              </w:rPr>
            </w:pP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keepNext/>
        <w:shd w:val="clear" w:color="auto" w:fill="000000"/>
        <w:spacing w:after="0" w:line="240" w:lineRule="auto"/>
        <w:outlineLvl w:val="0"/>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POGLAVLJE V: UKUPNI UTISCI</w:t>
      </w:r>
    </w:p>
    <w:p w:rsidR="00F24326" w:rsidRPr="00CD4FC5" w:rsidRDefault="00F24326" w:rsidP="00F24326">
      <w:pPr>
        <w:spacing w:after="0" w:line="240" w:lineRule="auto"/>
        <w:jc w:val="both"/>
        <w:rPr>
          <w:rFonts w:ascii="Arial" w:eastAsia="Times New Roman" w:hAnsi="Arial" w:cs="Arial"/>
          <w:sz w:val="20"/>
          <w:szCs w:val="20"/>
          <w:lang w:val="sr-Latn-RS" w:eastAsia="cs-CZ"/>
        </w:rPr>
      </w:pPr>
    </w:p>
    <w:p w:rsidR="00F24326" w:rsidRPr="00CD4FC5" w:rsidRDefault="00F24326" w:rsidP="00F24326">
      <w:pPr>
        <w:numPr>
          <w:ilvl w:val="0"/>
          <w:numId w:val="1"/>
        </w:numPr>
        <w:spacing w:after="0" w:line="240" w:lineRule="auto"/>
        <w:jc w:val="both"/>
        <w:rPr>
          <w:rFonts w:ascii="Arial" w:eastAsia="Times New Roman" w:hAnsi="Arial" w:cs="Arial"/>
          <w:b/>
          <w:bCs/>
          <w:sz w:val="20"/>
          <w:szCs w:val="20"/>
          <w:lang w:val="sr-Latn-CS" w:eastAsia="cs-CZ"/>
        </w:rPr>
      </w:pPr>
      <w:r w:rsidRPr="00CD4FC5">
        <w:rPr>
          <w:rFonts w:ascii="Arial" w:eastAsia="Times New Roman" w:hAnsi="Arial" w:cs="Arial"/>
          <w:b/>
          <w:sz w:val="20"/>
          <w:szCs w:val="20"/>
          <w:lang w:val="sr-Latn-CS" w:eastAsia="cs-CZ"/>
        </w:rPr>
        <w:t>Vaše</w:t>
      </w:r>
      <w:r w:rsidRPr="00CD4FC5">
        <w:rPr>
          <w:rFonts w:ascii="Arial" w:eastAsia="Times New Roman" w:hAnsi="Arial" w:cs="Arial"/>
          <w:sz w:val="20"/>
          <w:szCs w:val="20"/>
          <w:lang w:val="sr-Latn-CS" w:eastAsia="cs-CZ"/>
        </w:rPr>
        <w:t xml:space="preserve"> generalno </w:t>
      </w:r>
      <w:r w:rsidRPr="00CD4FC5">
        <w:rPr>
          <w:rFonts w:ascii="Arial" w:eastAsia="Times New Roman" w:hAnsi="Arial" w:cs="Arial"/>
          <w:b/>
          <w:sz w:val="20"/>
          <w:szCs w:val="20"/>
          <w:lang w:val="sr-Latn-CS" w:eastAsia="cs-CZ"/>
        </w:rPr>
        <w:t>mišljenje o lokalnoj samoupravi</w:t>
      </w:r>
      <w:r w:rsidRPr="00CD4FC5">
        <w:rPr>
          <w:rFonts w:ascii="Arial" w:eastAsia="Times New Roman" w:hAnsi="Arial" w:cs="Arial"/>
          <w:b/>
          <w:bCs/>
          <w:sz w:val="20"/>
          <w:szCs w:val="20"/>
          <w:lang w:val="sr-Latn-CS" w:eastAsia="cs-CZ"/>
        </w:rPr>
        <w:t>?</w:t>
      </w:r>
    </w:p>
    <w:p w:rsidR="00F24326" w:rsidRPr="00CD4FC5" w:rsidRDefault="00F24326" w:rsidP="00F24326">
      <w:pPr>
        <w:spacing w:after="0" w:line="240" w:lineRule="auto"/>
        <w:rPr>
          <w:rFonts w:ascii="Arial" w:eastAsia="Times New Roman" w:hAnsi="Arial" w:cs="Arial"/>
          <w:bCs/>
          <w:sz w:val="20"/>
          <w:szCs w:val="20"/>
          <w:lang w:val="sr-Latn-CS" w:eastAsia="cs-CZ"/>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F24326" w:rsidRPr="00CD4FC5" w:rsidTr="00361E1C">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bCs/>
          <w:sz w:val="20"/>
          <w:lang w:val="sr-Latn-RS"/>
        </w:rPr>
        <w:t xml:space="preserve">o </w:t>
      </w:r>
      <w:r w:rsidRPr="00CD4FC5">
        <w:rPr>
          <w:rFonts w:ascii="Arial" w:eastAsia="Calibri" w:hAnsi="Arial" w:cs="Arial"/>
          <w:sz w:val="20"/>
          <w:lang w:val="sr-Latn-RS"/>
        </w:rPr>
        <w:t>kvalitetu života</w:t>
      </w:r>
      <w:r w:rsidRPr="00CD4FC5">
        <w:rPr>
          <w:rFonts w:ascii="Arial" w:eastAsia="Calibri" w:hAnsi="Arial" w:cs="Arial"/>
          <w:b/>
          <w:bCs/>
          <w:sz w:val="20"/>
          <w:lang w:val="sr-Latn-RS"/>
        </w:rPr>
        <w:t xml:space="preserve"> u gradu? </w:t>
      </w:r>
    </w:p>
    <w:p w:rsidR="00F24326" w:rsidRPr="00CD4FC5" w:rsidRDefault="00F24326" w:rsidP="00F24326">
      <w:pPr>
        <w:rPr>
          <w:rFonts w:ascii="Arial" w:eastAsia="Calibri" w:hAnsi="Arial" w:cs="Arial"/>
          <w:b/>
          <w:bCs/>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F24326" w:rsidRPr="00CD4FC5" w:rsidTr="00361E1C">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F24326" w:rsidRPr="00CD4FC5" w:rsidRDefault="00F24326" w:rsidP="00F24326">
      <w:pPr>
        <w:rPr>
          <w:rFonts w:ascii="Arial" w:eastAsia="Calibri" w:hAnsi="Arial" w:cs="Arial"/>
          <w:b/>
          <w:bCs/>
          <w:sz w:val="20"/>
          <w:szCs w:val="20"/>
          <w:lang w:val="sr-Latn-RS" w:eastAsia="cs-CZ"/>
        </w:rPr>
      </w:pPr>
    </w:p>
    <w:p w:rsidR="00F24326" w:rsidRPr="00CD4FC5" w:rsidRDefault="00F24326" w:rsidP="00F24326">
      <w:pPr>
        <w:rPr>
          <w:rFonts w:ascii="Arial" w:eastAsia="Calibri" w:hAnsi="Arial" w:cs="Arial"/>
          <w:b/>
          <w:bCs/>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sz w:val="20"/>
          <w:lang w:val="sr-Latn-RS"/>
        </w:rPr>
        <w:t xml:space="preserve">o vašem gradu kao mestu </w:t>
      </w:r>
      <w:r w:rsidRPr="00CD4FC5">
        <w:rPr>
          <w:rFonts w:ascii="Arial" w:eastAsia="Calibri" w:hAnsi="Arial" w:cs="Arial"/>
          <w:sz w:val="20"/>
          <w:lang w:val="sr-Latn-RS"/>
        </w:rPr>
        <w:t>za poslovanje</w:t>
      </w:r>
      <w:r w:rsidRPr="00CD4FC5">
        <w:rPr>
          <w:rFonts w:ascii="Arial" w:eastAsia="Calibri" w:hAnsi="Arial" w:cs="Arial"/>
          <w:b/>
          <w:bCs/>
          <w:sz w:val="20"/>
          <w:lang w:val="sr-Latn-RS"/>
        </w:rPr>
        <w:t xml:space="preserve">? </w:t>
      </w:r>
    </w:p>
    <w:p w:rsidR="00F24326" w:rsidRPr="00CD4FC5" w:rsidRDefault="00F24326" w:rsidP="00F24326">
      <w:pPr>
        <w:rPr>
          <w:rFonts w:ascii="Arial" w:eastAsia="Calibri" w:hAnsi="Arial" w:cs="Arial"/>
          <w:b/>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F24326" w:rsidRPr="00CD4FC5" w:rsidTr="00361E1C">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F24326" w:rsidRPr="00CD4FC5" w:rsidRDefault="00F24326" w:rsidP="00F24326">
      <w:pPr>
        <w:spacing w:after="0" w:line="240" w:lineRule="auto"/>
        <w:rPr>
          <w:rFonts w:ascii="Arial" w:eastAsia="Times New Roman" w:hAnsi="Arial" w:cs="Arial"/>
          <w:b/>
          <w:bCs/>
          <w:sz w:val="20"/>
          <w:szCs w:val="20"/>
          <w:lang w:val="sr-Latn-RS" w:eastAsia="cs-CZ"/>
        </w:rPr>
      </w:pPr>
    </w:p>
    <w:p w:rsidR="00F24326" w:rsidRPr="00CD4FC5" w:rsidRDefault="00F24326" w:rsidP="00F24326">
      <w:pPr>
        <w:rPr>
          <w:rFonts w:ascii="Arial" w:eastAsia="Calibri" w:hAnsi="Arial" w:cs="Arial"/>
          <w:b/>
          <w:bCs/>
          <w:sz w:val="20"/>
          <w:lang w:val="sr-Latn-RS"/>
        </w:rPr>
      </w:pPr>
    </w:p>
    <w:p w:rsidR="00F24326" w:rsidRPr="00CD4FC5" w:rsidRDefault="00F24326" w:rsidP="00F24326">
      <w:pPr>
        <w:rPr>
          <w:rFonts w:ascii="Arial" w:eastAsia="Calibri" w:hAnsi="Arial" w:cs="Arial"/>
          <w:bCs/>
          <w:sz w:val="20"/>
          <w:lang w:val="sr-Latn-RS"/>
        </w:rPr>
      </w:pPr>
      <w:r w:rsidRPr="00CD4FC5">
        <w:rPr>
          <w:rFonts w:ascii="Arial" w:eastAsia="Calibri" w:hAnsi="Arial" w:cs="Arial"/>
          <w:bCs/>
          <w:sz w:val="20"/>
          <w:lang w:val="sr-Latn-RS"/>
        </w:rPr>
        <w:t>ZAVRŠNI KOMENTARI ILI SUGESTIJE:</w:t>
      </w:r>
    </w:p>
    <w:p w:rsidR="00F24326" w:rsidRPr="00CD4FC5" w:rsidRDefault="00F24326" w:rsidP="00F24326">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F24326" w:rsidRPr="00CD4FC5" w:rsidRDefault="00F24326" w:rsidP="00F24326">
      <w:pPr>
        <w:rPr>
          <w:rFonts w:ascii="Arial" w:eastAsia="Calibri" w:hAnsi="Arial" w:cs="Arial"/>
          <w:sz w:val="20"/>
          <w:lang w:val="sr-Latn-RS"/>
        </w:rPr>
      </w:pPr>
    </w:p>
    <w:p w:rsidR="00F24326" w:rsidRPr="00CD4FC5" w:rsidRDefault="00F24326" w:rsidP="00F24326">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F24326" w:rsidRPr="00CD4FC5" w:rsidRDefault="00F24326" w:rsidP="00F24326">
      <w:pPr>
        <w:rPr>
          <w:rFonts w:ascii="Arial" w:eastAsia="Calibri" w:hAnsi="Arial" w:cs="Arial"/>
          <w:sz w:val="28"/>
          <w:lang w:val="sr-Latn-RS"/>
        </w:rPr>
      </w:pPr>
    </w:p>
    <w:p w:rsidR="00F24326" w:rsidRPr="00CD4FC5" w:rsidRDefault="00F24326" w:rsidP="00F24326">
      <w:pPr>
        <w:rPr>
          <w:rFonts w:ascii="Arial" w:eastAsia="Calibri" w:hAnsi="Arial" w:cs="Arial"/>
          <w:lang w:val="sr-Latn-RS"/>
        </w:rPr>
      </w:pPr>
    </w:p>
    <w:p w:rsidR="00F24326" w:rsidRPr="00CD4FC5" w:rsidRDefault="00F24326" w:rsidP="00F24326">
      <w:pPr>
        <w:rPr>
          <w:rFonts w:ascii="Arial" w:eastAsia="Calibri" w:hAnsi="Arial" w:cs="Arial"/>
          <w:lang w:val="sr-Latn-RS"/>
        </w:rPr>
      </w:pPr>
      <w:r w:rsidRPr="00CD4FC5">
        <w:rPr>
          <w:rFonts w:ascii="Arial" w:eastAsia="Calibri" w:hAnsi="Arial" w:cs="Arial"/>
          <w:lang w:val="sr-Latn-RS"/>
        </w:rPr>
        <w:t>Predstavnik pravnog lica:</w:t>
      </w:r>
    </w:p>
    <w:p w:rsidR="00F24326" w:rsidRPr="00CD4FC5" w:rsidRDefault="00F24326" w:rsidP="00F24326">
      <w:pPr>
        <w:rPr>
          <w:rFonts w:ascii="Arial" w:eastAsia="Calibri" w:hAnsi="Arial" w:cs="Arial"/>
          <w:lang w:val="sr-Latn-RS"/>
        </w:rPr>
      </w:pPr>
      <w:r w:rsidRPr="00CD4FC5">
        <w:rPr>
          <w:rFonts w:ascii="Arial" w:eastAsia="Calibri" w:hAnsi="Arial" w:cs="Arial"/>
          <w:b/>
          <w:lang w:val="sr-Latn-RS"/>
        </w:rPr>
        <w:t>___________________</w:t>
      </w:r>
    </w:p>
    <w:p w:rsidR="00F24326" w:rsidRPr="00CD4FC5" w:rsidRDefault="00F24326" w:rsidP="00F24326">
      <w:pPr>
        <w:rPr>
          <w:rFonts w:ascii="Arial" w:eastAsia="Calibri" w:hAnsi="Arial" w:cs="Arial"/>
          <w:b/>
          <w:lang w:val="sr-Latn-RS"/>
        </w:rPr>
      </w:pPr>
    </w:p>
    <w:p w:rsidR="00F24326" w:rsidRPr="00CD4FC5" w:rsidRDefault="00F24326" w:rsidP="00F24326">
      <w:pPr>
        <w:rPr>
          <w:rFonts w:ascii="Arial" w:eastAsia="Calibri" w:hAnsi="Arial" w:cs="Arial"/>
          <w:lang w:val="sr-Latn-RS"/>
        </w:rPr>
      </w:pPr>
      <w:r w:rsidRPr="00CD4FC5">
        <w:rPr>
          <w:rFonts w:ascii="Arial" w:eastAsia="Calibri" w:hAnsi="Arial" w:cs="Arial"/>
          <w:b/>
          <w:lang w:val="sr-Latn-RS"/>
        </w:rPr>
        <w:t>Datum:</w:t>
      </w:r>
      <w:r w:rsidRPr="00CD4FC5">
        <w:rPr>
          <w:rFonts w:ascii="Arial" w:eastAsia="Calibri" w:hAnsi="Arial" w:cs="Arial"/>
          <w:b/>
          <w:lang w:val="sr-Latn-RS"/>
        </w:rPr>
        <w:tab/>
      </w:r>
      <w:r w:rsidRPr="00CD4FC5">
        <w:rPr>
          <w:rFonts w:ascii="Arial" w:eastAsia="Calibri" w:hAnsi="Arial" w:cs="Arial"/>
          <w:b/>
          <w:lang w:val="sr-Latn-RS"/>
        </w:rPr>
        <w:tab/>
        <w:t xml:space="preserve">                         Razgovor obavio [ime]:</w:t>
      </w:r>
      <w:r w:rsidRPr="00CD4FC5">
        <w:rPr>
          <w:rFonts w:ascii="Arial" w:eastAsia="Calibri" w:hAnsi="Arial" w:cs="Arial"/>
          <w:b/>
          <w:lang w:val="sr-Latn-RS"/>
        </w:rPr>
        <w:tab/>
        <w:t xml:space="preserve">                     Potpis:</w:t>
      </w:r>
    </w:p>
    <w:p w:rsidR="00F24326" w:rsidRPr="00CD4FC5" w:rsidRDefault="00F24326" w:rsidP="00F24326">
      <w:pPr>
        <w:tabs>
          <w:tab w:val="left" w:pos="2895"/>
        </w:tabs>
        <w:rPr>
          <w:rFonts w:ascii="Arial" w:eastAsia="Calibri" w:hAnsi="Arial" w:cs="Arial"/>
          <w:b/>
          <w:sz w:val="28"/>
          <w:szCs w:val="20"/>
          <w:lang w:val="sr-Latn-RS"/>
        </w:rPr>
      </w:pPr>
      <w:r w:rsidRPr="00CD4FC5">
        <w:rPr>
          <w:rFonts w:ascii="Arial" w:eastAsia="Calibri" w:hAnsi="Arial" w:cs="Arial"/>
          <w:b/>
          <w:lang w:val="sr-Latn-RS"/>
        </w:rPr>
        <w:t>__________</w:t>
      </w:r>
      <w:r w:rsidRPr="00CD4FC5">
        <w:rPr>
          <w:rFonts w:ascii="Arial" w:eastAsia="Calibri" w:hAnsi="Arial" w:cs="Arial"/>
          <w:b/>
          <w:lang w:val="sr-Latn-RS"/>
        </w:rPr>
        <w:tab/>
        <w:t>_____________________                         ____________</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C7FC5" w:rsidRDefault="00F24326" w:rsidP="00F24326">
      <w:pPr>
        <w:rPr>
          <w:rFonts w:ascii="Times New Roman" w:eastAsia="Calibri" w:hAnsi="Times New Roman" w:cs="Times New Roman"/>
          <w:sz w:val="24"/>
          <w:szCs w:val="24"/>
          <w:lang w:val="sr-Latn-RS"/>
        </w:rPr>
      </w:pPr>
      <w:r>
        <w:rPr>
          <w:rFonts w:ascii="Times New Roman" w:eastAsia="Calibri" w:hAnsi="Times New Roman" w:cs="Times New Roman"/>
          <w:sz w:val="24"/>
          <w:szCs w:val="24"/>
          <w:lang w:val="sr-Cyrl-RS"/>
        </w:rPr>
        <w:t>ZA GRAĐANE</w:t>
      </w:r>
      <w:r>
        <w:rPr>
          <w:rFonts w:ascii="Times New Roman" w:eastAsia="Calibri" w:hAnsi="Times New Roman" w:cs="Times New Roman"/>
          <w:sz w:val="24"/>
          <w:szCs w:val="24"/>
          <w:lang w:val="sr-Latn-R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F24326" w:rsidRPr="00CD4FC5" w:rsidTr="00361E1C">
        <w:tc>
          <w:tcPr>
            <w:tcW w:w="3708" w:type="dxa"/>
            <w:shd w:val="clear" w:color="auto" w:fill="auto"/>
          </w:tcPr>
          <w:p w:rsidR="00F24326" w:rsidRPr="00CD4FC5" w:rsidRDefault="00F24326" w:rsidP="00361E1C">
            <w:pPr>
              <w:rPr>
                <w:rFonts w:ascii="Calibri" w:eastAsia="Calibri" w:hAnsi="Calibri" w:cs="Times New Roman"/>
                <w:highlight w:val="lightGray"/>
                <w:lang w:val="sr-Cyrl-RS"/>
              </w:rPr>
            </w:pPr>
            <w:proofErr w:type="spellStart"/>
            <w:r w:rsidRPr="00CD4FC5">
              <w:rPr>
                <w:rFonts w:ascii="Calibri" w:eastAsia="Calibri" w:hAnsi="Calibri" w:cs="Times New Roman"/>
                <w:highlight w:val="lightGray"/>
              </w:rPr>
              <w:t>Основне</w:t>
            </w:r>
            <w:proofErr w:type="spellEnd"/>
            <w:r w:rsidRPr="00CD4FC5">
              <w:rPr>
                <w:rFonts w:ascii="Calibri" w:eastAsia="Calibri" w:hAnsi="Calibri" w:cs="Times New Roman"/>
                <w:highlight w:val="lightGray"/>
              </w:rPr>
              <w:t xml:space="preserve"> </w:t>
            </w:r>
            <w:proofErr w:type="spellStart"/>
            <w:r w:rsidRPr="00CD4FC5">
              <w:rPr>
                <w:rFonts w:ascii="Calibri" w:eastAsia="Calibri" w:hAnsi="Calibri" w:cs="Times New Roman"/>
                <w:highlight w:val="lightGray"/>
              </w:rPr>
              <w:t>информације</w:t>
            </w:r>
            <w:proofErr w:type="spellEnd"/>
          </w:p>
        </w:tc>
        <w:tc>
          <w:tcPr>
            <w:tcW w:w="5535" w:type="dxa"/>
            <w:shd w:val="clear" w:color="auto" w:fill="auto"/>
          </w:tcPr>
          <w:p w:rsidR="00F24326" w:rsidRPr="00CD4FC5" w:rsidRDefault="00F24326" w:rsidP="00361E1C">
            <w:pPr>
              <w:rPr>
                <w:rFonts w:ascii="Calibri" w:eastAsia="Calibri" w:hAnsi="Calibri" w:cs="Times New Roman"/>
                <w:lang w:val="sr-Cyrl-RS"/>
              </w:rPr>
            </w:pPr>
            <w:r w:rsidRPr="00CD4FC5">
              <w:rPr>
                <w:rFonts w:ascii="Calibri" w:eastAsia="Calibri" w:hAnsi="Calibri" w:cs="Times New Roman"/>
                <w:lang w:val="sr-Cyrl-RS"/>
              </w:rPr>
              <w:t>Није обавезан елеменат</w:t>
            </w:r>
          </w:p>
        </w:tc>
      </w:tr>
      <w:tr w:rsidR="00F24326" w:rsidRPr="00CD4FC5" w:rsidTr="00361E1C">
        <w:tc>
          <w:tcPr>
            <w:tcW w:w="3708" w:type="dxa"/>
            <w:shd w:val="clear" w:color="auto" w:fill="auto"/>
          </w:tcPr>
          <w:p w:rsidR="00F24326" w:rsidRPr="00CD4FC5" w:rsidRDefault="00F24326" w:rsidP="00361E1C">
            <w:pPr>
              <w:rPr>
                <w:rFonts w:ascii="Calibri" w:eastAsia="Calibri" w:hAnsi="Calibri" w:cs="Times New Roman"/>
                <w:highlight w:val="lightGray"/>
              </w:rPr>
            </w:pPr>
            <w:r w:rsidRPr="00CD4FC5">
              <w:rPr>
                <w:rFonts w:ascii="Calibri" w:eastAsia="Calibri" w:hAnsi="Calibri" w:cs="Times New Roman"/>
                <w:highlight w:val="lightGray"/>
              </w:rPr>
              <w:t>ИМЕ</w:t>
            </w:r>
          </w:p>
        </w:tc>
        <w:tc>
          <w:tcPr>
            <w:tcW w:w="5535" w:type="dxa"/>
            <w:shd w:val="clear" w:color="auto" w:fill="auto"/>
          </w:tcPr>
          <w:p w:rsidR="00F24326" w:rsidRPr="00CD4FC5" w:rsidRDefault="00F24326" w:rsidP="00361E1C">
            <w:pPr>
              <w:rPr>
                <w:rFonts w:ascii="Calibri" w:eastAsia="Calibri" w:hAnsi="Calibri" w:cs="Times New Roman"/>
              </w:rPr>
            </w:pPr>
          </w:p>
        </w:tc>
      </w:tr>
      <w:tr w:rsidR="00F24326" w:rsidRPr="00CD4FC5" w:rsidTr="00361E1C">
        <w:tc>
          <w:tcPr>
            <w:tcW w:w="3708" w:type="dxa"/>
            <w:shd w:val="clear" w:color="auto" w:fill="auto"/>
          </w:tcPr>
          <w:p w:rsidR="00F24326" w:rsidRPr="00CD4FC5" w:rsidRDefault="00F24326" w:rsidP="00361E1C">
            <w:pPr>
              <w:rPr>
                <w:rFonts w:ascii="Calibri" w:eastAsia="Calibri" w:hAnsi="Calibri" w:cs="Times New Roman"/>
                <w:highlight w:val="lightGray"/>
              </w:rPr>
            </w:pPr>
            <w:r w:rsidRPr="00CD4FC5">
              <w:rPr>
                <w:rFonts w:ascii="Calibri" w:eastAsia="Calibri" w:hAnsi="Calibri" w:cs="Times New Roman"/>
                <w:highlight w:val="lightGray"/>
              </w:rPr>
              <w:t>ПРЕЗИМЕ</w:t>
            </w:r>
          </w:p>
        </w:tc>
        <w:tc>
          <w:tcPr>
            <w:tcW w:w="5535" w:type="dxa"/>
            <w:shd w:val="clear" w:color="auto" w:fill="auto"/>
          </w:tcPr>
          <w:p w:rsidR="00F24326" w:rsidRPr="00CD4FC5" w:rsidRDefault="00F24326" w:rsidP="00361E1C">
            <w:pPr>
              <w:rPr>
                <w:rFonts w:ascii="Calibri" w:eastAsia="Calibri" w:hAnsi="Calibri" w:cs="Times New Roman"/>
              </w:rPr>
            </w:pPr>
          </w:p>
        </w:tc>
      </w:tr>
    </w:tbl>
    <w:p w:rsidR="00F24326" w:rsidRPr="00CD4FC5" w:rsidRDefault="00F24326" w:rsidP="00F24326">
      <w:pPr>
        <w:rPr>
          <w:rFonts w:ascii="Calibri" w:eastAsia="Calibri" w:hAnsi="Calibri" w:cs="Times New Roman"/>
          <w:lang w:val="sr-Cyrl-RS"/>
        </w:rPr>
      </w:pPr>
    </w:p>
    <w:p w:rsidR="00F24326" w:rsidRPr="00CD4FC5" w:rsidRDefault="00F24326" w:rsidP="00F24326">
      <w:pPr>
        <w:rPr>
          <w:rFonts w:ascii="Calibri" w:eastAsia="Calibri" w:hAnsi="Calibri" w:cs="Times New Roman"/>
          <w:lang w:val="sr-Cyrl-RS"/>
        </w:rPr>
      </w:pPr>
    </w:p>
    <w:p w:rsidR="00F24326" w:rsidRPr="00CD4FC5" w:rsidRDefault="00F24326" w:rsidP="00F24326">
      <w:pPr>
        <w:rPr>
          <w:rFonts w:ascii="Calibri" w:eastAsia="Calibri" w:hAnsi="Calibri" w:cs="Times New Roman"/>
          <w:lang w:val="sr-Cyrl-RS"/>
        </w:rPr>
      </w:pPr>
    </w:p>
    <w:p w:rsidR="00F24326" w:rsidRPr="00CD4FC5" w:rsidRDefault="00F24326" w:rsidP="00F24326">
      <w:pPr>
        <w:numPr>
          <w:ilvl w:val="0"/>
          <w:numId w:val="2"/>
        </w:num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 ли сте подносили захтеве за грађевинску, локацијску, употребну дозволу, одобрење за извођење радова или пројекат парцелације/препарцелације у последњих годину дана?</w:t>
      </w:r>
    </w:p>
    <w:p w:rsidR="00F24326" w:rsidRPr="00CD4FC5" w:rsidRDefault="00F24326" w:rsidP="00F24326">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w:t>
      </w:r>
    </w:p>
    <w:p w:rsidR="00F24326" w:rsidRPr="00CD4FC5" w:rsidRDefault="00F24326" w:rsidP="00F24326">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2.    Ако је одговор позитиван, да ли сте пратили ток кретања предмета путем интернета?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3. На који начин сте ступили у контакт са упошљеницима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-телефоном</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-електронском поштом</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-лично, на шалтеру</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4. До које мере сте задовољни услугама пруженим од стране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 Изузетно   б. Задовољан/на      ц. Нисам задовољан/на    д. Без мишљења</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5.  Шта недостаје запосленима Јединственог шалтера  у пружању услуга?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стручност</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-приступачност/љубазност</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-отвореност</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-поседују све позитивне карактеристике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6. Како решавате ситуације када су Вам потребне услуге или информације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помоћ пријатеља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-директним обраћањем на шалтеру</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-остало</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7. Да ли сте задовољни роком у коме је одговорено на Ваше захтеве?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8.  Да ли сте посетили сајт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9.  Ако је позитиван одговор, да ли сте пратили резултате рада који се објављују?</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10.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F24326" w:rsidRPr="00CD4FC5" w:rsidTr="00361E1C">
        <w:trPr>
          <w:trHeight w:val="1025"/>
        </w:trPr>
        <w:tc>
          <w:tcPr>
            <w:tcW w:w="9243" w:type="dxa"/>
            <w:shd w:val="clear" w:color="auto" w:fill="auto"/>
          </w:tcPr>
          <w:p w:rsidR="00F24326" w:rsidRPr="00CD4FC5" w:rsidRDefault="00F24326" w:rsidP="00361E1C">
            <w:pPr>
              <w:rPr>
                <w:rFonts w:ascii="Times New Roman" w:eastAsia="Calibri" w:hAnsi="Times New Roman" w:cs="Times New Roman"/>
                <w:sz w:val="24"/>
                <w:szCs w:val="24"/>
                <w:lang w:val="sr-Cyrl-RS"/>
              </w:rPr>
            </w:pPr>
          </w:p>
        </w:tc>
      </w:tr>
    </w:tbl>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C7FC5" w:rsidRDefault="00F24326" w:rsidP="00F24326">
      <w:pPr>
        <w:rPr>
          <w:rFonts w:ascii="Times New Roman" w:eastAsia="Calibri" w:hAnsi="Times New Roman" w:cs="Times New Roman"/>
          <w:sz w:val="24"/>
          <w:szCs w:val="24"/>
          <w:lang w:val="sr-Latn-RS"/>
        </w:rPr>
      </w:pPr>
      <w:r>
        <w:rPr>
          <w:rFonts w:ascii="Times New Roman" w:eastAsia="Calibri" w:hAnsi="Times New Roman" w:cs="Times New Roman"/>
          <w:sz w:val="24"/>
          <w:szCs w:val="24"/>
          <w:lang w:val="sr-Cyrl-RS"/>
        </w:rPr>
        <w:t>ZA</w:t>
      </w:r>
      <w:r>
        <w:rPr>
          <w:rFonts w:ascii="Times New Roman" w:eastAsia="Calibri" w:hAnsi="Times New Roman" w:cs="Times New Roman"/>
          <w:sz w:val="24"/>
          <w:szCs w:val="24"/>
          <w:lang w:val="sr-Latn-RS"/>
        </w:rPr>
        <w:t xml:space="preserve"> UPOŠLJENIKE:</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b/>
          <w:sz w:val="24"/>
          <w:szCs w:val="24"/>
          <w:u w:val="single"/>
          <w:lang w:val="sr-Cyrl-RS"/>
        </w:rPr>
      </w:pPr>
      <w:r w:rsidRPr="00CD4FC5">
        <w:rPr>
          <w:rFonts w:ascii="Times New Roman" w:eastAsia="Calibri" w:hAnsi="Times New Roman" w:cs="Times New Roman"/>
          <w:b/>
          <w:sz w:val="24"/>
          <w:szCs w:val="24"/>
          <w:u w:val="single"/>
          <w:lang w:val="sr-Cyrl-RS"/>
        </w:rPr>
        <w:t>ГРАДСКА УПРАВА ЗА УРБАНИЗАМ И КОМУНАЛНО-СТАМБЕНЕ ПОСЛОВЕ</w:t>
      </w:r>
    </w:p>
    <w:p w:rsidR="00F24326" w:rsidRPr="00CD4FC5" w:rsidRDefault="00F24326" w:rsidP="00F24326">
      <w:pPr>
        <w:rPr>
          <w:rFonts w:ascii="Calibri" w:eastAsia="Calibri" w:hAnsi="Calibri" w:cs="Times New Roman"/>
          <w:u w:val="single"/>
        </w:rPr>
      </w:pPr>
    </w:p>
    <w:p w:rsidR="00F24326" w:rsidRPr="00CD4FC5" w:rsidRDefault="00F24326" w:rsidP="00F24326">
      <w:pPr>
        <w:jc w:val="both"/>
        <w:rPr>
          <w:rFonts w:ascii="Calibri" w:eastAsia="Calibri" w:hAnsi="Calibri" w:cs="Times New Roman"/>
          <w:lang w:val="sr-Cyrl-RS"/>
        </w:rPr>
      </w:pPr>
      <w:r w:rsidRPr="00CD4FC5">
        <w:rPr>
          <w:rFonts w:ascii="Calibri" w:eastAsia="Calibri" w:hAnsi="Calibri" w:cs="Times New Roman"/>
          <w:lang w:val="sr-Cyrl-RS"/>
        </w:rPr>
        <w:t xml:space="preserve">        1.   Да ли се укључујете у рад апликације Јединственог шалтера?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-свакодневно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-никада</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2. У случају потреба везано за предмет, комуникацију са јавним предузећима остварујете?</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-лично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службеног лица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-интерним порукама преко апликације Јединственог шалтера</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3.  Да ли се води евиденција о жалбама грађана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                               -НЕ</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4. Да ли је оснивање Јединственог шалтера допринело побољшању односа између      грађана и градских управа?</w:t>
      </w:r>
    </w:p>
    <w:p w:rsidR="00F24326" w:rsidRPr="00CD4FC5" w:rsidRDefault="00F24326" w:rsidP="00F24326">
      <w:pPr>
        <w:jc w:val="both"/>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-МОЖДА-ВЕРОВАТНО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-НЕ</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5. На који начин странке ступају у контакт са Вашом управом?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-директним контактом у радно време</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lastRenderedPageBreak/>
        <w:t xml:space="preserve">                          -телефоном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-електронском поштом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Јединственог шалтера</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6. Ажурирање предмета вршите</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-на два дана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F24326" w:rsidRDefault="00F24326" w:rsidP="00F24326">
      <w:pPr>
        <w:jc w:val="both"/>
        <w:rPr>
          <w:rFonts w:ascii="Calibri" w:eastAsia="Calibri" w:hAnsi="Calibri" w:cs="Times New Roman"/>
          <w:lang w:val="sr-Cyrl-RS"/>
        </w:rPr>
      </w:pPr>
    </w:p>
    <w:p w:rsidR="00882E2A" w:rsidRPr="00CD4FC5" w:rsidRDefault="00882E2A" w:rsidP="00F24326">
      <w:pPr>
        <w:jc w:val="both"/>
        <w:rPr>
          <w:rFonts w:ascii="Calibri" w:eastAsia="Calibri" w:hAnsi="Calibri" w:cs="Times New Roman"/>
          <w:lang w:val="sr-Cyrl-RS"/>
        </w:rPr>
      </w:pPr>
    </w:p>
    <w:p w:rsidR="00F24326" w:rsidRPr="00CD4FC5" w:rsidRDefault="00F24326" w:rsidP="00F24326">
      <w:pPr>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rPr>
          <w:rFonts w:ascii="Times New Roman" w:eastAsia="Calibri" w:hAnsi="Times New Roman" w:cs="Times New Roman"/>
          <w:sz w:val="24"/>
          <w:szCs w:val="24"/>
          <w:lang w:val="sr-Cyrl-RS"/>
        </w:rPr>
      </w:pPr>
    </w:p>
    <w:p w:rsidR="00DC7C19" w:rsidRPr="005C2B32" w:rsidRDefault="00DC7C19" w:rsidP="00DC7C19">
      <w:pPr>
        <w:rPr>
          <w:rFonts w:ascii="Arial" w:hAnsi="Arial" w:cs="Arial"/>
          <w:sz w:val="24"/>
          <w:szCs w:val="24"/>
          <w:u w:val="single"/>
          <w:lang w:val="sr-Latn-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Default="00CD4FC5" w:rsidP="00CD4FC5">
      <w:pPr>
        <w:jc w:val="both"/>
        <w:rPr>
          <w:rFonts w:ascii="Calibri" w:eastAsia="Calibri" w:hAnsi="Calibri" w:cs="Times New Roman"/>
          <w:lang w:val="sr-Cyrl-RS"/>
        </w:rPr>
      </w:pPr>
    </w:p>
    <w:p w:rsidR="005751C6" w:rsidRPr="00CD4FC5" w:rsidRDefault="005751C6" w:rsidP="00CD4FC5">
      <w:pPr>
        <w:jc w:val="both"/>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t xml:space="preserve"> </w:t>
      </w:r>
    </w:p>
    <w:p w:rsidR="003D10C7" w:rsidRPr="003D10C7" w:rsidRDefault="003D10C7" w:rsidP="003D10C7">
      <w:pPr>
        <w:rPr>
          <w:rFonts w:ascii="Arial" w:hAnsi="Arial" w:cs="Arial"/>
          <w:sz w:val="24"/>
          <w:szCs w:val="24"/>
          <w:lang w:val="sr-Cyrl-RS"/>
        </w:rPr>
      </w:pPr>
    </w:p>
    <w:p w:rsidR="003D10C7" w:rsidRPr="003D10C7" w:rsidRDefault="003D10C7" w:rsidP="003D10C7">
      <w:pPr>
        <w:rPr>
          <w:rFonts w:ascii="Arial" w:hAnsi="Arial" w:cs="Arial"/>
          <w:sz w:val="24"/>
          <w:szCs w:val="24"/>
          <w:lang w:val="sr-Cyrl-RS"/>
        </w:rPr>
      </w:pPr>
    </w:p>
    <w:sectPr w:rsidR="003D10C7" w:rsidRPr="003D10C7" w:rsidSect="000A14D9">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ans EE">
    <w:altName w:val="Symbol"/>
    <w:charset w:val="02"/>
    <w:family w:val="swiss"/>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A5E50"/>
    <w:multiLevelType w:val="hybridMultilevel"/>
    <w:tmpl w:val="427AD51E"/>
    <w:lvl w:ilvl="0" w:tplc="9774BE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550A71"/>
    <w:multiLevelType w:val="hybridMultilevel"/>
    <w:tmpl w:val="1102F352"/>
    <w:lvl w:ilvl="0" w:tplc="2C4A9D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D065EE"/>
    <w:multiLevelType w:val="hybridMultilevel"/>
    <w:tmpl w:val="82F2ED5C"/>
    <w:lvl w:ilvl="0" w:tplc="0405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FC5"/>
    <w:rsid w:val="000A14D9"/>
    <w:rsid w:val="00153497"/>
    <w:rsid w:val="00361E1C"/>
    <w:rsid w:val="003B0BE0"/>
    <w:rsid w:val="003D10C7"/>
    <w:rsid w:val="003F1FDB"/>
    <w:rsid w:val="005323FA"/>
    <w:rsid w:val="005751C6"/>
    <w:rsid w:val="00583005"/>
    <w:rsid w:val="00810AD3"/>
    <w:rsid w:val="00882E2A"/>
    <w:rsid w:val="00896955"/>
    <w:rsid w:val="008D23F6"/>
    <w:rsid w:val="00B66F3A"/>
    <w:rsid w:val="00CC5707"/>
    <w:rsid w:val="00CD4FC5"/>
    <w:rsid w:val="00DC7C19"/>
    <w:rsid w:val="00F24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B3E8FE-BD5A-4319-8918-CF09FF68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D4FC5"/>
    <w:pPr>
      <w:keepNext/>
      <w:shd w:val="clear" w:color="auto" w:fill="000000"/>
      <w:spacing w:after="0" w:line="240" w:lineRule="auto"/>
      <w:jc w:val="center"/>
      <w:outlineLvl w:val="0"/>
    </w:pPr>
    <w:rPr>
      <w:rFonts w:ascii="Arial" w:eastAsia="Times New Roman" w:hAnsi="Arial" w:cs="Times New Roman"/>
      <w:b/>
      <w:sz w:val="24"/>
      <w:szCs w:val="20"/>
      <w:lang w:val="sr-Latn-CS" w:eastAsia="cs-CZ"/>
    </w:rPr>
  </w:style>
  <w:style w:type="paragraph" w:styleId="Heading2">
    <w:name w:val="heading 2"/>
    <w:basedOn w:val="Normal"/>
    <w:next w:val="Normal"/>
    <w:link w:val="Heading2Char"/>
    <w:unhideWhenUsed/>
    <w:qFormat/>
    <w:rsid w:val="00CD4FC5"/>
    <w:pPr>
      <w:keepNext/>
      <w:spacing w:after="0" w:line="240" w:lineRule="auto"/>
      <w:jc w:val="center"/>
      <w:outlineLvl w:val="1"/>
    </w:pPr>
    <w:rPr>
      <w:rFonts w:ascii="Arial" w:eastAsia="Times New Roman" w:hAnsi="Arial" w:cs="Times New Roman"/>
      <w:b/>
      <w:szCs w:val="20"/>
      <w:lang w:val="sr-Latn-CS" w:eastAsia="cs-CZ"/>
    </w:rPr>
  </w:style>
  <w:style w:type="paragraph" w:styleId="Heading3">
    <w:name w:val="heading 3"/>
    <w:basedOn w:val="Normal"/>
    <w:next w:val="Normal"/>
    <w:link w:val="Heading3Char"/>
    <w:unhideWhenUsed/>
    <w:qFormat/>
    <w:rsid w:val="00CD4FC5"/>
    <w:pPr>
      <w:keepNext/>
      <w:spacing w:before="240" w:after="60" w:line="240" w:lineRule="auto"/>
      <w:jc w:val="both"/>
      <w:outlineLvl w:val="2"/>
    </w:pPr>
    <w:rPr>
      <w:rFonts w:ascii="Arial" w:eastAsia="Times New Roman" w:hAnsi="Arial" w:cs="Times New Roman"/>
      <w:b/>
      <w:sz w:val="24"/>
      <w:szCs w:val="20"/>
      <w:lang w:val="sr-Latn-CS" w:eastAsia="cs-CZ"/>
    </w:rPr>
  </w:style>
  <w:style w:type="paragraph" w:styleId="Heading4">
    <w:name w:val="heading 4"/>
    <w:basedOn w:val="Normal"/>
    <w:next w:val="Normal"/>
    <w:link w:val="Heading4Char"/>
    <w:unhideWhenUsed/>
    <w:qFormat/>
    <w:rsid w:val="00CD4FC5"/>
    <w:pPr>
      <w:keepNext/>
      <w:spacing w:after="0" w:line="240" w:lineRule="auto"/>
      <w:jc w:val="center"/>
      <w:outlineLvl w:val="3"/>
    </w:pPr>
    <w:rPr>
      <w:rFonts w:ascii="Arial" w:eastAsia="Times New Roman" w:hAnsi="Arial" w:cs="Arial"/>
      <w:b/>
      <w:sz w:val="20"/>
      <w:szCs w:val="20"/>
      <w:lang w:val="sr-Latn-CS" w:eastAsia="cs-CZ"/>
    </w:rPr>
  </w:style>
  <w:style w:type="paragraph" w:styleId="Heading5">
    <w:name w:val="heading 5"/>
    <w:basedOn w:val="Normal"/>
    <w:next w:val="Normal"/>
    <w:link w:val="Heading5Char"/>
    <w:unhideWhenUsed/>
    <w:qFormat/>
    <w:rsid w:val="00CD4FC5"/>
    <w:pPr>
      <w:keepNext/>
      <w:spacing w:after="0" w:line="360" w:lineRule="auto"/>
      <w:jc w:val="right"/>
      <w:outlineLvl w:val="4"/>
    </w:pPr>
    <w:rPr>
      <w:rFonts w:ascii="Arial" w:eastAsia="Times New Roman" w:hAnsi="Arial" w:cs="Times New Roman"/>
      <w:b/>
      <w:szCs w:val="20"/>
      <w:lang w:val="sr-Latn-CS" w:eastAsia="cs-CZ"/>
    </w:rPr>
  </w:style>
  <w:style w:type="paragraph" w:styleId="Heading9">
    <w:name w:val="heading 9"/>
    <w:basedOn w:val="Normal"/>
    <w:next w:val="Normal"/>
    <w:link w:val="Heading9Char"/>
    <w:unhideWhenUsed/>
    <w:qFormat/>
    <w:rsid w:val="00CD4FC5"/>
    <w:pPr>
      <w:keepNext/>
      <w:spacing w:after="0" w:line="240" w:lineRule="auto"/>
      <w:jc w:val="right"/>
      <w:outlineLvl w:val="8"/>
    </w:pPr>
    <w:rPr>
      <w:rFonts w:ascii="Arial" w:eastAsia="Times New Roman" w:hAnsi="Arial" w:cs="Times New Roman"/>
      <w:b/>
      <w:sz w:val="20"/>
      <w:szCs w:val="20"/>
      <w:lang w:val="cs-CZ"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4FC5"/>
    <w:rPr>
      <w:rFonts w:ascii="Arial" w:eastAsia="Times New Roman" w:hAnsi="Arial" w:cs="Times New Roman"/>
      <w:b/>
      <w:sz w:val="24"/>
      <w:szCs w:val="20"/>
      <w:shd w:val="clear" w:color="auto" w:fill="000000"/>
      <w:lang w:val="sr-Latn-CS" w:eastAsia="cs-CZ"/>
    </w:rPr>
  </w:style>
  <w:style w:type="character" w:customStyle="1" w:styleId="Heading2Char">
    <w:name w:val="Heading 2 Char"/>
    <w:basedOn w:val="DefaultParagraphFont"/>
    <w:link w:val="Heading2"/>
    <w:rsid w:val="00CD4FC5"/>
    <w:rPr>
      <w:rFonts w:ascii="Arial" w:eastAsia="Times New Roman" w:hAnsi="Arial" w:cs="Times New Roman"/>
      <w:b/>
      <w:szCs w:val="20"/>
      <w:lang w:val="sr-Latn-CS" w:eastAsia="cs-CZ"/>
    </w:rPr>
  </w:style>
  <w:style w:type="character" w:customStyle="1" w:styleId="Heading3Char">
    <w:name w:val="Heading 3 Char"/>
    <w:basedOn w:val="DefaultParagraphFont"/>
    <w:link w:val="Heading3"/>
    <w:rsid w:val="00CD4FC5"/>
    <w:rPr>
      <w:rFonts w:ascii="Arial" w:eastAsia="Times New Roman" w:hAnsi="Arial" w:cs="Times New Roman"/>
      <w:b/>
      <w:sz w:val="24"/>
      <w:szCs w:val="20"/>
      <w:lang w:val="sr-Latn-CS" w:eastAsia="cs-CZ"/>
    </w:rPr>
  </w:style>
  <w:style w:type="character" w:customStyle="1" w:styleId="Heading4Char">
    <w:name w:val="Heading 4 Char"/>
    <w:basedOn w:val="DefaultParagraphFont"/>
    <w:link w:val="Heading4"/>
    <w:rsid w:val="00CD4FC5"/>
    <w:rPr>
      <w:rFonts w:ascii="Arial" w:eastAsia="Times New Roman" w:hAnsi="Arial" w:cs="Arial"/>
      <w:b/>
      <w:sz w:val="20"/>
      <w:szCs w:val="20"/>
      <w:lang w:val="sr-Latn-CS" w:eastAsia="cs-CZ"/>
    </w:rPr>
  </w:style>
  <w:style w:type="character" w:customStyle="1" w:styleId="Heading5Char">
    <w:name w:val="Heading 5 Char"/>
    <w:basedOn w:val="DefaultParagraphFont"/>
    <w:link w:val="Heading5"/>
    <w:rsid w:val="00CD4FC5"/>
    <w:rPr>
      <w:rFonts w:ascii="Arial" w:eastAsia="Times New Roman" w:hAnsi="Arial" w:cs="Times New Roman"/>
      <w:b/>
      <w:szCs w:val="20"/>
      <w:lang w:val="sr-Latn-CS" w:eastAsia="cs-CZ"/>
    </w:rPr>
  </w:style>
  <w:style w:type="character" w:customStyle="1" w:styleId="Heading9Char">
    <w:name w:val="Heading 9 Char"/>
    <w:basedOn w:val="DefaultParagraphFont"/>
    <w:link w:val="Heading9"/>
    <w:rsid w:val="00CD4FC5"/>
    <w:rPr>
      <w:rFonts w:ascii="Arial" w:eastAsia="Times New Roman" w:hAnsi="Arial" w:cs="Times New Roman"/>
      <w:b/>
      <w:sz w:val="20"/>
      <w:szCs w:val="20"/>
      <w:lang w:val="cs-CZ" w:eastAsia="cs-CZ"/>
    </w:rPr>
  </w:style>
  <w:style w:type="numbering" w:customStyle="1" w:styleId="NoList1">
    <w:name w:val="No List1"/>
    <w:next w:val="NoList"/>
    <w:uiPriority w:val="99"/>
    <w:semiHidden/>
    <w:unhideWhenUsed/>
    <w:rsid w:val="00CD4FC5"/>
  </w:style>
  <w:style w:type="paragraph" w:styleId="EndnoteText">
    <w:name w:val="endnote text"/>
    <w:basedOn w:val="Normal"/>
    <w:link w:val="EndnoteTextChar"/>
    <w:unhideWhenUsed/>
    <w:rsid w:val="00CD4FC5"/>
    <w:pPr>
      <w:widowControl w:val="0"/>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ndnoteTextChar">
    <w:name w:val="Endnote Text Char"/>
    <w:basedOn w:val="DefaultParagraphFont"/>
    <w:link w:val="EndnoteText"/>
    <w:rsid w:val="00CD4FC5"/>
    <w:rPr>
      <w:rFonts w:ascii="Times New Roman" w:eastAsia="Times New Roman" w:hAnsi="Times New Roman" w:cs="Times New Roman"/>
      <w:sz w:val="24"/>
      <w:szCs w:val="24"/>
      <w:lang w:eastAsia="pl-PL"/>
    </w:rPr>
  </w:style>
  <w:style w:type="paragraph" w:styleId="BodyText">
    <w:name w:val="Body Text"/>
    <w:basedOn w:val="Normal"/>
    <w:link w:val="BodyTextChar"/>
    <w:unhideWhenUsed/>
    <w:rsid w:val="00CD4FC5"/>
    <w:pPr>
      <w:spacing w:after="240" w:line="240" w:lineRule="auto"/>
      <w:jc w:val="both"/>
    </w:pPr>
    <w:rPr>
      <w:rFonts w:ascii="Times New Roman" w:eastAsia="Times New Roman" w:hAnsi="Times New Roman" w:cs="Times New Roman"/>
      <w:szCs w:val="20"/>
      <w:lang w:val="cs-CZ" w:eastAsia="cs-CZ"/>
    </w:rPr>
  </w:style>
  <w:style w:type="character" w:customStyle="1" w:styleId="BodyTextChar">
    <w:name w:val="Body Text Char"/>
    <w:basedOn w:val="DefaultParagraphFont"/>
    <w:link w:val="BodyText"/>
    <w:rsid w:val="00CD4FC5"/>
    <w:rPr>
      <w:rFonts w:ascii="Times New Roman" w:eastAsia="Times New Roman" w:hAnsi="Times New Roman" w:cs="Times New Roman"/>
      <w:szCs w:val="20"/>
      <w:lang w:val="cs-CZ" w:eastAsia="cs-CZ"/>
    </w:rPr>
  </w:style>
  <w:style w:type="paragraph" w:styleId="BodyText2">
    <w:name w:val="Body Text 2"/>
    <w:basedOn w:val="Normal"/>
    <w:link w:val="BodyText2Char"/>
    <w:unhideWhenUsed/>
    <w:rsid w:val="00CD4FC5"/>
    <w:pPr>
      <w:spacing w:after="0" w:line="240" w:lineRule="auto"/>
    </w:pPr>
    <w:rPr>
      <w:rFonts w:ascii="Arial" w:eastAsia="Times New Roman" w:hAnsi="Arial" w:cs="Arial"/>
      <w:bCs/>
      <w:sz w:val="20"/>
      <w:szCs w:val="20"/>
      <w:lang w:val="sr-Latn-CS" w:eastAsia="cs-CZ"/>
    </w:rPr>
  </w:style>
  <w:style w:type="character" w:customStyle="1" w:styleId="BodyText2Char">
    <w:name w:val="Body Text 2 Char"/>
    <w:basedOn w:val="DefaultParagraphFont"/>
    <w:link w:val="BodyText2"/>
    <w:rsid w:val="00CD4FC5"/>
    <w:rPr>
      <w:rFonts w:ascii="Arial" w:eastAsia="Times New Roman" w:hAnsi="Arial" w:cs="Arial"/>
      <w:bCs/>
      <w:sz w:val="20"/>
      <w:szCs w:val="20"/>
      <w:lang w:val="sr-Latn-CS" w:eastAsia="cs-CZ"/>
    </w:rPr>
  </w:style>
  <w:style w:type="paragraph" w:styleId="ListParagraph">
    <w:name w:val="List Paragraph"/>
    <w:basedOn w:val="Normal"/>
    <w:uiPriority w:val="34"/>
    <w:qFormat/>
    <w:rsid w:val="00CD4FC5"/>
    <w:pPr>
      <w:spacing w:after="0" w:line="240" w:lineRule="auto"/>
      <w:ind w:left="720"/>
      <w:jc w:val="both"/>
    </w:pPr>
    <w:rPr>
      <w:rFonts w:ascii="Sans EE" w:eastAsia="Times New Roman" w:hAnsi="Sans EE" w:cs="Times New Roman"/>
      <w:b/>
      <w:sz w:val="28"/>
      <w:szCs w:val="20"/>
      <w:lang w:val="sr-Latn-CS" w:eastAsia="cs-CZ"/>
    </w:rPr>
  </w:style>
  <w:style w:type="paragraph" w:customStyle="1" w:styleId="2">
    <w:name w:val="2"/>
    <w:basedOn w:val="Normal"/>
    <w:rsid w:val="00CD4FC5"/>
    <w:pPr>
      <w:spacing w:before="120" w:after="120" w:line="240" w:lineRule="auto"/>
      <w:ind w:left="1077" w:hanging="340"/>
      <w:jc w:val="both"/>
    </w:pPr>
    <w:rPr>
      <w:rFonts w:ascii="Sans EE" w:eastAsia="Times New Roman" w:hAnsi="Sans EE" w:cs="Times New Roman"/>
      <w:sz w:val="24"/>
      <w:szCs w:val="20"/>
      <w:lang w:val="sr-Latn-CS" w:eastAsia="cs-CZ"/>
    </w:rPr>
  </w:style>
  <w:style w:type="paragraph" w:customStyle="1" w:styleId="QuestHeading2">
    <w:name w:val="QuestHeading2"/>
    <w:basedOn w:val="Normal"/>
    <w:autoRedefine/>
    <w:rsid w:val="00CD4FC5"/>
    <w:pPr>
      <w:spacing w:after="0" w:line="240" w:lineRule="auto"/>
    </w:pPr>
    <w:rPr>
      <w:rFonts w:ascii="Arial" w:eastAsia="Times New Roman" w:hAnsi="Arial" w:cs="Arial"/>
      <w:bCs/>
      <w:sz w:val="20"/>
      <w:szCs w:val="20"/>
      <w:lang w:eastAsia="cs-CZ"/>
    </w:rPr>
  </w:style>
  <w:style w:type="paragraph" w:styleId="NoSpacing">
    <w:name w:val="No Spacing"/>
    <w:uiPriority w:val="1"/>
    <w:qFormat/>
    <w:rsid w:val="00CD4FC5"/>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0A14D9"/>
    <w:rPr>
      <w:sz w:val="16"/>
      <w:szCs w:val="16"/>
    </w:rPr>
  </w:style>
  <w:style w:type="paragraph" w:styleId="CommentText">
    <w:name w:val="annotation text"/>
    <w:basedOn w:val="Normal"/>
    <w:link w:val="CommentTextChar"/>
    <w:uiPriority w:val="99"/>
    <w:semiHidden/>
    <w:unhideWhenUsed/>
    <w:rsid w:val="000A14D9"/>
    <w:pPr>
      <w:spacing w:line="240" w:lineRule="auto"/>
    </w:pPr>
    <w:rPr>
      <w:sz w:val="20"/>
      <w:szCs w:val="20"/>
    </w:rPr>
  </w:style>
  <w:style w:type="character" w:customStyle="1" w:styleId="CommentTextChar">
    <w:name w:val="Comment Text Char"/>
    <w:basedOn w:val="DefaultParagraphFont"/>
    <w:link w:val="CommentText"/>
    <w:uiPriority w:val="99"/>
    <w:semiHidden/>
    <w:rsid w:val="000A14D9"/>
    <w:rPr>
      <w:sz w:val="20"/>
      <w:szCs w:val="20"/>
    </w:rPr>
  </w:style>
  <w:style w:type="paragraph" w:styleId="CommentSubject">
    <w:name w:val="annotation subject"/>
    <w:basedOn w:val="CommentText"/>
    <w:next w:val="CommentText"/>
    <w:link w:val="CommentSubjectChar"/>
    <w:uiPriority w:val="99"/>
    <w:semiHidden/>
    <w:unhideWhenUsed/>
    <w:rsid w:val="000A14D9"/>
    <w:rPr>
      <w:b/>
      <w:bCs/>
    </w:rPr>
  </w:style>
  <w:style w:type="character" w:customStyle="1" w:styleId="CommentSubjectChar">
    <w:name w:val="Comment Subject Char"/>
    <w:basedOn w:val="CommentTextChar"/>
    <w:link w:val="CommentSubject"/>
    <w:uiPriority w:val="99"/>
    <w:semiHidden/>
    <w:rsid w:val="000A14D9"/>
    <w:rPr>
      <w:b/>
      <w:bCs/>
      <w:sz w:val="20"/>
      <w:szCs w:val="20"/>
    </w:rPr>
  </w:style>
  <w:style w:type="paragraph" w:styleId="BalloonText">
    <w:name w:val="Balloon Text"/>
    <w:basedOn w:val="Normal"/>
    <w:link w:val="BalloonTextChar"/>
    <w:uiPriority w:val="99"/>
    <w:semiHidden/>
    <w:unhideWhenUsed/>
    <w:rsid w:val="000A14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4D9"/>
    <w:rPr>
      <w:rFonts w:ascii="Segoe UI" w:hAnsi="Segoe UI" w:cs="Segoe UI"/>
      <w:sz w:val="18"/>
      <w:szCs w:val="18"/>
    </w:rPr>
  </w:style>
  <w:style w:type="table" w:styleId="MediumGrid1-Accent4">
    <w:name w:val="Medium Grid 1 Accent 4"/>
    <w:basedOn w:val="TableNormal"/>
    <w:uiPriority w:val="67"/>
    <w:rsid w:val="00896955"/>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RS" b="1"/>
              <a:t>REZULTATI ANKETIRANJA-ANALIZA</a:t>
            </a:r>
            <a:endParaRPr lang="sr-Cyrl-R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0113735783027124E-2"/>
          <c:y val="0.14718253968253969"/>
          <c:w val="0.9190529308836396"/>
          <c:h val="0.66998656417947755"/>
        </c:manualLayout>
      </c:layout>
      <c:barChart>
        <c:barDir val="col"/>
        <c:grouping val="clustered"/>
        <c:varyColors val="0"/>
        <c:ser>
          <c:idx val="0"/>
          <c:order val="0"/>
          <c:tx>
            <c:strRef>
              <c:f>Sheet1!$B$1</c:f>
              <c:strCache>
                <c:ptCount val="1"/>
                <c:pt idx="0">
                  <c:v>samostalno</c:v>
                </c:pt>
              </c:strCache>
            </c:strRef>
          </c:tx>
          <c:spPr>
            <a:solidFill>
              <a:schemeClr val="accent1"/>
            </a:solidFill>
            <a:ln>
              <a:noFill/>
            </a:ln>
            <a:effectLst/>
          </c:spPr>
          <c:invertIfNegative val="0"/>
          <c:cat>
            <c:strRef>
              <c:f>Sheet1!$A$2:$A$5</c:f>
              <c:strCache>
                <c:ptCount val="2"/>
                <c:pt idx="0">
                  <c:v>maj 2016</c:v>
                </c:pt>
                <c:pt idx="1">
                  <c:v>decembar 2016</c:v>
                </c:pt>
              </c:strCache>
            </c:strRef>
          </c:cat>
          <c:val>
            <c:numRef>
              <c:f>Sheet1!$B$2:$B$5</c:f>
              <c:numCache>
                <c:formatCode>General</c:formatCode>
                <c:ptCount val="4"/>
                <c:pt idx="0">
                  <c:v>36</c:v>
                </c:pt>
                <c:pt idx="1">
                  <c:v>17</c:v>
                </c:pt>
              </c:numCache>
            </c:numRef>
          </c:val>
        </c:ser>
        <c:ser>
          <c:idx val="1"/>
          <c:order val="1"/>
          <c:tx>
            <c:strRef>
              <c:f>Sheet1!$C$1</c:f>
              <c:strCache>
                <c:ptCount val="1"/>
                <c:pt idx="0">
                  <c:v>ovlašćeni projektni biro</c:v>
                </c:pt>
              </c:strCache>
            </c:strRef>
          </c:tx>
          <c:spPr>
            <a:solidFill>
              <a:schemeClr val="accent2"/>
            </a:solidFill>
            <a:ln>
              <a:noFill/>
            </a:ln>
            <a:effectLst/>
          </c:spPr>
          <c:invertIfNegative val="0"/>
          <c:cat>
            <c:strRef>
              <c:f>Sheet1!$A$2:$A$5</c:f>
              <c:strCache>
                <c:ptCount val="2"/>
                <c:pt idx="0">
                  <c:v>maj 2016</c:v>
                </c:pt>
                <c:pt idx="1">
                  <c:v>decembar 2016</c:v>
                </c:pt>
              </c:strCache>
            </c:strRef>
          </c:cat>
          <c:val>
            <c:numRef>
              <c:f>Sheet1!$C$2:$C$5</c:f>
              <c:numCache>
                <c:formatCode>General</c:formatCode>
                <c:ptCount val="4"/>
                <c:pt idx="0">
                  <c:v>64</c:v>
                </c:pt>
                <c:pt idx="1">
                  <c:v>83</c:v>
                </c:pt>
              </c:numCache>
            </c:numRef>
          </c:val>
        </c:ser>
        <c:ser>
          <c:idx val="2"/>
          <c:order val="2"/>
          <c:tx>
            <c:strRef>
              <c:f>Sheet1!$D$1</c:f>
              <c:strCache>
                <c:ptCount val="1"/>
                <c:pt idx="0">
                  <c:v>indikator</c:v>
                </c:pt>
              </c:strCache>
            </c:strRef>
          </c:tx>
          <c:spPr>
            <a:solidFill>
              <a:schemeClr val="accent3"/>
            </a:solidFill>
            <a:ln>
              <a:noFill/>
            </a:ln>
            <a:effectLst/>
          </c:spPr>
          <c:invertIfNegative val="0"/>
          <c:cat>
            <c:strRef>
              <c:f>Sheet1!$A$2:$A$5</c:f>
              <c:strCache>
                <c:ptCount val="2"/>
                <c:pt idx="0">
                  <c:v>maj 2016</c:v>
                </c:pt>
                <c:pt idx="1">
                  <c:v>decembar 2016</c:v>
                </c:pt>
              </c:strCache>
            </c:strRef>
          </c:cat>
          <c:val>
            <c:numRef>
              <c:f>Sheet1!$D$2:$D$5</c:f>
              <c:numCache>
                <c:formatCode>General</c:formatCode>
                <c:ptCount val="4"/>
                <c:pt idx="0">
                  <c:v>28</c:v>
                </c:pt>
                <c:pt idx="1">
                  <c:v>66</c:v>
                </c:pt>
              </c:numCache>
            </c:numRef>
          </c:val>
        </c:ser>
        <c:dLbls>
          <c:showLegendKey val="0"/>
          <c:showVal val="0"/>
          <c:showCatName val="0"/>
          <c:showSerName val="0"/>
          <c:showPercent val="0"/>
          <c:showBubbleSize val="0"/>
        </c:dLbls>
        <c:gapWidth val="219"/>
        <c:overlap val="-27"/>
        <c:axId val="1939200160"/>
        <c:axId val="1920674352"/>
      </c:barChart>
      <c:catAx>
        <c:axId val="1939200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0674352"/>
        <c:crosses val="autoZero"/>
        <c:auto val="1"/>
        <c:lblAlgn val="ctr"/>
        <c:lblOffset val="100"/>
        <c:noMultiLvlLbl val="0"/>
      </c:catAx>
      <c:valAx>
        <c:axId val="1920674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9200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r-Latn-RS"/>
              <a:t>NAČIN</a:t>
            </a:r>
            <a:r>
              <a:rPr lang="sr-Latn-RS" baseline="0"/>
              <a:t> PODNOŠENJA ZAHTEVA</a:t>
            </a:r>
          </a:p>
        </c:rich>
      </c:tx>
      <c:overlay val="0"/>
    </c:title>
    <c:autoTitleDeleted val="0"/>
    <c:plotArea>
      <c:layout/>
      <c:pieChart>
        <c:varyColors val="1"/>
        <c:ser>
          <c:idx val="0"/>
          <c:order val="0"/>
          <c:tx>
            <c:strRef>
              <c:f>Sheet1!$B$1</c:f>
              <c:strCache>
                <c:ptCount val="1"/>
                <c:pt idx="0">
                  <c:v>Sales</c:v>
                </c:pt>
              </c:strCache>
            </c:strRef>
          </c:tx>
          <c:cat>
            <c:strRef>
              <c:f>Sheet1!$A$2:$A$3</c:f>
              <c:strCache>
                <c:ptCount val="2"/>
                <c:pt idx="0">
                  <c:v>samostalno</c:v>
                </c:pt>
                <c:pt idx="1">
                  <c:v>preko ovlašćenog lica</c:v>
                </c:pt>
              </c:strCache>
            </c:strRef>
          </c:cat>
          <c:val>
            <c:numRef>
              <c:f>Sheet1!$B$2:$B$3</c:f>
              <c:numCache>
                <c:formatCode>General</c:formatCode>
                <c:ptCount val="2"/>
                <c:pt idx="0">
                  <c:v>36.4</c:v>
                </c:pt>
                <c:pt idx="1">
                  <c:v>63.6</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B99B9-FC9B-454E-BBF6-50C2AEFAC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4951</Words>
  <Characters>28223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brankica</dc:creator>
  <cp:lastModifiedBy>marina</cp:lastModifiedBy>
  <cp:revision>16</cp:revision>
  <dcterms:created xsi:type="dcterms:W3CDTF">2016-05-27T09:46:00Z</dcterms:created>
  <dcterms:modified xsi:type="dcterms:W3CDTF">2017-01-10T10:31:00Z</dcterms:modified>
</cp:coreProperties>
</file>