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69" w:rsidRPr="00286469" w:rsidRDefault="00286469" w:rsidP="00286469">
      <w:pPr>
        <w:jc w:val="center"/>
        <w:rPr>
          <w:rFonts w:ascii="Times New Roman" w:hAnsi="Times New Roman"/>
          <w:b/>
          <w:sz w:val="24"/>
          <w:szCs w:val="24"/>
          <w:u w:val="single"/>
          <w:lang w:val="sr-Cyrl-RS"/>
        </w:rPr>
      </w:pPr>
      <w:r w:rsidRPr="00286469">
        <w:rPr>
          <w:rFonts w:ascii="Times New Roman" w:hAnsi="Times New Roman"/>
          <w:b/>
          <w:sz w:val="24"/>
          <w:szCs w:val="24"/>
          <w:u w:val="single"/>
          <w:lang w:val="sr-Cyrl-RS"/>
        </w:rPr>
        <w:t>РЕЗУЛТАТИ АНКЕТИРАЊА -  ДЕЦЕМБАР 2017</w:t>
      </w:r>
    </w:p>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Почетком новембра месеца кренуло се са припремама за редовно анкетира</w:t>
      </w:r>
      <w:r>
        <w:rPr>
          <w:rFonts w:ascii="Times New Roman" w:hAnsi="Times New Roman"/>
          <w:sz w:val="24"/>
          <w:szCs w:val="24"/>
          <w:lang w:val="sr-Cyrl-RS"/>
        </w:rPr>
        <w:t xml:space="preserve">ње. </w:t>
      </w:r>
      <w:bookmarkStart w:id="0" w:name="_GoBack"/>
      <w:bookmarkEnd w:id="0"/>
      <w:r>
        <w:rPr>
          <w:rFonts w:ascii="Times New Roman" w:hAnsi="Times New Roman"/>
          <w:sz w:val="24"/>
          <w:szCs w:val="24"/>
          <w:lang w:val="sr-Cyrl-RS"/>
        </w:rPr>
        <w:t>Анкетним питањима била је обухваћена следећа циљна група:</w:t>
      </w:r>
    </w:p>
    <w:p w:rsidR="00286469" w:rsidRDefault="00286469" w:rsidP="00286469">
      <w:pPr>
        <w:pStyle w:val="ListParagraph"/>
        <w:numPr>
          <w:ilvl w:val="0"/>
          <w:numId w:val="6"/>
        </w:numPr>
        <w:spacing w:after="200" w:line="276" w:lineRule="auto"/>
        <w:contextualSpacing/>
        <w:jc w:val="left"/>
        <w:rPr>
          <w:rFonts w:ascii="Times New Roman" w:hAnsi="Times New Roman"/>
          <w:sz w:val="24"/>
          <w:szCs w:val="24"/>
          <w:lang w:val="sr-Cyrl-RS"/>
        </w:rPr>
      </w:pPr>
      <w:r>
        <w:rPr>
          <w:rFonts w:ascii="Times New Roman" w:hAnsi="Times New Roman"/>
          <w:sz w:val="24"/>
          <w:szCs w:val="24"/>
          <w:lang w:val="sr-Cyrl-RS"/>
        </w:rPr>
        <w:t>Пројектни бирои</w:t>
      </w:r>
    </w:p>
    <w:p w:rsidR="00286469" w:rsidRDefault="00286469" w:rsidP="00286469">
      <w:pPr>
        <w:pStyle w:val="ListParagraph"/>
        <w:numPr>
          <w:ilvl w:val="0"/>
          <w:numId w:val="6"/>
        </w:numPr>
        <w:spacing w:after="200" w:line="276" w:lineRule="auto"/>
        <w:contextualSpacing/>
        <w:jc w:val="left"/>
        <w:rPr>
          <w:rFonts w:ascii="Times New Roman" w:hAnsi="Times New Roman"/>
          <w:sz w:val="24"/>
          <w:szCs w:val="24"/>
          <w:lang w:val="sr-Cyrl-RS"/>
        </w:rPr>
      </w:pPr>
      <w:r>
        <w:rPr>
          <w:rFonts w:ascii="Times New Roman" w:hAnsi="Times New Roman"/>
          <w:sz w:val="24"/>
          <w:szCs w:val="24"/>
          <w:lang w:val="sr-Cyrl-RS"/>
        </w:rPr>
        <w:t>Физичка лица</w:t>
      </w:r>
    </w:p>
    <w:p w:rsidR="00286469" w:rsidRDefault="00286469" w:rsidP="00286469">
      <w:pPr>
        <w:pStyle w:val="ListParagraph"/>
        <w:numPr>
          <w:ilvl w:val="0"/>
          <w:numId w:val="6"/>
        </w:numPr>
        <w:spacing w:after="200" w:line="276" w:lineRule="auto"/>
        <w:contextualSpacing/>
        <w:jc w:val="left"/>
        <w:rPr>
          <w:rFonts w:ascii="Times New Roman" w:hAnsi="Times New Roman"/>
          <w:sz w:val="24"/>
          <w:szCs w:val="24"/>
          <w:lang w:val="sr-Cyrl-RS"/>
        </w:rPr>
      </w:pPr>
      <w:r>
        <w:rPr>
          <w:rFonts w:ascii="Times New Roman" w:hAnsi="Times New Roman"/>
          <w:sz w:val="24"/>
          <w:szCs w:val="24"/>
          <w:lang w:val="sr-Cyrl-RS"/>
        </w:rPr>
        <w:t>Правна лица</w:t>
      </w:r>
    </w:p>
    <w:p w:rsidR="00286469" w:rsidRDefault="00286469" w:rsidP="00286469">
      <w:pPr>
        <w:ind w:left="360"/>
        <w:rPr>
          <w:rFonts w:ascii="Times New Roman" w:hAnsi="Times New Roman"/>
          <w:sz w:val="24"/>
          <w:szCs w:val="24"/>
          <w:lang w:val="sr-Cyrl-RS"/>
        </w:rPr>
      </w:pPr>
      <w:r>
        <w:rPr>
          <w:rFonts w:ascii="Times New Roman" w:hAnsi="Times New Roman"/>
          <w:sz w:val="24"/>
          <w:szCs w:val="24"/>
          <w:lang w:val="sr-Cyrl-RS"/>
        </w:rPr>
        <w:t xml:space="preserve">Анкетирање одабраних испитаника трајало је од 15.11.2017.-20.12.2017.године. Децембарска анкета садржи осам питања у оквиру којих се налазе и предлози за побољшање. Циљ анкетирања је добијање података о потребама, мишљењима, проблемима и ставовима заинтересованих лица из области градње и  локалне зајединце како би се унапредила даља сарадња између поменутих. Након анкетирања циљних група, урађена је  анализа и извршено  упоређивање са резултатима из предходног периода, чиме смо добили јасне пиказатеље. </w:t>
      </w:r>
    </w:p>
    <w:p w:rsidR="00286469" w:rsidRDefault="00286469" w:rsidP="00286469">
      <w:pPr>
        <w:ind w:left="360"/>
        <w:rPr>
          <w:rFonts w:ascii="Times New Roman" w:hAnsi="Times New Roman"/>
          <w:sz w:val="24"/>
          <w:szCs w:val="24"/>
          <w:lang w:val="sr-Cyrl-RS"/>
        </w:rPr>
      </w:pPr>
      <w:r>
        <w:rPr>
          <w:rFonts w:ascii="Times New Roman" w:hAnsi="Times New Roman"/>
          <w:sz w:val="24"/>
          <w:szCs w:val="24"/>
          <w:lang w:val="sr-Cyrl-RS"/>
        </w:rPr>
        <w:t>Упоређивање одговора овог периода са ранијим, долазимо до закључка да се нису умногоме променили одговори тако да је одступање изражено у процентима занемарљиво. И даље се захтеви за добијање е-дозволе  подносе углавном путем овлашћених пројектних бироа. Процентуално исказано, предходним анкетирањем чак 94% испитаника је подносило захтев посредством пројектних бироа а сумирањем резултата децембарског анкетирања проценат је спао за 2, али и даље је доста висок, 92% испитаника су одговорила да је пројектни биро био  задужен да у њихово име подноси е-дозволу.</w:t>
      </w:r>
    </w:p>
    <w:p w:rsidR="00286469" w:rsidRDefault="00286469" w:rsidP="00286469">
      <w:pPr>
        <w:ind w:left="360"/>
        <w:rPr>
          <w:rFonts w:ascii="Times New Roman" w:hAnsi="Times New Roman"/>
          <w:sz w:val="24"/>
          <w:szCs w:val="24"/>
          <w:lang w:val="sr-Cyrl-RS"/>
        </w:rPr>
      </w:pPr>
      <w:r>
        <w:rPr>
          <w:rFonts w:ascii="Times New Roman" w:hAnsi="Times New Roman"/>
          <w:sz w:val="24"/>
          <w:szCs w:val="24"/>
          <w:lang w:val="sr-Cyrl-RS"/>
        </w:rPr>
        <w:t>Пребројавањем одговора на питање да ли је ефикасније спровођење обједињене процедуре од почетка рада регистратора централне евиденције добијамо више позитивних одговора на постављено питање, чак 92% анкетираних су истог позитивног мишљења.</w:t>
      </w:r>
    </w:p>
    <w:p w:rsidR="00286469" w:rsidRDefault="00286469" w:rsidP="00286469">
      <w:pPr>
        <w:ind w:left="360"/>
        <w:rPr>
          <w:rFonts w:ascii="Times New Roman" w:hAnsi="Times New Roman"/>
          <w:sz w:val="24"/>
          <w:szCs w:val="24"/>
          <w:lang w:val="sr-Cyrl-RS"/>
        </w:rPr>
      </w:pPr>
      <w:r>
        <w:rPr>
          <w:rFonts w:ascii="Times New Roman" w:hAnsi="Times New Roman"/>
          <w:sz w:val="24"/>
          <w:szCs w:val="24"/>
          <w:lang w:val="sr-Cyrl-RS"/>
        </w:rPr>
        <w:t>Као предлоге за побољшање испитаници су навели да је потребно сагледати следеће:</w:t>
      </w:r>
    </w:p>
    <w:p w:rsidR="00286469" w:rsidRPr="000C5A49" w:rsidRDefault="00286469" w:rsidP="00286469">
      <w:pPr>
        <w:ind w:left="360"/>
        <w:rPr>
          <w:rFonts w:ascii="Times New Roman" w:hAnsi="Times New Roman"/>
          <w:sz w:val="24"/>
          <w:szCs w:val="24"/>
          <w:lang w:val="sr-Cyrl-RS"/>
        </w:rPr>
      </w:pPr>
      <w:r>
        <w:rPr>
          <w:rFonts w:ascii="Times New Roman" w:hAnsi="Times New Roman"/>
          <w:sz w:val="24"/>
          <w:szCs w:val="24"/>
          <w:lang w:val="sr-Latn-RS"/>
        </w:rPr>
        <w:t>- Тачно и јасно навести износе</w:t>
      </w:r>
      <w:r w:rsidRPr="00A6577D">
        <w:rPr>
          <w:rFonts w:ascii="Times New Roman" w:hAnsi="Times New Roman"/>
          <w:sz w:val="24"/>
          <w:szCs w:val="24"/>
          <w:lang w:val="sr-Latn-RS"/>
        </w:rPr>
        <w:t xml:space="preserve"> локалних административних такси са подацима за уплату.</w:t>
      </w:r>
    </w:p>
    <w:p w:rsidR="00286469" w:rsidRDefault="00286469" w:rsidP="00286469">
      <w:pPr>
        <w:rPr>
          <w:rFonts w:ascii="Times New Roman" w:hAnsi="Times New Roman"/>
          <w:sz w:val="24"/>
          <w:szCs w:val="24"/>
          <w:lang w:val="sr-Latn-RS"/>
        </w:rPr>
      </w:pPr>
      <w:r>
        <w:rPr>
          <w:rFonts w:ascii="Times New Roman" w:hAnsi="Times New Roman"/>
          <w:sz w:val="24"/>
          <w:szCs w:val="24"/>
          <w:lang w:val="sr-Cyrl-RS"/>
        </w:rPr>
        <w:t xml:space="preserve">      </w:t>
      </w:r>
      <w:r>
        <w:rPr>
          <w:rFonts w:ascii="Times New Roman" w:hAnsi="Times New Roman"/>
          <w:sz w:val="24"/>
          <w:szCs w:val="24"/>
          <w:lang w:val="sr-Latn-RS"/>
        </w:rPr>
        <w:t>- Плаћање накнаде трош</w:t>
      </w:r>
      <w:r w:rsidRPr="00A6577D">
        <w:rPr>
          <w:rFonts w:ascii="Times New Roman" w:hAnsi="Times New Roman"/>
          <w:sz w:val="24"/>
          <w:szCs w:val="24"/>
          <w:lang w:val="sr-Latn-RS"/>
        </w:rPr>
        <w:t>кова катастру непокретности за препис листа непокретности</w:t>
      </w:r>
      <w:r>
        <w:rPr>
          <w:rFonts w:ascii="Times New Roman" w:hAnsi="Times New Roman"/>
          <w:sz w:val="24"/>
          <w:szCs w:val="24"/>
          <w:lang w:val="sr-Latn-RS"/>
        </w:rPr>
        <w:t xml:space="preserve"> и </w:t>
      </w:r>
      <w:r>
        <w:rPr>
          <w:rFonts w:ascii="Times New Roman" w:hAnsi="Times New Roman"/>
          <w:sz w:val="24"/>
          <w:szCs w:val="24"/>
          <w:lang w:val="sr-Cyrl-RS"/>
        </w:rPr>
        <w:t xml:space="preserve">        </w:t>
      </w:r>
      <w:r>
        <w:rPr>
          <w:rFonts w:ascii="Times New Roman" w:hAnsi="Times New Roman"/>
          <w:sz w:val="24"/>
          <w:szCs w:val="24"/>
          <w:lang w:val="sr-Latn-RS"/>
        </w:rPr>
        <w:t>копије плана, која се по службеној дуж</w:t>
      </w:r>
      <w:r w:rsidRPr="00A6577D">
        <w:rPr>
          <w:rFonts w:ascii="Times New Roman" w:hAnsi="Times New Roman"/>
          <w:sz w:val="24"/>
          <w:szCs w:val="24"/>
          <w:lang w:val="sr-Latn-RS"/>
        </w:rPr>
        <w:t xml:space="preserve">ности прибавља у склопу сваког захтева, чиме странка за исти документ плаћа више пута. </w:t>
      </w:r>
      <w:r>
        <w:rPr>
          <w:rFonts w:ascii="Times New Roman" w:hAnsi="Times New Roman"/>
          <w:sz w:val="24"/>
          <w:szCs w:val="24"/>
          <w:lang w:val="sr-Cyrl-RS"/>
        </w:rPr>
        <w:t>Дешава се да једна такса буде наплаћена два пута, и кроз захтев за локацијске услове и кроз</w:t>
      </w:r>
      <w:r w:rsidRPr="00A6577D">
        <w:rPr>
          <w:rFonts w:ascii="Times New Roman" w:hAnsi="Times New Roman"/>
          <w:sz w:val="24"/>
          <w:szCs w:val="24"/>
          <w:lang w:val="sr-Latn-RS"/>
        </w:rPr>
        <w:t xml:space="preserve"> захтев</w:t>
      </w:r>
      <w:r>
        <w:rPr>
          <w:rFonts w:ascii="Times New Roman" w:hAnsi="Times New Roman"/>
          <w:sz w:val="24"/>
          <w:szCs w:val="24"/>
          <w:lang w:val="sr-Latn-RS"/>
        </w:rPr>
        <w:t xml:space="preserve"> за издавање грађевинске дозволе.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Приликом уноса података о локацији на којој је планирана градња објекта, потребно је за сваку катастарску парцелу наново селектовати Град/Општину и катастарску </w:t>
      </w:r>
      <w:r>
        <w:rPr>
          <w:rFonts w:ascii="Times New Roman" w:hAnsi="Times New Roman"/>
          <w:sz w:val="24"/>
          <w:szCs w:val="24"/>
          <w:lang w:val="sr-Cyrl-RS"/>
        </w:rPr>
        <w:lastRenderedPageBreak/>
        <w:t>општину што, нарочито код инжењерских (линијских и инфраструктурних) објеката већег габарита, захтева доста поновљених корака и дуже време уноса, па се тиме повећава могућност грешке. Иако је код овог апликативног панела дата опција уноса само једне катастарске парцеле на предметној катастарској општини уз прилагање посебног (електронски потписаног) списка свих парцела, испитаници сматрају да би измењеним софтверским решењем требало дати могућност да се Град/Општина и катастарска општина првим селектовањем фиксирају, након чега би се уносили само бројеви парцела, што је у пракси најчешћи случај. У ређим случајевима планирани објекат захвата две или више катастарских општина или се (што је још ређе) простире кроз територију две или више локалних самоуправа, у ком случају је једино потребан нови избор из падајуће листе са називима административних целина.</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СЛЕДИ ПРИКАЗ АНКЕТНИХ ПИТАЊА:</w:t>
      </w:r>
    </w:p>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35"/>
      </w:tblGrid>
      <w:tr w:rsidR="00286469" w:rsidTr="00E4013D">
        <w:tc>
          <w:tcPr>
            <w:tcW w:w="3708" w:type="dxa"/>
            <w:shd w:val="clear" w:color="auto" w:fill="auto"/>
          </w:tcPr>
          <w:p w:rsidR="00286469" w:rsidRPr="00D8757A" w:rsidRDefault="00286469" w:rsidP="00E4013D">
            <w:pPr>
              <w:rPr>
                <w:highlight w:val="lightGray"/>
                <w:lang w:val="sr-Cyrl-RS"/>
              </w:rPr>
            </w:pPr>
            <w:proofErr w:type="spellStart"/>
            <w:r w:rsidRPr="00D8757A">
              <w:rPr>
                <w:highlight w:val="lightGray"/>
              </w:rPr>
              <w:t>Основне</w:t>
            </w:r>
            <w:proofErr w:type="spellEnd"/>
            <w:r w:rsidRPr="00D8757A">
              <w:rPr>
                <w:highlight w:val="lightGray"/>
              </w:rPr>
              <w:t xml:space="preserve"> </w:t>
            </w:r>
            <w:proofErr w:type="spellStart"/>
            <w:r w:rsidRPr="00D8757A">
              <w:rPr>
                <w:highlight w:val="lightGray"/>
              </w:rPr>
              <w:t>информације</w:t>
            </w:r>
            <w:proofErr w:type="spellEnd"/>
          </w:p>
        </w:tc>
        <w:tc>
          <w:tcPr>
            <w:tcW w:w="5535" w:type="dxa"/>
            <w:shd w:val="clear" w:color="auto" w:fill="auto"/>
          </w:tcPr>
          <w:p w:rsidR="00286469" w:rsidRPr="002E5C9F" w:rsidRDefault="00286469" w:rsidP="00E4013D">
            <w:pPr>
              <w:rPr>
                <w:lang w:val="sr-Cyrl-RS"/>
              </w:rPr>
            </w:pPr>
            <w:r>
              <w:rPr>
                <w:lang w:val="sr-Cyrl-RS"/>
              </w:rPr>
              <w:t>Није обавезан елеменат</w:t>
            </w:r>
          </w:p>
        </w:tc>
      </w:tr>
      <w:tr w:rsidR="00286469" w:rsidTr="00E4013D">
        <w:tc>
          <w:tcPr>
            <w:tcW w:w="3708" w:type="dxa"/>
            <w:shd w:val="clear" w:color="auto" w:fill="auto"/>
          </w:tcPr>
          <w:p w:rsidR="00286469" w:rsidRPr="00FD792F" w:rsidRDefault="00286469" w:rsidP="00E4013D">
            <w:pPr>
              <w:rPr>
                <w:highlight w:val="lightGray"/>
                <w:lang w:val="sr-Cyrl-RS"/>
              </w:rPr>
            </w:pPr>
            <w:r w:rsidRPr="00D8757A">
              <w:rPr>
                <w:highlight w:val="lightGray"/>
              </w:rPr>
              <w:t>ИМЕ</w:t>
            </w:r>
            <w:r>
              <w:rPr>
                <w:highlight w:val="lightGray"/>
              </w:rPr>
              <w:t xml:space="preserve"> </w:t>
            </w:r>
            <w:r>
              <w:rPr>
                <w:highlight w:val="lightGray"/>
                <w:lang w:val="sr-Cyrl-RS"/>
              </w:rPr>
              <w:t>и ПРЕЗИМЕ</w:t>
            </w:r>
          </w:p>
        </w:tc>
        <w:tc>
          <w:tcPr>
            <w:tcW w:w="5535" w:type="dxa"/>
            <w:shd w:val="clear" w:color="auto" w:fill="auto"/>
          </w:tcPr>
          <w:p w:rsidR="00286469" w:rsidRDefault="00286469" w:rsidP="00E4013D"/>
        </w:tc>
      </w:tr>
      <w:tr w:rsidR="00286469" w:rsidTr="00E4013D">
        <w:tc>
          <w:tcPr>
            <w:tcW w:w="3708" w:type="dxa"/>
            <w:shd w:val="clear" w:color="auto" w:fill="auto"/>
          </w:tcPr>
          <w:p w:rsidR="00286469" w:rsidRPr="00FD792F" w:rsidRDefault="00286469" w:rsidP="00E4013D">
            <w:pPr>
              <w:rPr>
                <w:highlight w:val="lightGray"/>
                <w:lang w:val="sr-Cyrl-RS"/>
              </w:rPr>
            </w:pPr>
            <w:r>
              <w:rPr>
                <w:highlight w:val="lightGray"/>
                <w:lang w:val="sr-Cyrl-RS"/>
              </w:rPr>
              <w:t>НАЗИВ ПРЕДУЗЕЋА</w:t>
            </w:r>
          </w:p>
        </w:tc>
        <w:tc>
          <w:tcPr>
            <w:tcW w:w="5535" w:type="dxa"/>
            <w:shd w:val="clear" w:color="auto" w:fill="auto"/>
          </w:tcPr>
          <w:p w:rsidR="00286469" w:rsidRDefault="00286469" w:rsidP="00E4013D"/>
        </w:tc>
      </w:tr>
    </w:tbl>
    <w:p w:rsidR="00286469" w:rsidRDefault="00286469" w:rsidP="00286469">
      <w:pPr>
        <w:rPr>
          <w:lang w:val="sr-Cyrl-RS"/>
        </w:rPr>
      </w:pPr>
    </w:p>
    <w:p w:rsidR="00286469" w:rsidRDefault="00286469" w:rsidP="00286469">
      <w:pPr>
        <w:rPr>
          <w:lang w:val="sr-Cyrl-RS"/>
        </w:rPr>
      </w:pPr>
    </w:p>
    <w:p w:rsidR="00286469" w:rsidRDefault="00286469" w:rsidP="00286469">
      <w:pPr>
        <w:rPr>
          <w:lang w:val="sr-Cyrl-RS"/>
        </w:rPr>
      </w:pPr>
    </w:p>
    <w:p w:rsidR="00286469" w:rsidRDefault="00286469" w:rsidP="00286469">
      <w:pPr>
        <w:numPr>
          <w:ilvl w:val="0"/>
          <w:numId w:val="2"/>
        </w:numPr>
        <w:rPr>
          <w:rFonts w:ascii="Times New Roman" w:hAnsi="Times New Roman"/>
          <w:sz w:val="24"/>
          <w:szCs w:val="24"/>
          <w:lang w:val="sr-Cyrl-RS"/>
        </w:rPr>
      </w:pPr>
      <w:r>
        <w:rPr>
          <w:rFonts w:ascii="Times New Roman" w:hAnsi="Times New Roman"/>
          <w:sz w:val="24"/>
          <w:szCs w:val="24"/>
          <w:lang w:val="sr-Cyrl-RS"/>
        </w:rPr>
        <w:t>Захтеве за дозволу за градњу подносите преко овлашћеног пројектног бироа, самостално или преко других стручних лица и којих?</w:t>
      </w:r>
    </w:p>
    <w:p w:rsidR="00286469" w:rsidRDefault="00286469" w:rsidP="00286469">
      <w:pPr>
        <w:ind w:left="720"/>
        <w:rPr>
          <w:rFonts w:ascii="Times New Roman" w:hAnsi="Times New Roman"/>
          <w:sz w:val="24"/>
          <w:szCs w:val="24"/>
          <w:lang w:val="sr-Cyrl-RS"/>
        </w:rPr>
      </w:pPr>
      <w:r>
        <w:rPr>
          <w:rFonts w:ascii="Times New Roman" w:hAnsi="Times New Roman"/>
          <w:sz w:val="24"/>
          <w:szCs w:val="24"/>
          <w:lang w:val="sr-Cyrl-RS"/>
        </w:rPr>
        <w:t>-ДА</w:t>
      </w:r>
    </w:p>
    <w:p w:rsidR="00286469" w:rsidRDefault="00286469" w:rsidP="00286469">
      <w:pPr>
        <w:ind w:left="720"/>
        <w:rPr>
          <w:rFonts w:ascii="Times New Roman" w:hAnsi="Times New Roman"/>
          <w:sz w:val="24"/>
          <w:szCs w:val="24"/>
          <w:lang w:val="sr-Cyrl-RS"/>
        </w:rPr>
      </w:pPr>
      <w:r>
        <w:rPr>
          <w:rFonts w:ascii="Times New Roman" w:hAnsi="Times New Roman"/>
          <w:sz w:val="24"/>
          <w:szCs w:val="24"/>
          <w:lang w:val="sr-Cyrl-RS"/>
        </w:rPr>
        <w:t>-НЕ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2.    Да ли сте недоумице око градње проверили на сајту министарства грађевинарства, саобраћаја и инфраструктуре или сте се консултовали на шалтеру Обједињене процедуре?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-САМОСТАЛНОМ ПРЕТРАГОМ</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-УЗ КОНСУЛТАЦИЈУ</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3. На сајту Обједињене процедуре постављен је јединствени тарифник и ценовник трошкова потребних приликом изградње. Да ли Вам помаже око уплате административних такси и провере исправности код финансијског референта?</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-ДА</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lastRenderedPageBreak/>
        <w:t xml:space="preserve">            -НЕ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4. Да ли пратите  објављивање издатих локацијских услова, грађевинске и употребне дозволе и закоључке о одбацивању на сајтуОбједињене процедуре?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 ДА</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 НЕ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 ИНФОРМИШЕМ СЕ ТЕЛЕФОНСКИМ ПУТЕМ У УСЛУЖНОМ ЦЕНТРУ</w:t>
      </w:r>
    </w:p>
    <w:p w:rsidR="00286469" w:rsidRPr="00F922A4" w:rsidRDefault="00286469" w:rsidP="00286469">
      <w:pPr>
        <w:rPr>
          <w:rFonts w:ascii="Times New Roman" w:hAnsi="Times New Roman"/>
          <w:sz w:val="24"/>
          <w:szCs w:val="24"/>
          <w:lang w:val="sr-Latn-RS"/>
        </w:rPr>
      </w:pP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5. Да ли неажурност органа надлежног за упис на непокретностима и правима на њима у јавној књизи утиче на време добијања дозвола за градњу?</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а. Изузетно   б. Утиче      ц. Без мишљења</w:t>
      </w:r>
    </w:p>
    <w:p w:rsidR="00286469" w:rsidRDefault="00286469" w:rsidP="00286469">
      <w:pPr>
        <w:rPr>
          <w:rFonts w:ascii="Times New Roman" w:hAnsi="Times New Roman"/>
          <w:sz w:val="24"/>
          <w:szCs w:val="24"/>
          <w:lang w:val="sr-Cyrl-RS"/>
        </w:rPr>
      </w:pPr>
    </w:p>
    <w:p w:rsidR="00286469" w:rsidRPr="003203A2"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6.  Да ли је ефикасније спровођење обједињене процедуре од почетка рада регистратора централне евиденције?</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-ДА </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-НЕ</w:t>
      </w:r>
    </w:p>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7. У процесу је поступак унапређења односа града према инвеститорима путем увођења ГИС-а. Да ли ће примена истог убрзати и омогућити лакшу претрагу тражених парцела?</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-ДА                      </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-НЕ                </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-МОЖДА</w:t>
      </w:r>
    </w:p>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w:t>
      </w:r>
    </w:p>
    <w:p w:rsidR="00286469" w:rsidRDefault="00286469" w:rsidP="00286469">
      <w:pPr>
        <w:rPr>
          <w:rFonts w:ascii="Times New Roman" w:hAnsi="Times New Roman"/>
          <w:sz w:val="24"/>
          <w:szCs w:val="24"/>
          <w:lang w:val="sr-Cyrl-RS"/>
        </w:rPr>
      </w:pPr>
      <w:r>
        <w:rPr>
          <w:rFonts w:ascii="Times New Roman" w:hAnsi="Times New Roman"/>
          <w:sz w:val="24"/>
          <w:szCs w:val="24"/>
          <w:lang w:val="sr-Cyrl-RS"/>
        </w:rPr>
        <w:t xml:space="preserve">            8.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86469" w:rsidRPr="00FD7A61" w:rsidTr="00E4013D">
        <w:trPr>
          <w:trHeight w:val="1943"/>
        </w:trPr>
        <w:tc>
          <w:tcPr>
            <w:tcW w:w="9243" w:type="dxa"/>
            <w:shd w:val="clear" w:color="auto" w:fill="auto"/>
          </w:tcPr>
          <w:p w:rsidR="00286469" w:rsidRPr="00FD7A61" w:rsidRDefault="00286469" w:rsidP="00E4013D">
            <w:pPr>
              <w:rPr>
                <w:rFonts w:ascii="Times New Roman" w:hAnsi="Times New Roman"/>
                <w:sz w:val="24"/>
                <w:szCs w:val="24"/>
                <w:lang w:val="sr-Cyrl-RS"/>
              </w:rPr>
            </w:pPr>
          </w:p>
        </w:tc>
      </w:tr>
    </w:tbl>
    <w:p w:rsidR="00286469" w:rsidRDefault="00286469" w:rsidP="00286469">
      <w:pPr>
        <w:rPr>
          <w:rFonts w:ascii="Times New Roman" w:hAnsi="Times New Roman"/>
          <w:sz w:val="24"/>
          <w:szCs w:val="24"/>
          <w:lang w:val="sr-Cyrl-RS"/>
        </w:rPr>
      </w:pPr>
    </w:p>
    <w:p w:rsidR="00286469" w:rsidRDefault="00286469" w:rsidP="00286469">
      <w:pPr>
        <w:rPr>
          <w:rFonts w:ascii="Times New Roman" w:hAnsi="Times New Roman"/>
          <w:sz w:val="24"/>
          <w:szCs w:val="24"/>
          <w:lang w:val="sr-Cyrl-RS"/>
        </w:rPr>
      </w:pPr>
    </w:p>
    <w:p w:rsidR="00286469" w:rsidRPr="00447ABB" w:rsidRDefault="00286469" w:rsidP="00286469">
      <w:pPr>
        <w:rPr>
          <w:lang w:val="sr-Cyrl-RS"/>
        </w:rPr>
      </w:pPr>
    </w:p>
    <w:p w:rsidR="00286469" w:rsidRDefault="00286469" w:rsidP="00A56D2A">
      <w:pPr>
        <w:jc w:val="center"/>
        <w:rPr>
          <w:rFonts w:ascii="Times New Roman" w:hAnsi="Times New Roman" w:cs="Times New Roman"/>
          <w:b/>
          <w:sz w:val="36"/>
          <w:szCs w:val="36"/>
          <w:lang w:val="sr-Cyrl-RS"/>
        </w:rPr>
      </w:pPr>
    </w:p>
    <w:p w:rsidR="00286469" w:rsidRDefault="00286469" w:rsidP="00A56D2A">
      <w:pPr>
        <w:jc w:val="center"/>
        <w:rPr>
          <w:rFonts w:ascii="Times New Roman" w:hAnsi="Times New Roman" w:cs="Times New Roman"/>
          <w:b/>
          <w:sz w:val="36"/>
          <w:szCs w:val="36"/>
          <w:lang w:val="sr-Cyrl-RS"/>
        </w:rPr>
      </w:pPr>
    </w:p>
    <w:p w:rsidR="00A56D2A" w:rsidRPr="006D3CD9" w:rsidRDefault="00A56D2A" w:rsidP="00A56D2A">
      <w:pPr>
        <w:jc w:val="center"/>
        <w:rPr>
          <w:rFonts w:ascii="Times New Roman" w:hAnsi="Times New Roman" w:cs="Times New Roman"/>
          <w:b/>
          <w:sz w:val="36"/>
          <w:szCs w:val="36"/>
          <w:lang w:val="sr-Cyrl-RS"/>
        </w:rPr>
      </w:pPr>
      <w:r w:rsidRPr="006D3CD9">
        <w:rPr>
          <w:rFonts w:ascii="Times New Roman" w:hAnsi="Times New Roman" w:cs="Times New Roman"/>
          <w:b/>
          <w:sz w:val="36"/>
          <w:szCs w:val="36"/>
          <w:lang w:val="sr-Cyrl-RS"/>
        </w:rPr>
        <w:t>РЕЗУЛТАТИ АНКЕТИРАЊА ЈУЛ 2017</w:t>
      </w:r>
    </w:p>
    <w:p w:rsidR="00A56D2A" w:rsidRPr="00693655" w:rsidRDefault="00A56D2A" w:rsidP="00A56D2A">
      <w:pPr>
        <w:jc w:val="center"/>
        <w:rPr>
          <w:rFonts w:ascii="Times New Roman" w:hAnsi="Times New Roman" w:cs="Times New Roman"/>
          <w:b/>
          <w:sz w:val="24"/>
          <w:szCs w:val="24"/>
          <w:lang w:val="sr-Cyrl-RS"/>
        </w:rPr>
      </w:pPr>
    </w:p>
    <w:p w:rsidR="00A56D2A" w:rsidRPr="00693655" w:rsidRDefault="00A56D2A" w:rsidP="00A56D2A">
      <w:pPr>
        <w:rPr>
          <w:rFonts w:ascii="Times New Roman" w:hAnsi="Times New Roman" w:cs="Times New Roman"/>
          <w:sz w:val="24"/>
          <w:szCs w:val="24"/>
          <w:lang w:val="sr-Cyrl-RS"/>
        </w:rPr>
      </w:pPr>
    </w:p>
    <w:p w:rsidR="00A56D2A" w:rsidRPr="00693655"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Анкетирање физичких, правних лица и овлашћених пројектних бироа обављено је у периоду од 01.05.2017. до 30.06.2017. године. Током анкетирања у децембру месецу 2016. године, правна лица су била изузета за добијање одговора на анкетна питања. С обзиром да се интересовање за самостално подношење захтева за електронску грађевинску дозволу повећало од стране правних лица, иста су уврштена као група испитаника.</w:t>
      </w:r>
    </w:p>
    <w:p w:rsidR="00A56D2A" w:rsidRPr="00693655"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Након</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одржавања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радионице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која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је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била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организована</w:t>
      </w:r>
      <w:proofErr w:type="spellEnd"/>
      <w:r w:rsidRPr="00693655">
        <w:rPr>
          <w:rFonts w:ascii="Times New Roman" w:hAnsi="Times New Roman" w:cs="Times New Roman"/>
          <w:sz w:val="24"/>
          <w:szCs w:val="24"/>
        </w:rPr>
        <w:t xml:space="preserve"> у </w:t>
      </w:r>
      <w:proofErr w:type="spellStart"/>
      <w:r w:rsidRPr="00693655">
        <w:rPr>
          <w:rFonts w:ascii="Times New Roman" w:hAnsi="Times New Roman" w:cs="Times New Roman"/>
          <w:sz w:val="24"/>
          <w:szCs w:val="24"/>
        </w:rPr>
        <w:t>Центру</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за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економику</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домаћинства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са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представницима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Градске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управе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партнерских</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институција</w:t>
      </w:r>
      <w:proofErr w:type="spellEnd"/>
      <w:r w:rsidRPr="00693655">
        <w:rPr>
          <w:rFonts w:ascii="Times New Roman" w:hAnsi="Times New Roman" w:cs="Times New Roman"/>
          <w:sz w:val="24"/>
          <w:szCs w:val="24"/>
        </w:rPr>
        <w:t xml:space="preserve"> и </w:t>
      </w:r>
      <w:proofErr w:type="spellStart"/>
      <w:r w:rsidRPr="00693655">
        <w:rPr>
          <w:rFonts w:ascii="Times New Roman" w:hAnsi="Times New Roman" w:cs="Times New Roman"/>
          <w:sz w:val="24"/>
          <w:szCs w:val="24"/>
        </w:rPr>
        <w:t>јавних</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предузећа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извршена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је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промена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анкетних</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питања</w:t>
      </w:r>
      <w:proofErr w:type="spellEnd"/>
      <w:r w:rsidRPr="00693655">
        <w:rPr>
          <w:rFonts w:ascii="Times New Roman" w:hAnsi="Times New Roman" w:cs="Times New Roman"/>
          <w:sz w:val="24"/>
          <w:szCs w:val="24"/>
        </w:rPr>
        <w:t xml:space="preserve"> у </w:t>
      </w:r>
      <w:proofErr w:type="spellStart"/>
      <w:r w:rsidRPr="00693655">
        <w:rPr>
          <w:rFonts w:ascii="Times New Roman" w:hAnsi="Times New Roman" w:cs="Times New Roman"/>
          <w:sz w:val="24"/>
          <w:szCs w:val="24"/>
        </w:rPr>
        <w:t>односу</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на</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раније</w:t>
      </w:r>
      <w:proofErr w:type="spellEnd"/>
      <w:r w:rsidRPr="00693655">
        <w:rPr>
          <w:rFonts w:ascii="Times New Roman" w:hAnsi="Times New Roman" w:cs="Times New Roman"/>
          <w:sz w:val="24"/>
          <w:szCs w:val="24"/>
        </w:rPr>
        <w:t xml:space="preserve"> </w:t>
      </w:r>
      <w:proofErr w:type="spellStart"/>
      <w:r w:rsidRPr="00693655">
        <w:rPr>
          <w:rFonts w:ascii="Times New Roman" w:hAnsi="Times New Roman" w:cs="Times New Roman"/>
          <w:sz w:val="24"/>
          <w:szCs w:val="24"/>
        </w:rPr>
        <w:t>периоде</w:t>
      </w:r>
      <w:proofErr w:type="spellEnd"/>
      <w:r w:rsidRPr="00693655">
        <w:rPr>
          <w:rFonts w:ascii="Times New Roman" w:hAnsi="Times New Roman" w:cs="Times New Roman"/>
          <w:sz w:val="24"/>
          <w:szCs w:val="24"/>
        </w:rPr>
        <w:t xml:space="preserve">. </w:t>
      </w:r>
      <w:r w:rsidRPr="00693655">
        <w:rPr>
          <w:rFonts w:ascii="Times New Roman" w:hAnsi="Times New Roman" w:cs="Times New Roman"/>
          <w:sz w:val="24"/>
          <w:szCs w:val="24"/>
          <w:lang w:val="sr-Cyrl-RS"/>
        </w:rPr>
        <w:t>Идеја за промену анкетних питања уследила је због активирања апликације  за презентацију браунфилд локација, која ће бити проширена презентацијом гринфилд локацијама и приказом планираних радних зона у оквиру обухвата Просторног плана града Лесковца. Корисницима је омогућено коришћење веб ГИС апликација и приступ делу ГИС базе града Лесковца на интернет страници града. Како смо добили позитивне реакције овлашћених пројектних бироа везане за коришћење географског информационог система , као једно од питања уврстили смо анкетно питање под редним бројем 7 које ће бити приказано у даљем контексту са целокупним приказом анкетних питања.</w:t>
      </w:r>
    </w:p>
    <w:p w:rsidR="00A56D2A" w:rsidRPr="00693655" w:rsidRDefault="00693655" w:rsidP="00A56D2A">
      <w:pPr>
        <w:rPr>
          <w:rFonts w:ascii="Times New Roman" w:hAnsi="Times New Roman" w:cs="Times New Roman"/>
          <w:sz w:val="24"/>
          <w:szCs w:val="24"/>
          <w:lang w:val="sr-Cyrl-RS"/>
        </w:rPr>
      </w:pPr>
      <w:r>
        <w:rPr>
          <w:rFonts w:ascii="Times New Roman" w:hAnsi="Times New Roman" w:cs="Times New Roman"/>
          <w:sz w:val="24"/>
          <w:szCs w:val="24"/>
          <w:lang w:val="sr-Cyrl-RS"/>
        </w:rPr>
        <w:t>Следи приказ анкетних питања: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35"/>
      </w:tblGrid>
      <w:tr w:rsidR="00A56D2A" w:rsidRPr="00693655" w:rsidTr="00A56D2A">
        <w:tc>
          <w:tcPr>
            <w:tcW w:w="3708" w:type="dxa"/>
            <w:shd w:val="clear" w:color="auto" w:fill="auto"/>
          </w:tcPr>
          <w:p w:rsidR="00A56D2A" w:rsidRPr="00693655" w:rsidRDefault="00A56D2A" w:rsidP="00A56D2A">
            <w:pPr>
              <w:rPr>
                <w:rFonts w:ascii="Times New Roman" w:hAnsi="Times New Roman" w:cs="Times New Roman"/>
                <w:sz w:val="24"/>
                <w:szCs w:val="24"/>
                <w:highlight w:val="lightGray"/>
                <w:lang w:val="sr-Cyrl-RS"/>
              </w:rPr>
            </w:pPr>
            <w:proofErr w:type="spellStart"/>
            <w:r w:rsidRPr="00693655">
              <w:rPr>
                <w:rFonts w:ascii="Times New Roman" w:hAnsi="Times New Roman" w:cs="Times New Roman"/>
                <w:sz w:val="24"/>
                <w:szCs w:val="24"/>
                <w:highlight w:val="lightGray"/>
              </w:rPr>
              <w:t>Основне</w:t>
            </w:r>
            <w:proofErr w:type="spellEnd"/>
            <w:r w:rsidRPr="00693655">
              <w:rPr>
                <w:rFonts w:ascii="Times New Roman" w:hAnsi="Times New Roman" w:cs="Times New Roman"/>
                <w:sz w:val="24"/>
                <w:szCs w:val="24"/>
                <w:highlight w:val="lightGray"/>
              </w:rPr>
              <w:t xml:space="preserve"> </w:t>
            </w:r>
            <w:proofErr w:type="spellStart"/>
            <w:r w:rsidRPr="00693655">
              <w:rPr>
                <w:rFonts w:ascii="Times New Roman" w:hAnsi="Times New Roman" w:cs="Times New Roman"/>
                <w:sz w:val="24"/>
                <w:szCs w:val="24"/>
                <w:highlight w:val="lightGray"/>
              </w:rPr>
              <w:t>информације</w:t>
            </w:r>
            <w:proofErr w:type="spellEnd"/>
          </w:p>
        </w:tc>
        <w:tc>
          <w:tcPr>
            <w:tcW w:w="5535" w:type="dxa"/>
            <w:shd w:val="clear" w:color="auto" w:fill="auto"/>
          </w:tcPr>
          <w:p w:rsidR="00A56D2A" w:rsidRPr="00693655"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Није обавезан елеменат</w:t>
            </w:r>
          </w:p>
        </w:tc>
      </w:tr>
      <w:tr w:rsidR="00A56D2A" w:rsidRPr="00693655" w:rsidTr="00A56D2A">
        <w:tc>
          <w:tcPr>
            <w:tcW w:w="3708" w:type="dxa"/>
            <w:shd w:val="clear" w:color="auto" w:fill="auto"/>
          </w:tcPr>
          <w:p w:rsidR="00A56D2A" w:rsidRPr="00693655" w:rsidRDefault="00A56D2A" w:rsidP="00A56D2A">
            <w:pPr>
              <w:rPr>
                <w:rFonts w:ascii="Times New Roman" w:hAnsi="Times New Roman" w:cs="Times New Roman"/>
                <w:sz w:val="24"/>
                <w:szCs w:val="24"/>
                <w:highlight w:val="lightGray"/>
                <w:lang w:val="sr-Cyrl-RS"/>
              </w:rPr>
            </w:pPr>
            <w:r w:rsidRPr="00693655">
              <w:rPr>
                <w:rFonts w:ascii="Times New Roman" w:hAnsi="Times New Roman" w:cs="Times New Roman"/>
                <w:sz w:val="24"/>
                <w:szCs w:val="24"/>
                <w:highlight w:val="lightGray"/>
              </w:rPr>
              <w:lastRenderedPageBreak/>
              <w:t xml:space="preserve">ИМЕ </w:t>
            </w:r>
            <w:r w:rsidRPr="00693655">
              <w:rPr>
                <w:rFonts w:ascii="Times New Roman" w:hAnsi="Times New Roman" w:cs="Times New Roman"/>
                <w:sz w:val="24"/>
                <w:szCs w:val="24"/>
                <w:highlight w:val="lightGray"/>
                <w:lang w:val="sr-Cyrl-RS"/>
              </w:rPr>
              <w:t>и ПРЕЗИМЕ</w:t>
            </w:r>
          </w:p>
        </w:tc>
        <w:tc>
          <w:tcPr>
            <w:tcW w:w="5535" w:type="dxa"/>
            <w:shd w:val="clear" w:color="auto" w:fill="auto"/>
          </w:tcPr>
          <w:p w:rsidR="00A56D2A" w:rsidRPr="00693655" w:rsidRDefault="00A56D2A" w:rsidP="00A56D2A">
            <w:pPr>
              <w:rPr>
                <w:rFonts w:ascii="Times New Roman" w:hAnsi="Times New Roman" w:cs="Times New Roman"/>
                <w:sz w:val="24"/>
                <w:szCs w:val="24"/>
              </w:rPr>
            </w:pPr>
          </w:p>
        </w:tc>
      </w:tr>
      <w:tr w:rsidR="00A56D2A" w:rsidRPr="00693655" w:rsidTr="00A56D2A">
        <w:tc>
          <w:tcPr>
            <w:tcW w:w="3708" w:type="dxa"/>
            <w:shd w:val="clear" w:color="auto" w:fill="auto"/>
          </w:tcPr>
          <w:p w:rsidR="00A56D2A" w:rsidRPr="00693655" w:rsidRDefault="00A56D2A" w:rsidP="00A56D2A">
            <w:pPr>
              <w:rPr>
                <w:rFonts w:ascii="Times New Roman" w:hAnsi="Times New Roman" w:cs="Times New Roman"/>
                <w:sz w:val="24"/>
                <w:szCs w:val="24"/>
                <w:highlight w:val="lightGray"/>
                <w:lang w:val="sr-Cyrl-RS"/>
              </w:rPr>
            </w:pPr>
            <w:r w:rsidRPr="00693655">
              <w:rPr>
                <w:rFonts w:ascii="Times New Roman" w:hAnsi="Times New Roman" w:cs="Times New Roman"/>
                <w:sz w:val="24"/>
                <w:szCs w:val="24"/>
                <w:highlight w:val="lightGray"/>
                <w:lang w:val="sr-Cyrl-RS"/>
              </w:rPr>
              <w:t>НАЗИВ ПРЕДУЗЕЋА</w:t>
            </w:r>
          </w:p>
        </w:tc>
        <w:tc>
          <w:tcPr>
            <w:tcW w:w="5535" w:type="dxa"/>
            <w:shd w:val="clear" w:color="auto" w:fill="auto"/>
          </w:tcPr>
          <w:p w:rsidR="00A56D2A" w:rsidRPr="00693655" w:rsidRDefault="00A56D2A" w:rsidP="00A56D2A">
            <w:pPr>
              <w:rPr>
                <w:rFonts w:ascii="Times New Roman" w:hAnsi="Times New Roman" w:cs="Times New Roman"/>
                <w:sz w:val="24"/>
                <w:szCs w:val="24"/>
              </w:rPr>
            </w:pPr>
          </w:p>
        </w:tc>
      </w:tr>
    </w:tbl>
    <w:p w:rsidR="00A56D2A" w:rsidRPr="00693655" w:rsidRDefault="00A56D2A" w:rsidP="00A56D2A">
      <w:pPr>
        <w:rPr>
          <w:rFonts w:ascii="Times New Roman" w:hAnsi="Times New Roman" w:cs="Times New Roman"/>
          <w:sz w:val="24"/>
          <w:szCs w:val="24"/>
          <w:lang w:val="sr-Latn-RS"/>
        </w:rPr>
      </w:pPr>
    </w:p>
    <w:p w:rsidR="00A56D2A" w:rsidRPr="00693655" w:rsidRDefault="00693655" w:rsidP="00A56D2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56D2A" w:rsidRPr="00693655">
        <w:rPr>
          <w:rFonts w:ascii="Times New Roman" w:hAnsi="Times New Roman" w:cs="Times New Roman"/>
          <w:sz w:val="24"/>
          <w:szCs w:val="24"/>
          <w:lang w:val="sr-Latn-RS"/>
        </w:rPr>
        <w:t xml:space="preserve">1. </w:t>
      </w:r>
      <w:r>
        <w:rPr>
          <w:rFonts w:ascii="Times New Roman" w:hAnsi="Times New Roman" w:cs="Times New Roman"/>
          <w:sz w:val="24"/>
          <w:szCs w:val="24"/>
          <w:lang w:val="sr-Cyrl-RS"/>
        </w:rPr>
        <w:t xml:space="preserve"> Захтеве за дозволу за градњу подносите преко овлашћеног пројектног бироа, самостално или преко других стручних лица и којих?</w:t>
      </w:r>
    </w:p>
    <w:p w:rsidR="00A56D2A" w:rsidRPr="00693655" w:rsidRDefault="00693655" w:rsidP="00693655">
      <w:pPr>
        <w:rPr>
          <w:rFonts w:ascii="Times New Roman" w:hAnsi="Times New Roman" w:cs="Times New Roman"/>
          <w:sz w:val="24"/>
          <w:szCs w:val="24"/>
          <w:lang w:val="sr-Cyrl-RS"/>
        </w:rPr>
      </w:pPr>
      <w:r>
        <w:rPr>
          <w:rFonts w:ascii="Times New Roman" w:eastAsia="Times New Roman" w:hAnsi="Times New Roman" w:cs="Times New Roman"/>
          <w:b/>
          <w:sz w:val="24"/>
          <w:szCs w:val="24"/>
          <w:lang w:val="sr-Latn-RS" w:eastAsia="cs-CZ"/>
        </w:rPr>
        <w:t xml:space="preserve">          </w:t>
      </w:r>
      <w:r w:rsidR="00A56D2A" w:rsidRPr="00693655">
        <w:rPr>
          <w:rFonts w:ascii="Times New Roman" w:hAnsi="Times New Roman" w:cs="Times New Roman"/>
          <w:sz w:val="24"/>
          <w:szCs w:val="24"/>
          <w:lang w:val="sr-Cyrl-RS"/>
        </w:rPr>
        <w:t>-ДА                                                                -НЕ</w:t>
      </w:r>
    </w:p>
    <w:p w:rsidR="00A56D2A" w:rsidRPr="00693655"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2.    Да ли сте недоумице око градње проверили на сајту министарства грађевинарства, саобраћаја и инфраструктуре или сте се консултовали на шалтеру Обједињене процедуре?</w:t>
      </w:r>
    </w:p>
    <w:p w:rsidR="00A56D2A"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-САМОСТАЛНОМ ПРЕТРАГОМ</w:t>
      </w:r>
    </w:p>
    <w:p w:rsidR="00693655" w:rsidRPr="00693655" w:rsidRDefault="00693655" w:rsidP="00A56D2A">
      <w:pPr>
        <w:rPr>
          <w:rFonts w:ascii="Times New Roman" w:hAnsi="Times New Roman" w:cs="Times New Roman"/>
          <w:sz w:val="24"/>
          <w:szCs w:val="24"/>
          <w:lang w:val="sr-Cyrl-RS"/>
        </w:rPr>
      </w:pPr>
    </w:p>
    <w:p w:rsidR="00A56D2A" w:rsidRDefault="00A56D2A" w:rsidP="00A56D2A">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-УЗ КОНСУЛТАЦИЈУ</w:t>
      </w:r>
    </w:p>
    <w:p w:rsidR="00693655" w:rsidRDefault="00693655" w:rsidP="00A56D2A">
      <w:pPr>
        <w:rPr>
          <w:rFonts w:ascii="Times New Roman" w:hAnsi="Times New Roman" w:cs="Times New Roman"/>
          <w:sz w:val="24"/>
          <w:szCs w:val="24"/>
          <w:lang w:val="sr-Cyrl-RS"/>
        </w:rPr>
      </w:pP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3. На сајту Обједињене процедуре постављен је јединствени тарифник и ценовник трошкова потребних приликом изградње. Да ли Вам помаже око уплате административних такси и провере исправности код финансијског референта?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-ДА                                                       -НЕ</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4. Да ли пратите  објављивање издатих локацијских услова, грађевинске и употребне дозволе и закључке о одбацивању на сајту Обједињене процедуре?</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 ДА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 НЕ</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 ИНФОРМИШЕМ СЕ ТЕЛЕФОНСКИМ ПУТЕМ У УСЛУЖНОМ ЦЕНТРУ</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5. Да ли неажурност органа надлежног за упис на непокретностима и правима на њима у јавној књизи утиче на време добијања дозвола за градњу?</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а. Изузетно   б. Утиче      ц. Без мишљења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6.  Да ли је ефикасније спровођење обједињене процедуре од почетка рада регистратора централне евиденције?</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-ДА </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-НЕ</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lastRenderedPageBreak/>
        <w:t xml:space="preserve">       7. У процесу је поступак унапређења односа града према инвеститорима путем увођења ГИС-а. Да ли ће примена истог убрзати и омогућити лакшу претрагу тражених парцела?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-ДА                      </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-НЕ                </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-МОЖДА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8.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93655" w:rsidRPr="00FD7A61" w:rsidTr="00714610">
        <w:trPr>
          <w:trHeight w:val="1943"/>
        </w:trPr>
        <w:tc>
          <w:tcPr>
            <w:tcW w:w="9243" w:type="dxa"/>
            <w:shd w:val="clear" w:color="auto" w:fill="auto"/>
          </w:tcPr>
          <w:p w:rsidR="00693655" w:rsidRPr="00FD7A61" w:rsidRDefault="00693655" w:rsidP="00714610">
            <w:pPr>
              <w:rPr>
                <w:lang w:val="sr-Cyrl-RS"/>
              </w:rPr>
            </w:pPr>
          </w:p>
        </w:tc>
      </w:tr>
    </w:tbl>
    <w:p w:rsidR="00693655" w:rsidRPr="000860D2" w:rsidRDefault="00693655" w:rsidP="00693655">
      <w:pPr>
        <w:rPr>
          <w:lang w:val="sr-Cyrl-RS"/>
        </w:rPr>
      </w:pPr>
    </w:p>
    <w:p w:rsidR="00693655" w:rsidRPr="00693655" w:rsidRDefault="00693655" w:rsidP="00693655">
      <w:pPr>
        <w:rPr>
          <w:rFonts w:ascii="Times New Roman" w:hAnsi="Times New Roman" w:cs="Times New Roman"/>
          <w:sz w:val="24"/>
          <w:szCs w:val="24"/>
          <w:lang w:val="sr-Latn-RS"/>
        </w:rPr>
      </w:pPr>
      <w:r>
        <w:rPr>
          <w:lang w:val="sr-Cyrl-RS"/>
        </w:rPr>
        <w:t xml:space="preserve">                  </w:t>
      </w:r>
      <w:r w:rsidRPr="00693655">
        <w:rPr>
          <w:rFonts w:ascii="Times New Roman" w:hAnsi="Times New Roman" w:cs="Times New Roman"/>
          <w:sz w:val="24"/>
          <w:szCs w:val="24"/>
          <w:lang w:val="sr-Cyrl-RS"/>
        </w:rPr>
        <w:t xml:space="preserve">Пратећи захтеве и предлоге за побољшање као и саме ставове заинтересованих клиијената за добијање електронске дозволе за градњу, можемо закључити да се временом дошло до прихватљивијег приступа ка самој електронској комуникацији. Иако су већина овлашћених пројектних бироа унапредила  и прилагодила своју конфигурацију рачунара потребама система за добијање електронске грађевинске дозволе, и даље се јавља проблем са централним софтвером па се и у одељку за предлоге и побољшање рада указује на оптимизацију софтвера и стабилнији рад ЦЕОП система. Потребан је и драјвер за распознавање електронског потписа које је изостављен у </w:t>
      </w:r>
      <w:r w:rsidRPr="00693655">
        <w:rPr>
          <w:rFonts w:ascii="Times New Roman" w:hAnsi="Times New Roman" w:cs="Times New Roman"/>
          <w:sz w:val="24"/>
          <w:szCs w:val="24"/>
          <w:lang w:val="sr-Latn-RS"/>
        </w:rPr>
        <w:t>windows-u 10.</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Пребројавањем одговора на питање да ли је ефикасније спровођење обједињене процедуре од почетка рада регистратора централне евиденције добијамо више позитивнијих одговора на постављено питање, чак 88% анкетираних су истог позитивног мишљења.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Упоређивањем и анализирањем добијених одговора на питање да ли су испитаници подносили захтеве за добијање електронске дозволе за градњу самостално или преко овлашћеног пројектног бироа добијамо одговор који указује да су се углавном подносиоци определили да у њихово име неко други поднесе захтев а као разлог се наводи проблем око електроноског потписа.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 xml:space="preserve">             Анализирањем резултата  периода анкетирања у току текуће године са прошлогодишњим резултатима, можемо уочити да се повећао број подношења захтева за електронску грађевинску дозволу путем овлашћених пројектних бироа.</w:t>
      </w:r>
    </w:p>
    <w:p w:rsidR="00693655" w:rsidRPr="00693655" w:rsidRDefault="00693655" w:rsidP="00693655">
      <w:pPr>
        <w:rPr>
          <w:rFonts w:ascii="Times New Roman" w:hAnsi="Times New Roman" w:cs="Times New Roman"/>
          <w:sz w:val="24"/>
          <w:szCs w:val="24"/>
          <w:lang w:val="sr-Cyrl-RS"/>
        </w:rPr>
      </w:pPr>
      <w:r w:rsidRPr="00693655">
        <w:rPr>
          <w:rFonts w:ascii="Times New Roman" w:hAnsi="Times New Roman" w:cs="Times New Roman"/>
          <w:sz w:val="24"/>
          <w:szCs w:val="24"/>
          <w:lang w:val="sr-Cyrl-RS"/>
        </w:rPr>
        <w:t>Следи графички приказ:</w:t>
      </w:r>
    </w:p>
    <w:p w:rsidR="00693655" w:rsidRPr="0012440A" w:rsidRDefault="00693655" w:rsidP="00693655">
      <w:pPr>
        <w:rPr>
          <w:lang w:val="sr-Latn-RS"/>
        </w:rPr>
      </w:pPr>
      <w:r>
        <w:rPr>
          <w:noProof/>
        </w:rPr>
        <w:lastRenderedPageBreak/>
        <w:drawing>
          <wp:inline distT="0" distB="0" distL="0" distR="0" wp14:anchorId="1C0648C7" wp14:editId="3822B15E">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93655" w:rsidRPr="00693655" w:rsidRDefault="00693655" w:rsidP="00A56D2A">
      <w:pPr>
        <w:rPr>
          <w:rFonts w:ascii="Times New Roman" w:hAnsi="Times New Roman" w:cs="Times New Roman"/>
          <w:sz w:val="24"/>
          <w:szCs w:val="24"/>
          <w:lang w:val="sr-Cyrl-RS"/>
        </w:rPr>
      </w:pPr>
    </w:p>
    <w:p w:rsidR="00A56D2A" w:rsidRPr="00693655" w:rsidRDefault="00A56D2A" w:rsidP="00A56D2A">
      <w:pPr>
        <w:rPr>
          <w:rFonts w:ascii="Times New Roman" w:hAnsi="Times New Roman" w:cs="Times New Roman"/>
          <w:b/>
          <w:sz w:val="24"/>
          <w:szCs w:val="24"/>
          <w:lang w:val="sr-Cyrl-RS"/>
        </w:rPr>
      </w:pPr>
    </w:p>
    <w:p w:rsidR="001B2E01" w:rsidRPr="001B2E01" w:rsidRDefault="001B2E01" w:rsidP="00693655">
      <w:pPr>
        <w:jc w:val="center"/>
        <w:rPr>
          <w:rFonts w:ascii="Times New Roman" w:hAnsi="Times New Roman" w:cs="Times New Roman"/>
          <w:b/>
          <w:sz w:val="52"/>
          <w:szCs w:val="52"/>
          <w:lang w:val="sr-Cyrl-RS"/>
        </w:rPr>
      </w:pPr>
      <w:r w:rsidRPr="001B2E01">
        <w:rPr>
          <w:rFonts w:ascii="Times New Roman" w:hAnsi="Times New Roman" w:cs="Times New Roman"/>
          <w:b/>
          <w:sz w:val="52"/>
          <w:szCs w:val="52"/>
          <w:lang w:val="sr-Cyrl-RS"/>
        </w:rPr>
        <w:t>РЕЗУЛТАТИ АНКЕТЕ ДЕЦЕМБАР  2016</w:t>
      </w:r>
    </w:p>
    <w:p w:rsidR="001B2E01" w:rsidRPr="001B2E01" w:rsidRDefault="001B2E01" w:rsidP="001B2E01">
      <w:pPr>
        <w:rPr>
          <w:rFonts w:ascii="Times New Roman" w:hAnsi="Times New Roman" w:cs="Times New Roman"/>
          <w:sz w:val="24"/>
          <w:szCs w:val="24"/>
          <w:lang w:val="sr-Cyrl-RS"/>
        </w:rPr>
      </w:pPr>
    </w:p>
    <w:p w:rsidR="001B2E01" w:rsidRPr="001B2E01" w:rsidRDefault="001B2E01" w:rsidP="001B2E01">
      <w:pPr>
        <w:rPr>
          <w:rFonts w:ascii="Times New Roman" w:hAnsi="Times New Roman" w:cs="Times New Roman"/>
          <w:sz w:val="24"/>
          <w:szCs w:val="24"/>
          <w:lang w:val="sr-Cyrl-RS"/>
        </w:rPr>
      </w:pPr>
    </w:p>
    <w:p w:rsidR="001B2E01" w:rsidRPr="001B2E01" w:rsidRDefault="001B2E01" w:rsidP="001B2E01">
      <w:pPr>
        <w:rPr>
          <w:rFonts w:ascii="Times New Roman" w:hAnsi="Times New Roman" w:cs="Times New Roman"/>
          <w:sz w:val="24"/>
          <w:szCs w:val="24"/>
          <w:lang w:val="sr-Cyrl-RS"/>
        </w:rPr>
      </w:pPr>
      <w:r w:rsidRPr="001B2E01">
        <w:rPr>
          <w:rFonts w:ascii="Times New Roman" w:hAnsi="Times New Roman" w:cs="Times New Roman"/>
          <w:sz w:val="24"/>
          <w:szCs w:val="24"/>
          <w:lang w:val="sr-Cyrl-RS"/>
        </w:rPr>
        <w:t>У периоду 01.11.2016.-15.12.2016.године, извршено је анкетирање физичких лица и овлашћених пројектних бироа. Након прикупљања испуњених анкетних листића,  резултати су сумирани, извршена је анализа са предходим резултатима анкетирања од маја месеца текуће године и иста је објављена на сајту Обједињене процедуре.</w:t>
      </w:r>
    </w:p>
    <w:p w:rsidR="001B2E01" w:rsidRPr="001B2E01" w:rsidRDefault="001B2E01" w:rsidP="001B2E01">
      <w:pPr>
        <w:rPr>
          <w:rFonts w:ascii="Times New Roman" w:hAnsi="Times New Roman" w:cs="Times New Roman"/>
          <w:sz w:val="24"/>
          <w:szCs w:val="24"/>
          <w:lang w:val="sr-Cyrl-RS"/>
        </w:rPr>
      </w:pPr>
      <w:r w:rsidRPr="001B2E01">
        <w:rPr>
          <w:rFonts w:ascii="Times New Roman" w:hAnsi="Times New Roman" w:cs="Times New Roman"/>
          <w:sz w:val="24"/>
          <w:szCs w:val="24"/>
          <w:lang w:val="sr-Cyrl-RS"/>
        </w:rPr>
        <w:t xml:space="preserve"> Као и у предходном периоду анкетирања, које је спроведено почетком  године, поновљена су анкетна питања. Како је приликом бирања питања за прошло анкетирање узето у обзир и начин подношења захтева, поновљеним питањима добијамо одговоре на основу којих се може прецизније урадити анализа упоређивањем истих. </w:t>
      </w:r>
    </w:p>
    <w:p w:rsidR="001B2E01" w:rsidRPr="001B2E01" w:rsidRDefault="001B2E01" w:rsidP="001B2E01">
      <w:pPr>
        <w:rPr>
          <w:rFonts w:ascii="Times New Roman" w:hAnsi="Times New Roman" w:cs="Times New Roman"/>
          <w:sz w:val="24"/>
          <w:szCs w:val="24"/>
          <w:lang w:val="sr-Cyrl-RS"/>
        </w:rPr>
      </w:pPr>
    </w:p>
    <w:p w:rsidR="001B2E01" w:rsidRPr="001B2E01" w:rsidRDefault="001B2E01" w:rsidP="001B2E01">
      <w:pPr>
        <w:rPr>
          <w:rFonts w:ascii="Times New Roman" w:hAnsi="Times New Roman" w:cs="Times New Roman"/>
          <w:sz w:val="24"/>
          <w:szCs w:val="24"/>
          <w:lang w:val="sr-Cyrl-RS"/>
        </w:rPr>
      </w:pPr>
    </w:p>
    <w:p w:rsidR="001B2E01" w:rsidRPr="001B2E01" w:rsidRDefault="001B2E01" w:rsidP="001B2E01">
      <w:pPr>
        <w:rPr>
          <w:rFonts w:ascii="Times New Roman" w:hAnsi="Times New Roman" w:cs="Times New Roman"/>
          <w:sz w:val="24"/>
          <w:szCs w:val="24"/>
          <w:lang w:val="sr-Cyrl-RS"/>
        </w:rPr>
      </w:pPr>
      <w:r w:rsidRPr="001B2E01">
        <w:rPr>
          <w:rFonts w:ascii="Times New Roman" w:hAnsi="Times New Roman" w:cs="Times New Roman"/>
          <w:sz w:val="24"/>
          <w:szCs w:val="24"/>
          <w:lang w:val="sr-Cyrl-RS"/>
        </w:rPr>
        <w:t>Следи графички приказ начина подношења захтева за добијање дозвола за градњу:</w:t>
      </w:r>
    </w:p>
    <w:p w:rsidR="001B2E01" w:rsidRPr="001B2E01" w:rsidRDefault="001B2E01" w:rsidP="001B2E01">
      <w:pPr>
        <w:rPr>
          <w:rFonts w:ascii="Times New Roman" w:hAnsi="Times New Roman" w:cs="Times New Roman"/>
          <w:sz w:val="24"/>
          <w:szCs w:val="24"/>
          <w:lang w:val="sr-Cyrl-RS"/>
        </w:rPr>
      </w:pPr>
      <w:r w:rsidRPr="001B2E01">
        <w:rPr>
          <w:rFonts w:ascii="Times New Roman" w:hAnsi="Times New Roman" w:cs="Times New Roman"/>
          <w:noProof/>
          <w:sz w:val="24"/>
          <w:szCs w:val="24"/>
          <w:u w:val="single"/>
        </w:rPr>
        <w:lastRenderedPageBreak/>
        <w:drawing>
          <wp:inline distT="0" distB="0" distL="0" distR="0" wp14:anchorId="76CC87EC" wp14:editId="1F876A96">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2E01" w:rsidRPr="001B2E01" w:rsidRDefault="001B2E01" w:rsidP="001B2E01">
      <w:pPr>
        <w:rPr>
          <w:rFonts w:ascii="Times New Roman" w:hAnsi="Times New Roman" w:cs="Times New Roman"/>
          <w:sz w:val="24"/>
          <w:szCs w:val="24"/>
          <w:lang w:val="sr-Cyrl-RS"/>
        </w:rPr>
      </w:pPr>
    </w:p>
    <w:p w:rsidR="001B2E01" w:rsidRPr="001B2E01" w:rsidRDefault="001B2E01" w:rsidP="001B2E01">
      <w:pPr>
        <w:rPr>
          <w:rFonts w:ascii="Times New Roman" w:hAnsi="Times New Roman" w:cs="Times New Roman"/>
          <w:sz w:val="24"/>
          <w:szCs w:val="24"/>
          <w:lang w:val="sr-Cyrl-RS"/>
        </w:rPr>
      </w:pPr>
      <w:r w:rsidRPr="001B2E01">
        <w:rPr>
          <w:rFonts w:ascii="Times New Roman" w:hAnsi="Times New Roman" w:cs="Times New Roman"/>
          <w:sz w:val="24"/>
          <w:szCs w:val="24"/>
          <w:lang w:val="sr-Latn-RS"/>
        </w:rPr>
        <w:t xml:space="preserve">       </w:t>
      </w:r>
      <w:r w:rsidRPr="001B2E01">
        <w:rPr>
          <w:rFonts w:ascii="Times New Roman" w:hAnsi="Times New Roman" w:cs="Times New Roman"/>
          <w:sz w:val="24"/>
          <w:szCs w:val="24"/>
          <w:lang w:val="sr-Cyrl-RS"/>
        </w:rPr>
        <w:t>Упоређивањем сумираних резултата анкетирања током горе поменутог периода са предходним сумираним подацима од маја месеца текуће године  уочавамо  следеће:</w:t>
      </w: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r w:rsidRPr="001B2E01">
        <w:rPr>
          <w:rFonts w:ascii="Times New Roman" w:hAnsi="Times New Roman" w:cs="Times New Roman"/>
          <w:sz w:val="24"/>
          <w:szCs w:val="24"/>
          <w:lang w:val="sr-Cyrl-RS"/>
        </w:rPr>
        <w:t xml:space="preserve">Почетком 2016.године, од када се почело са применом електронске грађевинске дозволе, анкетирање које је вршено маја месеца, показало је да се корисници још увек прилагођавају на нови начин примене. Коришћењем истих анкетних питања у горе наведеном анкетном периоду, добијамо одговоре који су и били за очекивати када је у питању начин подношења захтева за добијање грађевинске дозволе. Већина анкетираних  се изјаснила да се приликом подношења електронске дозволе обратила овлашћеним пројектним бироима. Без обзира што се на сајту Обједињене процедуре налазе  ценовници у оквиру којих се могу наћи сви износи за уплату и одговарајући уплатни рачуни, грађани су се ипак одлучили да за подношења захтева ангажују овлашћене пројектне бирое. </w:t>
      </w: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Latn-RS"/>
        </w:rPr>
      </w:pPr>
      <w:r w:rsidRPr="001B2E01">
        <w:rPr>
          <w:rFonts w:ascii="Times New Roman" w:hAnsi="Times New Roman" w:cs="Times New Roman"/>
          <w:sz w:val="24"/>
          <w:szCs w:val="24"/>
          <w:lang w:val="sr-Cyrl-RS"/>
        </w:rPr>
        <w:t>У наведеном периоду, укупно је анкетирано 40 лица. Од укупног броја испитаних, изабрана су 10 пројектна бироа а остале анкете су попунили физичка и правна лица који су подносили захтеве за информацију о локацији, захтеве за издавање локацијских услова, грађевинске дозволе, одобрења за извођење радова и употребне дозволе за објекте.</w:t>
      </w: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r w:rsidRPr="001B2E01">
        <w:rPr>
          <w:rFonts w:ascii="Times New Roman" w:hAnsi="Times New Roman" w:cs="Times New Roman"/>
          <w:sz w:val="24"/>
          <w:szCs w:val="24"/>
          <w:lang w:val="sr-Cyrl-RS"/>
        </w:rPr>
        <w:t xml:space="preserve">Како је и графички приказано, процентуални износ самосталног подношења захтева за електронску дозволу за градњу износио је 36% у мају месецу, док се у овом анектираном периоду тај број смањио на чак 17%. У Упоређивањем добијених резултата, </w:t>
      </w:r>
      <w:r w:rsidRPr="001B2E01">
        <w:rPr>
          <w:rFonts w:ascii="Times New Roman" w:hAnsi="Times New Roman" w:cs="Times New Roman"/>
          <w:sz w:val="24"/>
          <w:szCs w:val="24"/>
          <w:lang w:val="sr-Latn-RS"/>
        </w:rPr>
        <w:t>вредност индикатора</w:t>
      </w:r>
      <w:r w:rsidRPr="001B2E01">
        <w:rPr>
          <w:rFonts w:ascii="Times New Roman" w:hAnsi="Times New Roman" w:cs="Times New Roman"/>
          <w:sz w:val="24"/>
          <w:szCs w:val="24"/>
          <w:lang w:val="sr-Cyrl-RS"/>
        </w:rPr>
        <w:t xml:space="preserve"> од 42%, </w:t>
      </w:r>
      <w:r w:rsidRPr="001B2E01">
        <w:rPr>
          <w:rFonts w:ascii="Times New Roman" w:hAnsi="Times New Roman" w:cs="Times New Roman"/>
          <w:sz w:val="24"/>
          <w:szCs w:val="24"/>
          <w:lang w:val="sr-Latn-RS"/>
        </w:rPr>
        <w:t xml:space="preserve"> показује процентуални износ повећања подношења захтева путем пројектних бироа. </w:t>
      </w:r>
      <w:r w:rsidRPr="001B2E01">
        <w:rPr>
          <w:rFonts w:ascii="Times New Roman" w:hAnsi="Times New Roman" w:cs="Times New Roman"/>
          <w:sz w:val="24"/>
          <w:szCs w:val="24"/>
          <w:lang w:val="sr-Cyrl-RS"/>
        </w:rPr>
        <w:t xml:space="preserve"> Повећању индикатора </w:t>
      </w:r>
      <w:r w:rsidRPr="001B2E01">
        <w:rPr>
          <w:rFonts w:ascii="Times New Roman" w:hAnsi="Times New Roman" w:cs="Times New Roman"/>
          <w:sz w:val="24"/>
          <w:szCs w:val="24"/>
          <w:lang w:val="sr-Cyrl-RS"/>
        </w:rPr>
        <w:lastRenderedPageBreak/>
        <w:t>проузроковали су опширни и компликовани упитници за приступ на систем за подношење електронске грађевинске дозволе, проблеми приликом подношења захтева за електронски потпис, промена конфигурације рачунара ( за случај да корисник има тип рачунара који не подржава одговарајућу брзину протока података путем интернета) или проблем око инсталирања одговарајућих програма, претрага потребних износа за уплату које су потребне за подношење захтева и издавања решења, поседовање адекватног интернет претраживача као и компликован начин коришћења апликације.</w:t>
      </w:r>
    </w:p>
    <w:p w:rsidR="001B2E01" w:rsidRPr="001B2E01" w:rsidRDefault="001B2E01" w:rsidP="001B2E01">
      <w:pPr>
        <w:ind w:left="420"/>
        <w:contextualSpacing/>
        <w:rPr>
          <w:rFonts w:ascii="Times New Roman" w:hAnsi="Times New Roman" w:cs="Times New Roman"/>
          <w:sz w:val="24"/>
          <w:szCs w:val="24"/>
          <w:lang w:val="sr-Cyrl-RS"/>
        </w:rPr>
      </w:pPr>
    </w:p>
    <w:p w:rsidR="001B2E01" w:rsidRDefault="001B2E01" w:rsidP="001B2E01">
      <w:pPr>
        <w:ind w:left="420"/>
        <w:contextualSpacing/>
        <w:rPr>
          <w:rFonts w:ascii="Times New Roman" w:hAnsi="Times New Roman" w:cs="Times New Roman"/>
          <w:sz w:val="24"/>
          <w:szCs w:val="24"/>
          <w:lang w:val="sr-Cyrl-RS"/>
        </w:rPr>
      </w:pPr>
      <w:r w:rsidRPr="001B2E01">
        <w:rPr>
          <w:rFonts w:ascii="Times New Roman" w:hAnsi="Times New Roman" w:cs="Times New Roman"/>
          <w:sz w:val="24"/>
          <w:szCs w:val="24"/>
          <w:lang w:val="sr-Cyrl-RS"/>
        </w:rPr>
        <w:t>Следи приказ анкетних питања:</w:t>
      </w:r>
    </w:p>
    <w:p w:rsidR="001B2E01" w:rsidRDefault="001B2E01" w:rsidP="001B2E01">
      <w:pPr>
        <w:ind w:left="420"/>
        <w:contextualSpacing/>
        <w:rPr>
          <w:rFonts w:ascii="Times New Roman" w:hAnsi="Times New Roman" w:cs="Times New Roman"/>
          <w:sz w:val="24"/>
          <w:szCs w:val="24"/>
          <w:lang w:val="sr-Cyrl-RS"/>
        </w:rPr>
      </w:pPr>
    </w:p>
    <w:p w:rsid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p>
    <w:p w:rsidR="001B2E01" w:rsidRPr="001B2E01" w:rsidRDefault="001B2E01" w:rsidP="001B2E01">
      <w:pPr>
        <w:ind w:left="420"/>
        <w:contextualSpacing/>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35"/>
      </w:tblGrid>
      <w:tr w:rsidR="001B2E01" w:rsidRPr="001B2E01" w:rsidTr="00A56D2A">
        <w:tc>
          <w:tcPr>
            <w:tcW w:w="3708" w:type="dxa"/>
            <w:shd w:val="clear" w:color="auto" w:fill="auto"/>
          </w:tcPr>
          <w:p w:rsidR="001B2E01" w:rsidRPr="001B2E01" w:rsidRDefault="001B2E01" w:rsidP="001B2E01">
            <w:pPr>
              <w:rPr>
                <w:highlight w:val="lightGray"/>
                <w:lang w:val="sr-Cyrl-RS"/>
              </w:rPr>
            </w:pPr>
            <w:proofErr w:type="spellStart"/>
            <w:r w:rsidRPr="001B2E01">
              <w:rPr>
                <w:highlight w:val="lightGray"/>
              </w:rPr>
              <w:t>Основне</w:t>
            </w:r>
            <w:proofErr w:type="spellEnd"/>
            <w:r w:rsidRPr="001B2E01">
              <w:rPr>
                <w:highlight w:val="lightGray"/>
              </w:rPr>
              <w:t xml:space="preserve"> </w:t>
            </w:r>
            <w:proofErr w:type="spellStart"/>
            <w:r w:rsidRPr="001B2E01">
              <w:rPr>
                <w:highlight w:val="lightGray"/>
              </w:rPr>
              <w:t>информације</w:t>
            </w:r>
            <w:proofErr w:type="spellEnd"/>
          </w:p>
        </w:tc>
        <w:tc>
          <w:tcPr>
            <w:tcW w:w="5535" w:type="dxa"/>
            <w:shd w:val="clear" w:color="auto" w:fill="auto"/>
          </w:tcPr>
          <w:p w:rsidR="001B2E01" w:rsidRPr="001B2E01" w:rsidRDefault="001B2E01" w:rsidP="001B2E01">
            <w:pPr>
              <w:rPr>
                <w:lang w:val="sr-Cyrl-RS"/>
              </w:rPr>
            </w:pPr>
            <w:r w:rsidRPr="001B2E01">
              <w:rPr>
                <w:lang w:val="sr-Cyrl-RS"/>
              </w:rPr>
              <w:t>Није обавезан елеменат</w:t>
            </w:r>
          </w:p>
        </w:tc>
      </w:tr>
      <w:tr w:rsidR="001B2E01" w:rsidRPr="001B2E01" w:rsidTr="00A56D2A">
        <w:tc>
          <w:tcPr>
            <w:tcW w:w="3708" w:type="dxa"/>
            <w:shd w:val="clear" w:color="auto" w:fill="auto"/>
          </w:tcPr>
          <w:p w:rsidR="001B2E01" w:rsidRPr="001B2E01" w:rsidRDefault="001B2E01" w:rsidP="001B2E01">
            <w:pPr>
              <w:rPr>
                <w:highlight w:val="lightGray"/>
                <w:lang w:val="sr-Cyrl-RS"/>
              </w:rPr>
            </w:pPr>
            <w:r w:rsidRPr="001B2E01">
              <w:rPr>
                <w:highlight w:val="lightGray"/>
              </w:rPr>
              <w:t xml:space="preserve">ИМЕ </w:t>
            </w:r>
            <w:r w:rsidRPr="001B2E01">
              <w:rPr>
                <w:highlight w:val="lightGray"/>
                <w:lang w:val="sr-Cyrl-RS"/>
              </w:rPr>
              <w:t>и ПРЕЗИМЕ</w:t>
            </w:r>
          </w:p>
        </w:tc>
        <w:tc>
          <w:tcPr>
            <w:tcW w:w="5535" w:type="dxa"/>
            <w:shd w:val="clear" w:color="auto" w:fill="auto"/>
          </w:tcPr>
          <w:p w:rsidR="001B2E01" w:rsidRPr="001B2E01" w:rsidRDefault="001B2E01" w:rsidP="001B2E01"/>
        </w:tc>
      </w:tr>
      <w:tr w:rsidR="001B2E01" w:rsidRPr="001B2E01" w:rsidTr="00A56D2A">
        <w:tc>
          <w:tcPr>
            <w:tcW w:w="3708" w:type="dxa"/>
            <w:shd w:val="clear" w:color="auto" w:fill="auto"/>
          </w:tcPr>
          <w:p w:rsidR="001B2E01" w:rsidRPr="001B2E01" w:rsidRDefault="001B2E01" w:rsidP="001B2E01">
            <w:pPr>
              <w:rPr>
                <w:highlight w:val="lightGray"/>
                <w:lang w:val="sr-Cyrl-RS"/>
              </w:rPr>
            </w:pPr>
            <w:r w:rsidRPr="001B2E01">
              <w:rPr>
                <w:highlight w:val="lightGray"/>
                <w:lang w:val="sr-Cyrl-RS"/>
              </w:rPr>
              <w:t>НАЗИВ ПРЕДУЗЕЋА</w:t>
            </w:r>
          </w:p>
        </w:tc>
        <w:tc>
          <w:tcPr>
            <w:tcW w:w="5535" w:type="dxa"/>
            <w:shd w:val="clear" w:color="auto" w:fill="auto"/>
          </w:tcPr>
          <w:p w:rsidR="001B2E01" w:rsidRPr="001B2E01" w:rsidRDefault="001B2E01" w:rsidP="001B2E01"/>
        </w:tc>
      </w:tr>
    </w:tbl>
    <w:p w:rsidR="001B2E01" w:rsidRPr="001B2E01" w:rsidRDefault="001B2E01" w:rsidP="001B2E01">
      <w:pPr>
        <w:rPr>
          <w:lang w:val="sr-Cyrl-RS"/>
        </w:rPr>
      </w:pPr>
    </w:p>
    <w:p w:rsidR="001B2E01" w:rsidRPr="001B2E01" w:rsidRDefault="001B2E01" w:rsidP="001B2E01">
      <w:pPr>
        <w:rPr>
          <w:lang w:val="sr-Cyrl-RS"/>
        </w:rPr>
      </w:pPr>
    </w:p>
    <w:p w:rsidR="001B2E01" w:rsidRPr="001B2E01" w:rsidRDefault="001B2E01" w:rsidP="001B2E01">
      <w:pPr>
        <w:rPr>
          <w:lang w:val="sr-Cyrl-RS"/>
        </w:rPr>
      </w:pPr>
    </w:p>
    <w:p w:rsidR="001B2E01" w:rsidRPr="001B2E01" w:rsidRDefault="001B2E01" w:rsidP="001B2E01">
      <w:pPr>
        <w:numPr>
          <w:ilvl w:val="0"/>
          <w:numId w:val="2"/>
        </w:numPr>
        <w:rPr>
          <w:rFonts w:ascii="Times New Roman" w:hAnsi="Times New Roman"/>
          <w:sz w:val="24"/>
          <w:szCs w:val="24"/>
          <w:lang w:val="sr-Cyrl-RS"/>
        </w:rPr>
      </w:pPr>
      <w:r w:rsidRPr="001B2E01">
        <w:rPr>
          <w:rFonts w:ascii="Times New Roman" w:hAnsi="Times New Roman"/>
          <w:sz w:val="24"/>
          <w:szCs w:val="24"/>
          <w:lang w:val="sr-Cyrl-RS"/>
        </w:rPr>
        <w:t>Да ли сте подносили захтеве за грађевинску, локацијску, употребну дозволу, одобрење за извођење радова у периоду од 01.01.2016. године?</w:t>
      </w:r>
    </w:p>
    <w:p w:rsidR="001B2E01" w:rsidRPr="001B2E01" w:rsidRDefault="001B2E01" w:rsidP="001B2E01">
      <w:pPr>
        <w:ind w:left="720"/>
        <w:rPr>
          <w:rFonts w:ascii="Times New Roman" w:hAnsi="Times New Roman"/>
          <w:sz w:val="24"/>
          <w:szCs w:val="24"/>
          <w:lang w:val="sr-Cyrl-RS"/>
        </w:rPr>
      </w:pPr>
      <w:r w:rsidRPr="001B2E01">
        <w:rPr>
          <w:rFonts w:ascii="Times New Roman" w:hAnsi="Times New Roman"/>
          <w:sz w:val="24"/>
          <w:szCs w:val="24"/>
          <w:lang w:val="sr-Cyrl-RS"/>
        </w:rPr>
        <w:t>-ДА</w:t>
      </w:r>
    </w:p>
    <w:p w:rsidR="001B2E01" w:rsidRPr="001B2E01" w:rsidRDefault="001B2E01" w:rsidP="001B2E01">
      <w:pPr>
        <w:ind w:left="720"/>
        <w:rPr>
          <w:rFonts w:ascii="Times New Roman" w:hAnsi="Times New Roman"/>
          <w:sz w:val="24"/>
          <w:szCs w:val="24"/>
          <w:lang w:val="sr-Cyrl-RS"/>
        </w:rPr>
      </w:pPr>
      <w:r w:rsidRPr="001B2E01">
        <w:rPr>
          <w:rFonts w:ascii="Times New Roman" w:hAnsi="Times New Roman"/>
          <w:sz w:val="24"/>
          <w:szCs w:val="24"/>
          <w:lang w:val="sr-Cyrl-RS"/>
        </w:rPr>
        <w:t>-НЕ</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2.    Ако је одговор позитиван, да ли сте самостално подносили захтев, или преко овлашћеног правног/физичког лица?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-САМОСТАЛНО</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-ПРЕКО ОВЛАШЋЕНОГ ЛИЦА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3. Да ли сте се за помоћ око регистрације обратили упошљеницима Обједињене процедуре?</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-ДА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-НЕ</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lastRenderedPageBreak/>
        <w:t xml:space="preserve">       4. Помоћ око попуњавања формулара и провере износа административних такси потребних за подношење захтева сте добили:</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-лично, на шалтеру </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-телефонским путем  </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-самосталном претрагом на одговарајућим веб адресама     </w:t>
      </w:r>
    </w:p>
    <w:p w:rsidR="001B2E01" w:rsidRPr="001B2E01" w:rsidRDefault="001B2E01" w:rsidP="001B2E01">
      <w:pPr>
        <w:rPr>
          <w:rFonts w:ascii="Times New Roman" w:hAnsi="Times New Roman"/>
          <w:sz w:val="24"/>
          <w:szCs w:val="24"/>
          <w:lang w:val="sr-Cyrl-RS"/>
        </w:rPr>
      </w:pP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5. До које мере сте задовољни услугама пруженим од стране Јединственог шалтера?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а. Изузетно   б. Задовољан/на      ц. Нисам задовољан/на    д. Без мишљења</w:t>
      </w:r>
    </w:p>
    <w:p w:rsidR="001B2E01" w:rsidRPr="001B2E01" w:rsidRDefault="001B2E01" w:rsidP="001B2E01">
      <w:pPr>
        <w:rPr>
          <w:rFonts w:ascii="Times New Roman" w:hAnsi="Times New Roman"/>
          <w:sz w:val="24"/>
          <w:szCs w:val="24"/>
          <w:lang w:val="sr-Cyrl-RS"/>
        </w:rPr>
      </w:pP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6.  Таксене тарифе за списе и радње из области урабанизма и грађевинских послова- ЈЕДИНСТВЕНИ ТАРИФНИК  је на сајту Обједињене процедуре постављен 18.12.2015.године. Да ли сте се информисали о ценама услуга путем поменутог тарифника?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-ДА </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-НЕ</w:t>
      </w:r>
    </w:p>
    <w:p w:rsidR="001B2E01" w:rsidRPr="001B2E01" w:rsidRDefault="001B2E01" w:rsidP="001B2E01">
      <w:pPr>
        <w:rPr>
          <w:rFonts w:ascii="Times New Roman" w:hAnsi="Times New Roman"/>
          <w:sz w:val="24"/>
          <w:szCs w:val="24"/>
          <w:lang w:val="sr-Cyrl-RS"/>
        </w:rPr>
      </w:pP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7. До које мере сте задовољни начином подношења и применом електроноског пословања из области добијања дозвола за градњу?</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-изузетно                        -задовољан/на                     -нисам задовољан/на</w:t>
      </w:r>
    </w:p>
    <w:p w:rsidR="001B2E01" w:rsidRPr="001B2E01" w:rsidRDefault="001B2E01" w:rsidP="001B2E01">
      <w:pPr>
        <w:rPr>
          <w:rFonts w:ascii="Times New Roman" w:hAnsi="Times New Roman"/>
          <w:sz w:val="24"/>
          <w:szCs w:val="24"/>
          <w:lang w:val="sr-Cyrl-RS"/>
        </w:rPr>
      </w:pPr>
    </w:p>
    <w:p w:rsidR="001B2E01" w:rsidRPr="001B2E01" w:rsidRDefault="001B2E01" w:rsidP="001B2E01">
      <w:pPr>
        <w:rPr>
          <w:rFonts w:ascii="Times New Roman" w:hAnsi="Times New Roman"/>
          <w:sz w:val="24"/>
          <w:szCs w:val="24"/>
          <w:lang w:val="sr-Cyrl-RS"/>
        </w:rPr>
      </w:pP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8. Да ли проверавате ток кретања предмета пријављивањем на систем као и поштовање рокова који су потребни за електронско издавање дозвола за градњу?            </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-ДА</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-НЕ</w:t>
      </w:r>
    </w:p>
    <w:p w:rsidR="001B2E01" w:rsidRPr="001B2E01" w:rsidRDefault="001B2E01" w:rsidP="001B2E01">
      <w:pPr>
        <w:rPr>
          <w:rFonts w:ascii="Times New Roman" w:hAnsi="Times New Roman"/>
          <w:sz w:val="24"/>
          <w:szCs w:val="24"/>
          <w:lang w:val="sr-Cyrl-RS"/>
        </w:rPr>
      </w:pPr>
      <w:r w:rsidRPr="001B2E01">
        <w:rPr>
          <w:rFonts w:ascii="Times New Roman" w:hAnsi="Times New Roman"/>
          <w:sz w:val="24"/>
          <w:szCs w:val="24"/>
          <w:lang w:val="sr-Cyrl-RS"/>
        </w:rPr>
        <w:t xml:space="preserve">          9.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1B2E01" w:rsidRPr="001B2E01" w:rsidTr="00A56D2A">
        <w:trPr>
          <w:trHeight w:val="1943"/>
        </w:trPr>
        <w:tc>
          <w:tcPr>
            <w:tcW w:w="9243" w:type="dxa"/>
            <w:shd w:val="clear" w:color="auto" w:fill="auto"/>
          </w:tcPr>
          <w:p w:rsidR="001B2E01" w:rsidRPr="001B2E01" w:rsidRDefault="001B2E01" w:rsidP="001B2E01">
            <w:pPr>
              <w:rPr>
                <w:rFonts w:ascii="Times New Roman" w:hAnsi="Times New Roman"/>
                <w:sz w:val="24"/>
                <w:szCs w:val="24"/>
                <w:lang w:val="sr-Cyrl-RS"/>
              </w:rPr>
            </w:pPr>
          </w:p>
        </w:tc>
      </w:tr>
    </w:tbl>
    <w:p w:rsidR="001B2E01" w:rsidRDefault="001B2E01" w:rsidP="001B2E01">
      <w:pPr>
        <w:rPr>
          <w:rFonts w:ascii="Times New Roman" w:hAnsi="Times New Roman" w:cs="Times New Roman"/>
          <w:b/>
          <w:sz w:val="52"/>
          <w:szCs w:val="52"/>
          <w:lang w:val="sr-Cyrl-RS"/>
        </w:rPr>
      </w:pPr>
    </w:p>
    <w:p w:rsidR="001B2E01" w:rsidRDefault="001B2E01" w:rsidP="001B2E01">
      <w:pPr>
        <w:rPr>
          <w:rFonts w:ascii="Times New Roman" w:hAnsi="Times New Roman" w:cs="Times New Roman"/>
          <w:b/>
          <w:sz w:val="52"/>
          <w:szCs w:val="52"/>
          <w:lang w:val="sr-Cyrl-RS"/>
        </w:rPr>
      </w:pPr>
    </w:p>
    <w:p w:rsidR="001B2E01" w:rsidRDefault="001B2E01" w:rsidP="001B2E01">
      <w:pPr>
        <w:rPr>
          <w:rFonts w:ascii="Times New Roman" w:hAnsi="Times New Roman" w:cs="Times New Roman"/>
          <w:b/>
          <w:sz w:val="52"/>
          <w:szCs w:val="52"/>
          <w:lang w:val="sr-Cyrl-RS"/>
        </w:rPr>
      </w:pPr>
    </w:p>
    <w:p w:rsidR="001B2E01" w:rsidRDefault="001B2E01" w:rsidP="001B2E01">
      <w:pPr>
        <w:rPr>
          <w:rFonts w:ascii="Times New Roman" w:hAnsi="Times New Roman" w:cs="Times New Roman"/>
          <w:b/>
          <w:sz w:val="52"/>
          <w:szCs w:val="52"/>
          <w:lang w:val="sr-Cyrl-RS"/>
        </w:rPr>
      </w:pPr>
    </w:p>
    <w:p w:rsidR="001B2E01" w:rsidRDefault="001B2E01" w:rsidP="001B2E01">
      <w:pPr>
        <w:rPr>
          <w:rFonts w:ascii="Times New Roman" w:hAnsi="Times New Roman" w:cs="Times New Roman"/>
          <w:b/>
          <w:sz w:val="52"/>
          <w:szCs w:val="52"/>
          <w:lang w:val="sr-Cyrl-RS"/>
        </w:rPr>
      </w:pPr>
    </w:p>
    <w:p w:rsidR="002260EF" w:rsidRPr="008D23F6" w:rsidRDefault="002260EF" w:rsidP="002260EF">
      <w:pPr>
        <w:jc w:val="center"/>
        <w:rPr>
          <w:rFonts w:ascii="Times New Roman" w:hAnsi="Times New Roman" w:cs="Times New Roman"/>
          <w:b/>
          <w:sz w:val="52"/>
          <w:szCs w:val="52"/>
          <w:lang w:val="sr-Cyrl-RS"/>
        </w:rPr>
      </w:pPr>
      <w:r w:rsidRPr="008D23F6">
        <w:rPr>
          <w:rFonts w:ascii="Times New Roman" w:hAnsi="Times New Roman" w:cs="Times New Roman"/>
          <w:b/>
          <w:sz w:val="52"/>
          <w:szCs w:val="52"/>
          <w:lang w:val="sr-Cyrl-RS"/>
        </w:rPr>
        <w:t>РЕЗУЛТАТИ АНКЕТЕ МАЈ 2016</w:t>
      </w:r>
    </w:p>
    <w:p w:rsidR="002260EF" w:rsidRPr="008D23F6" w:rsidRDefault="002260EF" w:rsidP="002260EF">
      <w:pPr>
        <w:rPr>
          <w:rFonts w:ascii="Times New Roman" w:hAnsi="Times New Roman" w:cs="Times New Roman"/>
          <w:sz w:val="24"/>
          <w:szCs w:val="24"/>
          <w:lang w:val="sr-Cyrl-RS"/>
        </w:rPr>
      </w:pPr>
    </w:p>
    <w:p w:rsidR="002260EF" w:rsidRPr="008D23F6" w:rsidRDefault="002260EF" w:rsidP="002260EF">
      <w:pPr>
        <w:rPr>
          <w:rFonts w:ascii="Times New Roman" w:hAnsi="Times New Roman" w:cs="Times New Roman"/>
          <w:sz w:val="24"/>
          <w:szCs w:val="24"/>
          <w:lang w:val="sr-Cyrl-RS"/>
        </w:rPr>
      </w:pPr>
    </w:p>
    <w:p w:rsidR="002260EF" w:rsidRDefault="002260EF" w:rsidP="002260EF">
      <w:pPr>
        <w:rPr>
          <w:rFonts w:ascii="Times New Roman" w:hAnsi="Times New Roman" w:cs="Times New Roman"/>
          <w:sz w:val="24"/>
          <w:szCs w:val="24"/>
          <w:lang w:val="sr-Cyrl-RS"/>
        </w:rPr>
      </w:pPr>
      <w:r w:rsidRPr="008D23F6">
        <w:rPr>
          <w:rFonts w:ascii="Times New Roman" w:hAnsi="Times New Roman" w:cs="Times New Roman"/>
          <w:sz w:val="24"/>
          <w:szCs w:val="24"/>
          <w:lang w:val="sr-Cyrl-RS"/>
        </w:rPr>
        <w:t>У периоду 01.03.2016.-16.05.2016.године, колико је трајало анкетирање одабране групе лица, резултати су сумирани и објављени на сајту Обједињене процедуре. Питања ове анкете су бирана на основу новог начина подношења захтева за дозвола за градњу, тј.  електронска грађевинска дозвола. Новина у анкетирању је та да су питања  базирана за две групе испитаника и то</w:t>
      </w:r>
      <w:r>
        <w:rPr>
          <w:rFonts w:ascii="Times New Roman" w:hAnsi="Times New Roman" w:cs="Times New Roman"/>
          <w:sz w:val="24"/>
          <w:szCs w:val="24"/>
          <w:lang w:val="sr-Cyrl-RS"/>
        </w:rPr>
        <w:t>:</w:t>
      </w:r>
      <w:r w:rsidRPr="008D23F6">
        <w:rPr>
          <w:rFonts w:ascii="Times New Roman" w:hAnsi="Times New Roman" w:cs="Times New Roman"/>
          <w:sz w:val="24"/>
          <w:szCs w:val="24"/>
          <w:lang w:val="sr-Cyrl-RS"/>
        </w:rPr>
        <w:t xml:space="preserve"> </w:t>
      </w:r>
    </w:p>
    <w:p w:rsidR="002260EF" w:rsidRPr="008D23F6" w:rsidRDefault="002260EF" w:rsidP="002260EF">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w:t>
      </w:r>
      <w:r w:rsidRPr="008D23F6">
        <w:rPr>
          <w:rFonts w:ascii="Times New Roman" w:hAnsi="Times New Roman" w:cs="Times New Roman"/>
          <w:sz w:val="24"/>
          <w:szCs w:val="24"/>
          <w:lang w:val="sr-Cyrl-RS"/>
        </w:rPr>
        <w:t xml:space="preserve"> физичка лица и правна лица, са тим да се у оквиру „правна лица“ убачени и пројектни бирои као циљна група анкетирања.</w:t>
      </w:r>
      <w:r w:rsidRPr="008D23F6">
        <w:rPr>
          <w:rFonts w:ascii="Times New Roman" w:hAnsi="Times New Roman" w:cs="Times New Roman"/>
          <w:noProof/>
          <w:sz w:val="24"/>
          <w:szCs w:val="24"/>
        </w:rPr>
        <w:drawing>
          <wp:inline distT="0" distB="0" distL="0" distR="0" wp14:anchorId="24D6A5B7" wp14:editId="59A02F87">
            <wp:extent cx="592455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На сајту Обједињене процедуре објављен је ЈЕДИНСТВЕНИ ТАРИФНИК на основу извода из одлуке о градским административним таксама Града Лесковца („СЛ.ГЛ. ГРАДА ЛЕСКОВЦА“, БР. 2/2010,10/2010,13/2010,3/2012,23/2014 И 5/2015). Од укупног броја анкетираних лица, више од половине испитаних је одговорило да није користило информације које су јавно доступне. Помоћ око провере рачуна и износа за уплату приликом подношења захтева, анкетирана лица, као и подносиоци захтева који нису ушли у групу за анкетирање, добијали су телефонским путем.Подацима који се налазе на сајту Обједињене процедуре, испитаници приступају са неповерењем па свакако сумњу у вези уплатних рачуна отклањају телефонским позивом или личном консултацијом са упошљеницима Обједињене процедуре.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У упитнику се као последње питање наводи предлог/зи за побољшање, које су углавном попунили и доставили бирои за пројектовање.  Сумирањем резултата долазимо до следећих података:</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Упитник за приступ подношења дозвола за градњу је опширан, компликован,</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Уплатнице нису прегледне,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Упутрства за инсталацију електронског потписа су непрегледна и компликована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Систем је напревљен за професионален кориснике. Обичан корисник би морао имати обуку и помоћ за коришћење,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Исувише потврђивања приликом подношења захтева да је баш то лице поднослиц захтева, исти подаци се често понављају,</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Превише времена је потребно приликом превођења докумената у електронску форму.</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Проблем са графиком, која је уједно обавезна по закону,</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lastRenderedPageBreak/>
        <w:t>-</w:t>
      </w:r>
      <w:r w:rsidRPr="008D23F6">
        <w:rPr>
          <w:rFonts w:ascii="Times New Roman" w:hAnsi="Times New Roman" w:cs="Times New Roman"/>
          <w:sz w:val="24"/>
          <w:szCs w:val="24"/>
          <w:lang w:val="sr-Cyrl-RS"/>
        </w:rPr>
        <w:tab/>
        <w:t>Могућност да се и преко других претраживача врши коначно потписивање захтева а не само преко Интернет експолера,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w:t>
      </w:r>
      <w:r w:rsidRPr="008D23F6">
        <w:rPr>
          <w:rFonts w:ascii="Times New Roman" w:hAnsi="Times New Roman" w:cs="Times New Roman"/>
          <w:sz w:val="24"/>
          <w:szCs w:val="24"/>
          <w:lang w:val="sr-Cyrl-RS"/>
        </w:rPr>
        <w:tab/>
        <w:t>Убрзати електронску процедуру на серверу АПР</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Следи приказ анкетних питања</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Основне информације</w:t>
      </w:r>
      <w:r w:rsidRPr="008D23F6">
        <w:rPr>
          <w:rFonts w:ascii="Times New Roman" w:hAnsi="Times New Roman" w:cs="Times New Roman"/>
          <w:sz w:val="24"/>
          <w:szCs w:val="24"/>
          <w:lang w:val="sr-Cyrl-RS"/>
        </w:rPr>
        <w:tab/>
        <w:t>Није обавезан елеменат</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ИМЕ и ПРЕЗИМЕ</w:t>
      </w:r>
      <w:r w:rsidRPr="008D23F6">
        <w:rPr>
          <w:rFonts w:ascii="Times New Roman" w:hAnsi="Times New Roman" w:cs="Times New Roman"/>
          <w:sz w:val="24"/>
          <w:szCs w:val="24"/>
          <w:lang w:val="sr-Cyrl-RS"/>
        </w:rPr>
        <w:tab/>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НАЗИВ ПРЕДУЗЕЋА</w:t>
      </w:r>
      <w:r w:rsidRPr="008D23F6">
        <w:rPr>
          <w:rFonts w:ascii="Times New Roman" w:hAnsi="Times New Roman" w:cs="Times New Roman"/>
          <w:sz w:val="24"/>
          <w:szCs w:val="24"/>
          <w:lang w:val="sr-Cyrl-RS"/>
        </w:rPr>
        <w:tab/>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1.    Да ли сте подносили захтеве за грађевинску, локацијску, употребну дозволу, одобрење за извођење радова у периоду од 01.01.2016. године?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-ДА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-НЕ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2.    Ако је одговор позитиван, да ли сте самостално подносили захтев, или преко овлашћеног правног/физичког лица?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-САМОСТАЛНО</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-ПРЕКО ОВЛАШЋЕНОГ ЛИЦА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3. Да ли сте се за помоћ око регистрације обратили упошљеницима Обједињене процедуре?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-ДА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-НЕ</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4. Помоћ око попуњавања формулара и провере износа административних такси потребних за подношење захтева сте добили:</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-лично, на шалтеру </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-телефонским путем  </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-самосталном претрагом на одговарајућим веб адресама     </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5. До које мере сте задовољни услугама пруженим од стране Јединственог шалтера?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а. Изузетно   б. Задовољан/на      ц. Нисам задовољан/на    д. Без мишљења</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6.  Таксене тарифе за списе и радње из области урабанизма и грађевинских послова- ЈЕДИНСТВЕНИ ТАРИФНИК  је на сајту Обједињене процедуре постављен 18.12.2015.године. Да ли сте се информисали о ценама услуга путем поменутог тарифника?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-ДА </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-НЕ</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lastRenderedPageBreak/>
        <w:t xml:space="preserve">         7. До које мере сте задовољни начином подношења и применом електроноског пословања из области добијања дозвола за градњу?</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-изузетно                        -задовољан/на                     -нисам задовољан/на</w:t>
      </w: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8. Да ли проверавате ток кретања предмета пријављивањем на систем као и поштовање рокова који су потребни за електронско издавање дозвола за градњу?            </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-ДА</w:t>
      </w:r>
    </w:p>
    <w:p w:rsidR="002260EF" w:rsidRPr="008D23F6"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-НЕ</w:t>
      </w:r>
    </w:p>
    <w:p w:rsidR="002260EF" w:rsidRPr="008D23F6" w:rsidRDefault="002260EF" w:rsidP="002260EF">
      <w:pPr>
        <w:ind w:left="420"/>
        <w:contextualSpacing/>
        <w:rPr>
          <w:rFonts w:ascii="Times New Roman" w:hAnsi="Times New Roman" w:cs="Times New Roman"/>
          <w:sz w:val="24"/>
          <w:szCs w:val="24"/>
          <w:lang w:val="sr-Cyrl-RS"/>
        </w:rPr>
      </w:pPr>
    </w:p>
    <w:p w:rsidR="002260EF" w:rsidRDefault="002260EF" w:rsidP="002260EF">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9. ПРЕДЛОЗИ ЗА ПОБОЉШАЊЕ</w:t>
      </w:r>
    </w:p>
    <w:p w:rsidR="002260EF" w:rsidRDefault="002260EF" w:rsidP="002260EF">
      <w:pPr>
        <w:ind w:left="420"/>
        <w:contextualSpacing/>
        <w:rPr>
          <w:rFonts w:ascii="Times New Roman" w:hAnsi="Times New Roman" w:cs="Times New Roman"/>
          <w:sz w:val="24"/>
          <w:szCs w:val="24"/>
          <w:lang w:val="sr-Cyrl-RS"/>
        </w:rPr>
      </w:pPr>
    </w:p>
    <w:p w:rsidR="002260EF" w:rsidRDefault="002260EF" w:rsidP="002260EF">
      <w:pPr>
        <w:ind w:left="420"/>
        <w:contextualSpacing/>
        <w:rPr>
          <w:rFonts w:ascii="Times New Roman" w:hAnsi="Times New Roman" w:cs="Times New Roman"/>
          <w:sz w:val="24"/>
          <w:szCs w:val="24"/>
          <w:lang w:val="sr-Cyrl-RS"/>
        </w:rPr>
      </w:pPr>
    </w:p>
    <w:p w:rsidR="002260EF" w:rsidRDefault="002260EF" w:rsidP="002260EF">
      <w:pPr>
        <w:ind w:left="420"/>
        <w:contextualSpacing/>
        <w:rPr>
          <w:rFonts w:ascii="Times New Roman" w:hAnsi="Times New Roman" w:cs="Times New Roman"/>
          <w:sz w:val="24"/>
          <w:szCs w:val="24"/>
          <w:lang w:val="sr-Cyrl-RS"/>
        </w:rPr>
      </w:pPr>
    </w:p>
    <w:p w:rsidR="002260EF" w:rsidRDefault="002260EF"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1B2E01" w:rsidRDefault="001B2E01" w:rsidP="002260EF">
      <w:pPr>
        <w:ind w:left="420"/>
        <w:contextualSpacing/>
        <w:rPr>
          <w:rFonts w:ascii="Times New Roman" w:hAnsi="Times New Roman" w:cs="Times New Roman"/>
          <w:sz w:val="24"/>
          <w:szCs w:val="24"/>
          <w:lang w:val="sr-Cyrl-RS"/>
        </w:rPr>
      </w:pPr>
    </w:p>
    <w:p w:rsidR="002260EF" w:rsidRPr="008D23F6" w:rsidRDefault="002260EF" w:rsidP="002260EF">
      <w:pPr>
        <w:ind w:left="420"/>
        <w:contextualSpacing/>
        <w:rPr>
          <w:rFonts w:ascii="Times New Roman" w:hAnsi="Times New Roman" w:cs="Times New Roman"/>
          <w:sz w:val="24"/>
          <w:szCs w:val="24"/>
          <w:lang w:val="sr-Cyrl-RS"/>
        </w:rPr>
      </w:pPr>
    </w:p>
    <w:p w:rsidR="002260EF" w:rsidRPr="005751C6" w:rsidRDefault="002260EF" w:rsidP="002260EF">
      <w:pPr>
        <w:jc w:val="center"/>
        <w:rPr>
          <w:rFonts w:ascii="Arial" w:hAnsi="Arial" w:cs="Arial"/>
          <w:sz w:val="44"/>
          <w:szCs w:val="44"/>
          <w:lang w:val="sr-Cyrl-RS"/>
        </w:rPr>
      </w:pPr>
      <w:r w:rsidRPr="005751C6">
        <w:rPr>
          <w:rFonts w:ascii="Arial" w:hAnsi="Arial" w:cs="Arial"/>
          <w:color w:val="8064A2" w:themeColor="accent4"/>
          <w:sz w:val="44"/>
          <w:szCs w:val="44"/>
          <w:lang w:val="sr-Cyrl-RS"/>
        </w:rPr>
        <w:t>РЕЗУЛТАТИ АНКЕТЕ</w:t>
      </w:r>
      <w:r>
        <w:rPr>
          <w:rFonts w:ascii="Arial" w:hAnsi="Arial" w:cs="Arial"/>
          <w:color w:val="8064A2" w:themeColor="accent4"/>
          <w:sz w:val="44"/>
          <w:szCs w:val="44"/>
          <w:lang w:val="sr-Cyrl-RS"/>
        </w:rPr>
        <w:t xml:space="preserve"> 2015 ГОДИНА</w:t>
      </w:r>
    </w:p>
    <w:p w:rsidR="002260EF" w:rsidRPr="005751C6" w:rsidRDefault="002260EF" w:rsidP="002260EF">
      <w:pPr>
        <w:rPr>
          <w:rFonts w:ascii="Arial" w:hAnsi="Arial" w:cs="Arial"/>
          <w:sz w:val="44"/>
          <w:szCs w:val="4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Анкетирање које је спроведено од стране Јединственог шалтера за подршку бизнису и издавање грађевинских дозвола, у периоду од  15.01.2015.године до 26.02.2015.године, имало је за циљ проверу унапређења рада , мишљење о електронској размени података као и проверу ставова изабраних анкетара о Новом измењеном закону о планирању и изградњи. Као и предходног пута, анкетирање је усмерено ка привредницима, грађанима и упошљеницима Градске управе за урбанизам и комунално стамбене послове.</w:t>
      </w: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w:t>
      </w:r>
    </w:p>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w:t>
      </w:r>
      <w:r w:rsidRPr="005751C6">
        <w:rPr>
          <w:rFonts w:ascii="Arial" w:hAnsi="Arial" w:cs="Arial"/>
          <w:sz w:val="24"/>
          <w:szCs w:val="24"/>
          <w:u w:val="single"/>
          <w:lang w:val="sr-Cyrl-RS"/>
        </w:rPr>
        <w:t>Анкетирање привредника</w:t>
      </w:r>
      <w:r w:rsidRPr="005751C6">
        <w:rPr>
          <w:rFonts w:ascii="Arial" w:hAnsi="Arial" w:cs="Arial"/>
          <w:sz w:val="24"/>
          <w:szCs w:val="24"/>
          <w:lang w:val="sr-Cyrl-RS"/>
        </w:rPr>
        <w:t xml:space="preserve"> је овог пута обављено телефонским путем. На наше задовољство привредници су на припремљена питања одговорили без приговарања и уз одговоре на постављена питања имали су доста коментара на примену Новог измењеног закона о планирању и изградњи. Укључивање правних лица у разматрање досадашњих проблема везаних за добијање дозвола за градњу уследио је након презентације рада апликације Јединственог шалтера за подршку бизнису и издавање грађевинских дозвола. Највеће заинтересовање показали су за праћење тока предмета путем интернета а у складу са будућим изменама давали су позитивне коментаре на предстојећу примену измењеног Закона о планирању и изградњи.</w:t>
      </w:r>
    </w:p>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Анкета садржи 4 групе питања: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Да ли су задовољни добијањем информација о току кретању предмета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Да ли користе сајт Јединственог шалтера за проверу статуса предмета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На које сагластности се највише чека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Да ли су упознати са применом Новог закона о планирању и изградњи</w:t>
      </w:r>
    </w:p>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Следи табеларни приказ са сумираним резултатима и предлозима за унапређење квалитета услуга </w:t>
      </w:r>
    </w:p>
    <w:p w:rsidR="002260EF" w:rsidRPr="005751C6" w:rsidRDefault="002260EF" w:rsidP="002260EF">
      <w:pPr>
        <w:rPr>
          <w:rFonts w:ascii="Arial" w:hAnsi="Arial" w:cs="Arial"/>
          <w:sz w:val="24"/>
          <w:szCs w:val="24"/>
          <w:lang w:val="sr-Cyrl-RS"/>
        </w:rPr>
      </w:pPr>
    </w:p>
    <w:p w:rsidR="002260EF" w:rsidRDefault="002260EF" w:rsidP="002260EF">
      <w:pPr>
        <w:rPr>
          <w:rFonts w:ascii="Arial" w:hAnsi="Arial" w:cs="Arial"/>
          <w:sz w:val="24"/>
          <w:szCs w:val="24"/>
          <w:lang w:val="sr-Cyrl-RS"/>
        </w:rPr>
      </w:pPr>
      <w:r w:rsidRPr="005751C6">
        <w:rPr>
          <w:rFonts w:ascii="Arial" w:hAnsi="Arial" w:cs="Arial"/>
          <w:sz w:val="24"/>
          <w:szCs w:val="24"/>
          <w:lang w:val="sr-Cyrl-RS"/>
        </w:rPr>
        <w:t>Табела1</w:t>
      </w:r>
    </w:p>
    <w:p w:rsidR="001B2E01" w:rsidRDefault="001B2E01" w:rsidP="002260EF">
      <w:pPr>
        <w:rPr>
          <w:rFonts w:ascii="Arial" w:hAnsi="Arial" w:cs="Arial"/>
          <w:sz w:val="24"/>
          <w:szCs w:val="24"/>
          <w:lang w:val="sr-Cyrl-RS"/>
        </w:rPr>
      </w:pPr>
    </w:p>
    <w:p w:rsidR="001B2E01" w:rsidRPr="005751C6" w:rsidRDefault="001B2E01" w:rsidP="002260EF">
      <w:pPr>
        <w:rPr>
          <w:rFonts w:ascii="Arial" w:hAnsi="Arial" w:cs="Arial"/>
          <w:sz w:val="24"/>
          <w:szCs w:val="24"/>
          <w:lang w:val="sr-Cyrl-RS"/>
        </w:rPr>
      </w:pPr>
    </w:p>
    <w:tbl>
      <w:tblPr>
        <w:tblStyle w:val="MediumGrid1-Accent4"/>
        <w:tblW w:w="0" w:type="auto"/>
        <w:tblLook w:val="05E0" w:firstRow="1" w:lastRow="1" w:firstColumn="1" w:lastColumn="1" w:noHBand="0" w:noVBand="1"/>
      </w:tblPr>
      <w:tblGrid>
        <w:gridCol w:w="6428"/>
        <w:gridCol w:w="2815"/>
      </w:tblGrid>
      <w:tr w:rsidR="002260EF" w:rsidRPr="005751C6" w:rsidTr="00226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Број анкетираних</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15</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Информације о току кретања предмета</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80%</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Провера статуса предмета путем сајта Јединственог шалтера</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45%</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На чију сагласност  Јавног предузећа се највише чека</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60% Дирекција за урбанизам и изградњу, 50% Електродистрибуција</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Информисаност о примени Новог измењеног закона о планирању и изградњи</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100%</w:t>
            </w:r>
          </w:p>
        </w:tc>
      </w:tr>
      <w:tr w:rsidR="002260EF" w:rsidRPr="005751C6" w:rsidTr="002260EF">
        <w:trPr>
          <w:cnfStyle w:val="010000000000" w:firstRow="0" w:lastRow="1" w:firstColumn="0" w:lastColumn="0" w:oddVBand="0" w:evenVBand="0" w:oddHBand="0"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721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lastRenderedPageBreak/>
              <w:t>ПРЕДЛОЗИ:</w:t>
            </w: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Добијање сагласности Јавних предузећа у краћем року и могућност да се све информације добијају електронским путем</w:t>
            </w:r>
          </w:p>
        </w:tc>
        <w:tc>
          <w:tcPr>
            <w:cnfStyle w:val="000100000000" w:firstRow="0" w:lastRow="0" w:firstColumn="0" w:lastColumn="1" w:oddVBand="0" w:evenVBand="0" w:oddHBand="0" w:evenHBand="0" w:firstRowFirstColumn="0" w:firstRowLastColumn="0" w:lastRowFirstColumn="0" w:lastRowLastColumn="0"/>
            <w:tcW w:w="2358" w:type="dxa"/>
          </w:tcPr>
          <w:p w:rsidR="002260EF" w:rsidRPr="005751C6" w:rsidRDefault="002260EF" w:rsidP="002260EF">
            <w:pPr>
              <w:rPr>
                <w:rFonts w:ascii="Arial" w:hAnsi="Arial" w:cs="Arial"/>
                <w:sz w:val="24"/>
                <w:szCs w:val="24"/>
                <w:lang w:val="sr-Cyrl-RS"/>
              </w:rPr>
            </w:pPr>
          </w:p>
        </w:tc>
      </w:tr>
    </w:tbl>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w:t>
      </w:r>
      <w:r w:rsidRPr="005751C6">
        <w:rPr>
          <w:rFonts w:ascii="Arial" w:hAnsi="Arial" w:cs="Arial"/>
          <w:sz w:val="24"/>
          <w:szCs w:val="24"/>
          <w:u w:val="single"/>
          <w:lang w:val="sr-Cyrl-RS"/>
        </w:rPr>
        <w:t>Анкетирањем грађана</w:t>
      </w:r>
      <w:r w:rsidRPr="005751C6">
        <w:rPr>
          <w:rFonts w:ascii="Arial" w:hAnsi="Arial" w:cs="Arial"/>
          <w:sz w:val="24"/>
          <w:szCs w:val="24"/>
          <w:lang w:val="sr-Cyrl-RS"/>
        </w:rPr>
        <w:t xml:space="preserve"> које је извршено непосредно, приликом доласка у просторијама Градске управе за пружање услуге грађанима, на Јединственом шалтеру за подршку бизнису и издавање грађевинских дозвола, сумирани су резултати.</w:t>
      </w: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Анкета садржи следеће групе питања: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Мишљење о квалитету услуга Јединственог шалтера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Погодности коришћења интернета, примена сајта Јединственог шалтера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Добијање одговора у предвиђеном року</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Предлози за побољшање услуга</w:t>
      </w: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Табела 2</w:t>
      </w:r>
    </w:p>
    <w:tbl>
      <w:tblPr>
        <w:tblStyle w:val="MediumGrid1-Accent4"/>
        <w:tblW w:w="0" w:type="auto"/>
        <w:tblLook w:val="04A0" w:firstRow="1" w:lastRow="0" w:firstColumn="1" w:lastColumn="0" w:noHBand="0" w:noVBand="1"/>
      </w:tblPr>
      <w:tblGrid>
        <w:gridCol w:w="6528"/>
        <w:gridCol w:w="2715"/>
      </w:tblGrid>
      <w:tr w:rsidR="002260EF" w:rsidRPr="005751C6" w:rsidTr="00226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Број анкетираних</w:t>
            </w:r>
          </w:p>
        </w:tc>
        <w:tc>
          <w:tcPr>
            <w:tcW w:w="2808" w:type="dxa"/>
          </w:tcPr>
          <w:p w:rsidR="002260EF" w:rsidRPr="005751C6" w:rsidRDefault="002260EF" w:rsidP="002260E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20</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Врло добар</w:t>
            </w:r>
          </w:p>
        </w:tc>
        <w:tc>
          <w:tcPr>
            <w:tcW w:w="280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10   (50%)</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Добар</w:t>
            </w:r>
          </w:p>
        </w:tc>
        <w:tc>
          <w:tcPr>
            <w:tcW w:w="2808" w:type="dxa"/>
          </w:tcPr>
          <w:p w:rsidR="002260EF" w:rsidRPr="005751C6" w:rsidRDefault="002260EF" w:rsidP="002260E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 xml:space="preserve">  4   (20%)</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Лоше</w:t>
            </w:r>
          </w:p>
        </w:tc>
        <w:tc>
          <w:tcPr>
            <w:tcW w:w="280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 xml:space="preserve">  6   (30%)</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Просечна оцена</w:t>
            </w:r>
          </w:p>
        </w:tc>
        <w:tc>
          <w:tcPr>
            <w:tcW w:w="2808" w:type="dxa"/>
          </w:tcPr>
          <w:p w:rsidR="002260EF" w:rsidRPr="005751C6" w:rsidRDefault="002260EF" w:rsidP="002260E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3.89</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676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ПРЕДЛОЗИ: Смањење рокова потребних за издавање докумената, размена података по службеној дужности</w:t>
            </w:r>
          </w:p>
        </w:tc>
        <w:tc>
          <w:tcPr>
            <w:tcW w:w="280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p>
        </w:tc>
      </w:tr>
    </w:tbl>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Анонимно </w:t>
      </w:r>
      <w:r w:rsidRPr="005751C6">
        <w:rPr>
          <w:rFonts w:ascii="Arial" w:hAnsi="Arial" w:cs="Arial"/>
          <w:sz w:val="24"/>
          <w:szCs w:val="24"/>
          <w:u w:val="single"/>
          <w:lang w:val="sr-Cyrl-RS"/>
        </w:rPr>
        <w:t>анкетирање упошљеника Градске управе за урбанизам и комунално стамбене послове</w:t>
      </w:r>
      <w:r w:rsidRPr="005751C6">
        <w:rPr>
          <w:rFonts w:ascii="Arial" w:hAnsi="Arial" w:cs="Arial"/>
          <w:sz w:val="24"/>
          <w:szCs w:val="24"/>
          <w:lang w:val="sr-Cyrl-RS"/>
        </w:rPr>
        <w:t xml:space="preserve"> извршено је након временског периода у коме су се одржавале активности везане за унапређење рада Јединственог шалтера за подршку бизнису и издавање грађевинских дозвола усмерене ка Градској управи за урбанизам и комунално стамбене послове.</w:t>
      </w: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 xml:space="preserve">          Анкетом су обухваћене следеће групе питања: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Став упошљеника о квалитету услуга према Градској управи</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Да ли је техничка опремљеност на задовољавајућем нивоу</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Могућност прилагођавања програма потребама упошљеника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Да ли електронска размена података побољшава однос између грађана и градских управа</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lastRenderedPageBreak/>
        <w:t>Да ли је обука за коришћење апликације допринела побољшању и ажурности у раду</w:t>
      </w:r>
    </w:p>
    <w:p w:rsidR="002260EF" w:rsidRPr="005751C6" w:rsidRDefault="002260EF" w:rsidP="002260EF">
      <w:pPr>
        <w:numPr>
          <w:ilvl w:val="0"/>
          <w:numId w:val="3"/>
        </w:numPr>
        <w:contextualSpacing/>
        <w:rPr>
          <w:rFonts w:ascii="Arial" w:hAnsi="Arial" w:cs="Arial"/>
          <w:sz w:val="24"/>
          <w:szCs w:val="24"/>
          <w:lang w:val="sr-Cyrl-RS"/>
        </w:rPr>
      </w:pPr>
      <w:r w:rsidRPr="005751C6">
        <w:rPr>
          <w:rFonts w:ascii="Arial" w:hAnsi="Arial" w:cs="Arial"/>
          <w:sz w:val="24"/>
          <w:szCs w:val="24"/>
          <w:lang w:val="sr-Cyrl-RS"/>
        </w:rPr>
        <w:t>Предлози и опште мишљење</w:t>
      </w:r>
    </w:p>
    <w:p w:rsidR="002260EF" w:rsidRPr="005751C6" w:rsidRDefault="002260EF" w:rsidP="002260EF">
      <w:pPr>
        <w:rPr>
          <w:rFonts w:ascii="Arial" w:hAnsi="Arial" w:cs="Arial"/>
          <w:sz w:val="24"/>
          <w:szCs w:val="24"/>
          <w:lang w:val="sr-Cyrl-RS"/>
        </w:rPr>
      </w:pPr>
    </w:p>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Табела 3</w:t>
      </w:r>
    </w:p>
    <w:tbl>
      <w:tblPr>
        <w:tblStyle w:val="MediumGrid1-Accent4"/>
        <w:tblW w:w="0" w:type="auto"/>
        <w:tblLook w:val="04A0" w:firstRow="1" w:lastRow="0" w:firstColumn="1" w:lastColumn="0" w:noHBand="0" w:noVBand="1"/>
      </w:tblPr>
      <w:tblGrid>
        <w:gridCol w:w="4614"/>
        <w:gridCol w:w="4629"/>
      </w:tblGrid>
      <w:tr w:rsidR="002260EF" w:rsidRPr="005751C6" w:rsidTr="00226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Групе питања</w:t>
            </w:r>
          </w:p>
        </w:tc>
        <w:tc>
          <w:tcPr>
            <w:tcW w:w="4788" w:type="dxa"/>
          </w:tcPr>
          <w:p w:rsidR="002260EF" w:rsidRPr="005751C6" w:rsidRDefault="002260EF" w:rsidP="002260E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Проценат испуњења</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Квалитет услуга Јединственог шалтера према Градској управи</w:t>
            </w:r>
          </w:p>
        </w:tc>
        <w:tc>
          <w:tcPr>
            <w:tcW w:w="478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80%</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Искоришћеност техничке опремљености</w:t>
            </w:r>
          </w:p>
        </w:tc>
        <w:tc>
          <w:tcPr>
            <w:tcW w:w="4788" w:type="dxa"/>
          </w:tcPr>
          <w:p w:rsidR="002260EF" w:rsidRPr="005751C6" w:rsidRDefault="002260EF" w:rsidP="002260E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85%</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Прилагођавање програма сматрам потребним</w:t>
            </w:r>
          </w:p>
        </w:tc>
        <w:tc>
          <w:tcPr>
            <w:tcW w:w="478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98%</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Побољшање ажурности у раду захваљујући обуци</w:t>
            </w:r>
          </w:p>
        </w:tc>
        <w:tc>
          <w:tcPr>
            <w:tcW w:w="4788" w:type="dxa"/>
          </w:tcPr>
          <w:p w:rsidR="002260EF" w:rsidRPr="005751C6" w:rsidRDefault="002260EF" w:rsidP="002260E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90%</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Побољшање односа  између грађана и упошљеника путем електронске размене података</w:t>
            </w:r>
          </w:p>
        </w:tc>
        <w:tc>
          <w:tcPr>
            <w:tcW w:w="478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85%</w:t>
            </w:r>
          </w:p>
        </w:tc>
      </w:tr>
      <w:tr w:rsidR="002260EF" w:rsidRPr="005751C6" w:rsidTr="002260EF">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Опште мишљење</w:t>
            </w:r>
          </w:p>
        </w:tc>
        <w:tc>
          <w:tcPr>
            <w:tcW w:w="4788" w:type="dxa"/>
          </w:tcPr>
          <w:p w:rsidR="002260EF" w:rsidRPr="005751C6" w:rsidRDefault="002260EF" w:rsidP="002260E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Употпуњује рад при издавању дозвола, смањује се време протока информација између ГУ и инвеститора, могућност напредовања</w:t>
            </w:r>
          </w:p>
        </w:tc>
      </w:tr>
      <w:tr w:rsidR="002260EF" w:rsidRPr="005751C6" w:rsidTr="0022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260EF" w:rsidRPr="005751C6" w:rsidRDefault="002260EF" w:rsidP="002260EF">
            <w:pPr>
              <w:rPr>
                <w:rFonts w:ascii="Arial" w:hAnsi="Arial" w:cs="Arial"/>
                <w:sz w:val="24"/>
                <w:szCs w:val="24"/>
                <w:lang w:val="sr-Cyrl-RS"/>
              </w:rPr>
            </w:pPr>
            <w:r w:rsidRPr="005751C6">
              <w:rPr>
                <w:rFonts w:ascii="Arial" w:hAnsi="Arial" w:cs="Arial"/>
                <w:sz w:val="24"/>
                <w:szCs w:val="24"/>
                <w:lang w:val="sr-Cyrl-RS"/>
              </w:rPr>
              <w:t>ПРЕДЛОЗИ:</w:t>
            </w:r>
          </w:p>
        </w:tc>
        <w:tc>
          <w:tcPr>
            <w:tcW w:w="4788" w:type="dxa"/>
          </w:tcPr>
          <w:p w:rsidR="002260EF" w:rsidRPr="005751C6" w:rsidRDefault="002260EF" w:rsidP="002260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sr-Cyrl-RS"/>
              </w:rPr>
            </w:pPr>
            <w:r w:rsidRPr="005751C6">
              <w:rPr>
                <w:rFonts w:ascii="Arial" w:hAnsi="Arial" w:cs="Arial"/>
                <w:sz w:val="24"/>
                <w:szCs w:val="24"/>
                <w:lang w:val="sr-Cyrl-RS"/>
              </w:rPr>
              <w:t>ПОБОЉШАЊЕ ТЕХНИЧКЕ ОПРЕМЉЕНОСТИ У ГРАДСКОЈ УПРАВИ ЗА УРБАНИЗАМ И КОМУНАЛНО СТАМБЕНЕ ПОСЛОВЕ</w:t>
            </w:r>
          </w:p>
        </w:tc>
      </w:tr>
    </w:tbl>
    <w:p w:rsidR="002260EF" w:rsidRDefault="002260EF" w:rsidP="00CD4FC5">
      <w:pPr>
        <w:jc w:val="center"/>
        <w:rPr>
          <w:rFonts w:ascii="Times New Roman" w:eastAsia="Calibri" w:hAnsi="Times New Roman" w:cs="Times New Roman"/>
          <w:b/>
          <w:sz w:val="32"/>
          <w:szCs w:val="32"/>
          <w:u w:val="single"/>
          <w:lang w:val="sr-Cyrl-RS"/>
        </w:rPr>
      </w:pPr>
    </w:p>
    <w:p w:rsidR="00B058AC" w:rsidRDefault="00B058AC" w:rsidP="00CD4FC5">
      <w:pPr>
        <w:jc w:val="center"/>
        <w:rPr>
          <w:rFonts w:ascii="Times New Roman" w:eastAsia="Calibri" w:hAnsi="Times New Roman" w:cs="Times New Roman"/>
          <w:b/>
          <w:sz w:val="32"/>
          <w:szCs w:val="32"/>
          <w:u w:val="single"/>
          <w:lang w:val="sr-Cyrl-RS"/>
        </w:rPr>
      </w:pPr>
    </w:p>
    <w:p w:rsidR="00B058AC" w:rsidRDefault="00B058AC" w:rsidP="00CD4FC5">
      <w:pPr>
        <w:jc w:val="center"/>
        <w:rPr>
          <w:rFonts w:ascii="Times New Roman" w:eastAsia="Calibri" w:hAnsi="Times New Roman" w:cs="Times New Roman"/>
          <w:b/>
          <w:sz w:val="32"/>
          <w:szCs w:val="32"/>
          <w:u w:val="single"/>
          <w:lang w:val="sr-Cyrl-RS"/>
        </w:rPr>
      </w:pPr>
    </w:p>
    <w:p w:rsidR="00B058AC" w:rsidRDefault="00B058AC" w:rsidP="00CD4FC5">
      <w:pPr>
        <w:jc w:val="center"/>
        <w:rPr>
          <w:rFonts w:ascii="Times New Roman" w:eastAsia="Calibri" w:hAnsi="Times New Roman" w:cs="Times New Roman"/>
          <w:b/>
          <w:sz w:val="32"/>
          <w:szCs w:val="32"/>
          <w:u w:val="single"/>
          <w:lang w:val="sr-Cyrl-RS"/>
        </w:rPr>
      </w:pPr>
    </w:p>
    <w:p w:rsidR="00B058AC" w:rsidRDefault="00B058AC" w:rsidP="00CD4FC5">
      <w:pPr>
        <w:jc w:val="center"/>
        <w:rPr>
          <w:rFonts w:ascii="Times New Roman" w:eastAsia="Calibri" w:hAnsi="Times New Roman" w:cs="Times New Roman"/>
          <w:b/>
          <w:sz w:val="32"/>
          <w:szCs w:val="32"/>
          <w:u w:val="single"/>
          <w:lang w:val="sr-Cyrl-RS"/>
        </w:rPr>
      </w:pPr>
    </w:p>
    <w:p w:rsidR="00B058AC" w:rsidRPr="003D10C7" w:rsidRDefault="00B058AC" w:rsidP="00B058AC">
      <w:pPr>
        <w:jc w:val="center"/>
        <w:rPr>
          <w:rFonts w:ascii="Times New Roman" w:hAnsi="Times New Roman" w:cs="Times New Roman"/>
          <w:color w:val="000000" w:themeColor="text1"/>
          <w:sz w:val="36"/>
          <w:szCs w:val="36"/>
          <w:lang w:val="sr-Latn-RS"/>
        </w:rPr>
      </w:pPr>
      <w:r w:rsidRPr="003D10C7">
        <w:rPr>
          <w:rFonts w:ascii="Times New Roman" w:hAnsi="Times New Roman" w:cs="Times New Roman"/>
          <w:color w:val="000000" w:themeColor="text1"/>
          <w:sz w:val="36"/>
          <w:szCs w:val="36"/>
          <w:lang w:val="sr-Cyrl-RS"/>
        </w:rPr>
        <w:t>РЕЗУЛТАТИ АНКЕТЕ</w:t>
      </w:r>
      <w:r>
        <w:rPr>
          <w:rFonts w:ascii="Times New Roman" w:hAnsi="Times New Roman" w:cs="Times New Roman"/>
          <w:color w:val="000000" w:themeColor="text1"/>
          <w:sz w:val="36"/>
          <w:szCs w:val="36"/>
          <w:lang w:val="sr-Cyrl-RS"/>
        </w:rPr>
        <w:t xml:space="preserve"> 2015 ГОДИНА</w:t>
      </w:r>
    </w:p>
    <w:p w:rsidR="00B058AC" w:rsidRPr="003D10C7" w:rsidRDefault="00B058AC" w:rsidP="00B058AC">
      <w:pPr>
        <w:jc w:val="center"/>
        <w:rPr>
          <w:rFonts w:ascii="Times New Roman" w:hAnsi="Times New Roman" w:cs="Times New Roman"/>
          <w:color w:val="000000" w:themeColor="text1"/>
          <w:sz w:val="24"/>
          <w:szCs w:val="24"/>
          <w:lang w:val="sr-Latn-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Анкетирање привредника, грађана и упошљеника Градске управе за урбанизам и комунално стамбене послове, спроведено је у августу месецу текуће године. Сврха и ове анкете је да се обезбеде корисне и поуздане информације о стању и ставовоима</w:t>
      </w:r>
      <w:r w:rsidRPr="003D10C7">
        <w:rPr>
          <w:lang w:val="sr-Cyrl-RS"/>
        </w:rPr>
        <w:t xml:space="preserve"> </w:t>
      </w:r>
      <w:r w:rsidRPr="003D10C7">
        <w:rPr>
          <w:rFonts w:ascii="Arial" w:hAnsi="Arial" w:cs="Arial"/>
          <w:sz w:val="24"/>
          <w:szCs w:val="24"/>
          <w:lang w:val="sr-Cyrl-RS"/>
        </w:rPr>
        <w:t xml:space="preserve">изабраних анкетара. Предходна анкета вршена је почетком године, у периоду крај јануара и почетак фебруара месеца, тако да добијени резултати показују релевантно стање, поготово у периоду од почетка примене </w:t>
      </w:r>
      <w:r w:rsidRPr="003D10C7">
        <w:rPr>
          <w:rFonts w:ascii="Arial" w:hAnsi="Arial" w:cs="Arial"/>
          <w:sz w:val="24"/>
          <w:szCs w:val="24"/>
          <w:lang w:val="sr-Cyrl-RS"/>
        </w:rPr>
        <w:lastRenderedPageBreak/>
        <w:t>Новог закона о планирању и изградњи. Као и предходна анкетирања, циљ спровођења упитника је добијање што приближнијих тачних одговора као и мишљења испитаника везано за предлоге за побољшање и унапређење рада.</w:t>
      </w: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u w:val="single"/>
          <w:lang w:val="sr-Latn-RS"/>
        </w:rPr>
      </w:pPr>
      <w:r w:rsidRPr="003D10C7">
        <w:rPr>
          <w:rFonts w:ascii="Arial" w:hAnsi="Arial" w:cs="Arial"/>
          <w:sz w:val="24"/>
          <w:szCs w:val="24"/>
          <w:u w:val="single"/>
          <w:lang w:val="sr-Cyrl-RS"/>
        </w:rPr>
        <w:t>Анкетирање привредника</w:t>
      </w:r>
    </w:p>
    <w:p w:rsidR="00B058AC" w:rsidRPr="003D10C7" w:rsidRDefault="00B058AC" w:rsidP="00B058AC">
      <w:pPr>
        <w:rPr>
          <w:rFonts w:ascii="Arial" w:hAnsi="Arial" w:cs="Arial"/>
          <w:sz w:val="24"/>
          <w:szCs w:val="24"/>
          <w:u w:val="single"/>
          <w:lang w:val="sr-Latn-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Спровођење анкете, овог пута је обављено у сарадњи са Агенцијом за локални економски развој. Изабрани су испитаници који су подносили захтеве везане за изградњу и по Новом закону о планирању и изградњи и по старом закону, као и подносиоци захтева који су кренули са  процесом изградње од 01.03.2015.године, од када се почело са применом Обједињене процедуре.</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Испитаници су одговорили на 3 групе питања:</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Да ли су задовољни добијањем информација о току кретања предмета</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Да ли користе сајт Обједињене процедуре за проверу статуса предмета и проверу докумената која се званично објављују</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Да ли се скратило  време чекања на сагласности јавних предузећа</w:t>
      </w: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 xml:space="preserve"> Изабрани испитаници су за разлику од претходног анкетирања, где су приоритетно проверавали статус и ток кретања свог предмета на сајту Обједињене процедуре, овог пута давали супротне одговоре. Интересовања су им била усмерена више ка праћењу тока  издавањ</w:t>
      </w:r>
      <w:r w:rsidRPr="003D10C7">
        <w:rPr>
          <w:rFonts w:ascii="Arial" w:hAnsi="Arial" w:cs="Arial"/>
          <w:sz w:val="24"/>
          <w:szCs w:val="24"/>
          <w:lang w:val="sr-Latn-RS"/>
        </w:rPr>
        <w:t>a</w:t>
      </w:r>
      <w:r w:rsidRPr="003D10C7">
        <w:rPr>
          <w:rFonts w:ascii="Arial" w:hAnsi="Arial" w:cs="Arial"/>
          <w:sz w:val="24"/>
          <w:szCs w:val="24"/>
          <w:lang w:val="sr-Cyrl-RS"/>
        </w:rPr>
        <w:t xml:space="preserve"> дозвола за градњу као и поступање по даљим инструкцијама у складу са Новим законом о планирању и изградњи.Потврдили су да се скратио рок за издавање дозвола за градњу</w:t>
      </w:r>
      <w:r w:rsidRPr="003D10C7">
        <w:rPr>
          <w:rFonts w:ascii="Arial" w:hAnsi="Arial" w:cs="Arial"/>
          <w:sz w:val="24"/>
          <w:szCs w:val="24"/>
          <w:lang w:val="sr-Latn-RS"/>
        </w:rPr>
        <w:t xml:space="preserve"> </w:t>
      </w:r>
      <w:r w:rsidRPr="003D10C7">
        <w:rPr>
          <w:rFonts w:ascii="Arial" w:hAnsi="Arial" w:cs="Arial"/>
          <w:sz w:val="24"/>
          <w:szCs w:val="24"/>
          <w:lang w:val="sr-Cyrl-RS"/>
        </w:rPr>
        <w:t>као и поштовање рокова за њихово издавање.</w:t>
      </w: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lang w:val="sr-Latn-RS"/>
        </w:rPr>
      </w:pPr>
    </w:p>
    <w:p w:rsidR="00B058AC" w:rsidRPr="003D10C7" w:rsidRDefault="00B058AC" w:rsidP="00B058AC">
      <w:pPr>
        <w:rPr>
          <w:rFonts w:ascii="Arial" w:hAnsi="Arial" w:cs="Arial"/>
          <w:sz w:val="24"/>
          <w:szCs w:val="24"/>
          <w:u w:val="single"/>
          <w:lang w:val="sr-Latn-RS"/>
        </w:rPr>
      </w:pPr>
      <w:r w:rsidRPr="003D10C7">
        <w:rPr>
          <w:rFonts w:ascii="Arial" w:hAnsi="Arial" w:cs="Arial"/>
          <w:sz w:val="24"/>
          <w:szCs w:val="24"/>
          <w:u w:val="single"/>
          <w:lang w:val="sr-Cyrl-RS"/>
        </w:rPr>
        <w:t>Анкетирање грађана</w:t>
      </w:r>
    </w:p>
    <w:p w:rsidR="00B058AC" w:rsidRPr="003D10C7" w:rsidRDefault="00B058AC" w:rsidP="00B058AC">
      <w:pPr>
        <w:rPr>
          <w:rFonts w:ascii="Arial" w:hAnsi="Arial" w:cs="Arial"/>
          <w:sz w:val="24"/>
          <w:szCs w:val="24"/>
          <w:u w:val="single"/>
          <w:lang w:val="sr-Latn-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Грађани-подносиоци захтева за изградњу(физичка лица), одговарали су  на постављене групе питања, чиме смо сумирањем и упоређивањем овомесечних резултата анкетирања са резултатима из прошлих периода, добили увид у постојеће стање и њихове ставове.</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Грађани су одговорили на следеће групе питања:</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 погодности коришћења интернета, примена сајта Обједињене процедуре</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lastRenderedPageBreak/>
        <w:t>- поштовање рокова за издавање дозвола за градњу</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 предлози за побољшање рада</w:t>
      </w: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За разлику од предходних анкетираних лица, испитаници у овом периоду су више упознати са погодностима Новог закона о планирању и изградњи, тако да су информисани везано за праћење тока кретања предмета путем интернета. Статус предмета као и званичне резултате објаве везано за добијање дозвола за градњу уредно прате на сајту Обједињене процедуре јер сада морају поштовати рокове за подношење накнадне документације усаглашених захтева. У рублици „предлози за побољшање“, чак 60% анкетираних је уписало да је потребна већа ажурност уноса тока кретања предмета, јер очекују да брзина уноса података буде адекватна како је законом предвиђено.</w:t>
      </w:r>
      <w:r w:rsidRPr="003D10C7">
        <w:rPr>
          <w:rFonts w:ascii="Arial" w:hAnsi="Arial" w:cs="Arial"/>
          <w:sz w:val="24"/>
          <w:szCs w:val="24"/>
          <w:lang w:val="sr-Latn-RS"/>
        </w:rPr>
        <w:t xml:space="preserve"> </w:t>
      </w:r>
      <w:r w:rsidRPr="003D10C7">
        <w:rPr>
          <w:rFonts w:ascii="Arial" w:hAnsi="Arial" w:cs="Arial"/>
          <w:sz w:val="24"/>
          <w:szCs w:val="24"/>
          <w:lang w:val="sr-Cyrl-RS"/>
        </w:rPr>
        <w:t>Као предлог за побољшање, наведена је и боља комуникација шалтера Обједињене процедуре са Градском управом за урбанизам и комунално стамбене послове са једноставнијим приступом процедури издавања дозвола за градњу.</w:t>
      </w: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lang w:val="sr-Cyrl-RS"/>
        </w:rPr>
      </w:pPr>
    </w:p>
    <w:p w:rsidR="00B058AC" w:rsidRPr="003D10C7" w:rsidRDefault="00B058AC" w:rsidP="00B058AC">
      <w:pPr>
        <w:rPr>
          <w:rFonts w:ascii="Arial" w:hAnsi="Arial" w:cs="Arial"/>
          <w:sz w:val="24"/>
          <w:szCs w:val="24"/>
          <w:u w:val="single"/>
          <w:lang w:val="sr-Cyrl-RS"/>
        </w:rPr>
      </w:pPr>
      <w:r w:rsidRPr="003D10C7">
        <w:rPr>
          <w:rFonts w:ascii="Arial" w:hAnsi="Arial" w:cs="Arial"/>
          <w:sz w:val="24"/>
          <w:szCs w:val="24"/>
          <w:u w:val="single"/>
          <w:lang w:val="sr-Cyrl-RS"/>
        </w:rPr>
        <w:t>Анкетирање упошљеника</w:t>
      </w:r>
    </w:p>
    <w:p w:rsidR="00B058AC" w:rsidRPr="003D10C7" w:rsidRDefault="00B058AC" w:rsidP="00B058AC">
      <w:pPr>
        <w:rPr>
          <w:rFonts w:ascii="Arial" w:hAnsi="Arial" w:cs="Arial"/>
          <w:sz w:val="24"/>
          <w:szCs w:val="24"/>
          <w:u w:val="single"/>
          <w:lang w:val="sr-Cyrl-RS"/>
        </w:rPr>
      </w:pPr>
    </w:p>
    <w:p w:rsidR="00B058AC" w:rsidRPr="003D10C7" w:rsidRDefault="00B058AC" w:rsidP="00B058AC">
      <w:pPr>
        <w:rPr>
          <w:rFonts w:ascii="Arial" w:hAnsi="Arial" w:cs="Arial"/>
          <w:sz w:val="24"/>
          <w:szCs w:val="24"/>
          <w:u w:val="single"/>
          <w:lang w:val="sr-Cyrl-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 xml:space="preserve">           И овог пута је анкетирање упошљеника Градске управе за урбанизам и комунално стамбене послове извршено анонимним путем. Анкетом су обухваћени упошљеници који директно сарађују са шалтером обједињене процедуре. На овај начин, добијамо најтачније податке, мишљења и ставове самих упошљеника што у многоме доприноси и даје прецизне смернице за даљи рад.</w:t>
      </w: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 xml:space="preserve">           Анкетом су обухваћене групе питања:</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Став упошљеника о квалитету услуга према Градској управи</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Да ли је техничка опремљеност на задовољавајућем нивоу</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Могућност прилагођавања програма потребама упошљеника</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 xml:space="preserve">Да ли електронска размена података побољшава однос између грађана и градских управа </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t>Да ли је обука за коришћење апликације допринела побољшању и ажурности у раду</w:t>
      </w:r>
    </w:p>
    <w:p w:rsidR="00B058AC" w:rsidRPr="003D10C7" w:rsidRDefault="00B058AC" w:rsidP="00B058AC">
      <w:pPr>
        <w:numPr>
          <w:ilvl w:val="0"/>
          <w:numId w:val="4"/>
        </w:numPr>
        <w:contextualSpacing/>
        <w:rPr>
          <w:rFonts w:ascii="Arial" w:hAnsi="Arial" w:cs="Arial"/>
          <w:sz w:val="24"/>
          <w:szCs w:val="24"/>
          <w:lang w:val="sr-Cyrl-RS"/>
        </w:rPr>
      </w:pPr>
      <w:r w:rsidRPr="003D10C7">
        <w:rPr>
          <w:rFonts w:ascii="Arial" w:hAnsi="Arial" w:cs="Arial"/>
          <w:sz w:val="24"/>
          <w:szCs w:val="24"/>
          <w:lang w:val="sr-Cyrl-RS"/>
        </w:rPr>
        <w:lastRenderedPageBreak/>
        <w:t>Предлози и опште мишљење</w:t>
      </w:r>
    </w:p>
    <w:p w:rsidR="00B058AC" w:rsidRPr="003D10C7" w:rsidRDefault="00B058AC" w:rsidP="00B058AC">
      <w:pPr>
        <w:ind w:left="720"/>
        <w:contextualSpacing/>
        <w:rPr>
          <w:rFonts w:ascii="Arial" w:hAnsi="Arial" w:cs="Arial"/>
          <w:sz w:val="24"/>
          <w:szCs w:val="24"/>
          <w:lang w:val="sr-Latn-RS"/>
        </w:rPr>
      </w:pPr>
    </w:p>
    <w:p w:rsidR="00B058AC" w:rsidRPr="003D10C7" w:rsidRDefault="00B058AC" w:rsidP="00B058AC">
      <w:pPr>
        <w:ind w:left="720"/>
        <w:contextualSpacing/>
        <w:rPr>
          <w:rFonts w:ascii="Arial" w:hAnsi="Arial" w:cs="Arial"/>
          <w:sz w:val="24"/>
          <w:szCs w:val="24"/>
          <w:lang w:val="sr-Latn-RS"/>
        </w:rPr>
      </w:pPr>
    </w:p>
    <w:p w:rsidR="00B058AC" w:rsidRPr="003D10C7" w:rsidRDefault="00B058AC" w:rsidP="00B058AC">
      <w:pPr>
        <w:rPr>
          <w:rFonts w:ascii="Arial" w:hAnsi="Arial" w:cs="Arial"/>
          <w:sz w:val="24"/>
          <w:szCs w:val="24"/>
          <w:lang w:val="sr-Cyrl-RS"/>
        </w:rPr>
      </w:pPr>
      <w:r w:rsidRPr="003D10C7">
        <w:rPr>
          <w:rFonts w:ascii="Arial" w:hAnsi="Arial" w:cs="Arial"/>
          <w:sz w:val="24"/>
          <w:szCs w:val="24"/>
          <w:lang w:val="sr-Cyrl-RS"/>
        </w:rPr>
        <w:t>На основу добијених одговора, можемо закључити да су ставови упошљеника према начину и функционисању апликације обједињене процедуре мало позитивнији него у претходном периоду анкетирања које је извршено фебруара месеца текуће године. Што се тиче електронске размене података, упошљеници су нагласили да им је једина сметња техничка неопремљеност њихове градске управе. С обзиром на законску обавезу електронске размене података, запослени у Градској управи озбиљније приступају оваквом начину рада.</w:t>
      </w:r>
    </w:p>
    <w:p w:rsidR="00B058AC" w:rsidRDefault="00B058AC" w:rsidP="00B058AC">
      <w:pPr>
        <w:rPr>
          <w:rFonts w:ascii="Arial" w:hAnsi="Arial" w:cs="Arial"/>
          <w:sz w:val="24"/>
          <w:szCs w:val="24"/>
          <w:lang w:val="sr-Cyrl-RS"/>
        </w:rPr>
      </w:pPr>
    </w:p>
    <w:p w:rsidR="00B058AC" w:rsidRDefault="00B058AC" w:rsidP="00B058AC">
      <w:pPr>
        <w:rPr>
          <w:rFonts w:ascii="Arial" w:hAnsi="Arial" w:cs="Arial"/>
          <w:sz w:val="24"/>
          <w:szCs w:val="24"/>
          <w:lang w:val="sr-Cyrl-RS"/>
        </w:rPr>
      </w:pPr>
    </w:p>
    <w:p w:rsidR="002260EF" w:rsidRDefault="002260EF" w:rsidP="00CD4FC5">
      <w:pPr>
        <w:jc w:val="center"/>
        <w:rPr>
          <w:rFonts w:ascii="Times New Roman" w:eastAsia="Calibri" w:hAnsi="Times New Roman" w:cs="Times New Roman"/>
          <w:b/>
          <w:sz w:val="32"/>
          <w:szCs w:val="32"/>
          <w:u w:val="single"/>
          <w:lang w:val="sr-Cyrl-RS"/>
        </w:rPr>
      </w:pPr>
    </w:p>
    <w:p w:rsidR="002260EF" w:rsidRDefault="002260EF" w:rsidP="00CD4FC5">
      <w:pPr>
        <w:jc w:val="center"/>
        <w:rPr>
          <w:rFonts w:ascii="Times New Roman" w:eastAsia="Calibri" w:hAnsi="Times New Roman" w:cs="Times New Roman"/>
          <w:b/>
          <w:sz w:val="32"/>
          <w:szCs w:val="32"/>
          <w:u w:val="single"/>
          <w:lang w:val="sr-Cyrl-RS"/>
        </w:rPr>
      </w:pPr>
    </w:p>
    <w:p w:rsidR="002260EF" w:rsidRDefault="002260EF" w:rsidP="00CD4FC5">
      <w:pPr>
        <w:jc w:val="center"/>
        <w:rPr>
          <w:rFonts w:ascii="Times New Roman" w:eastAsia="Calibri" w:hAnsi="Times New Roman" w:cs="Times New Roman"/>
          <w:b/>
          <w:sz w:val="32"/>
          <w:szCs w:val="32"/>
          <w:u w:val="single"/>
          <w:lang w:val="sr-Cyrl-RS"/>
        </w:rPr>
      </w:pPr>
    </w:p>
    <w:p w:rsidR="002260EF" w:rsidRDefault="002260EF" w:rsidP="00CD4FC5">
      <w:pPr>
        <w:jc w:val="center"/>
        <w:rPr>
          <w:rFonts w:ascii="Times New Roman" w:eastAsia="Calibri" w:hAnsi="Times New Roman" w:cs="Times New Roman"/>
          <w:b/>
          <w:sz w:val="32"/>
          <w:szCs w:val="32"/>
          <w:u w:val="single"/>
          <w:lang w:val="sr-Cyrl-RS"/>
        </w:rPr>
      </w:pPr>
    </w:p>
    <w:p w:rsidR="002260EF" w:rsidRDefault="002260EF" w:rsidP="00CD4FC5">
      <w:pPr>
        <w:jc w:val="center"/>
        <w:rPr>
          <w:rFonts w:ascii="Times New Roman" w:eastAsia="Calibri" w:hAnsi="Times New Roman" w:cs="Times New Roman"/>
          <w:b/>
          <w:sz w:val="32"/>
          <w:szCs w:val="32"/>
          <w:u w:val="single"/>
          <w:lang w:val="sr-Cyrl-RS"/>
        </w:rPr>
      </w:pPr>
    </w:p>
    <w:p w:rsidR="00CD4FC5" w:rsidRPr="005751C6" w:rsidRDefault="00CD4FC5" w:rsidP="00CD4FC5">
      <w:pPr>
        <w:jc w:val="center"/>
        <w:rPr>
          <w:rFonts w:ascii="Times New Roman" w:eastAsia="Calibri" w:hAnsi="Times New Roman" w:cs="Times New Roman"/>
          <w:b/>
          <w:sz w:val="32"/>
          <w:szCs w:val="32"/>
          <w:u w:val="single"/>
          <w:lang w:val="sr-Cyrl-RS"/>
        </w:rPr>
      </w:pPr>
      <w:r w:rsidRPr="00CD4FC5">
        <w:rPr>
          <w:rFonts w:ascii="Times New Roman" w:eastAsia="Calibri" w:hAnsi="Times New Roman" w:cs="Times New Roman"/>
          <w:b/>
          <w:sz w:val="32"/>
          <w:szCs w:val="32"/>
          <w:u w:val="single"/>
          <w:lang w:val="sr-Cyrl-RS"/>
        </w:rPr>
        <w:t>РЕЗУЛТАТИ  АНКЕТЕ</w:t>
      </w:r>
      <w:r w:rsidR="005751C6">
        <w:rPr>
          <w:rFonts w:ascii="Times New Roman" w:eastAsia="Calibri" w:hAnsi="Times New Roman" w:cs="Times New Roman"/>
          <w:b/>
          <w:sz w:val="32"/>
          <w:szCs w:val="32"/>
          <w:u w:val="single"/>
          <w:lang w:val="sr-Latn-RS"/>
        </w:rPr>
        <w:t xml:space="preserve"> 2014</w:t>
      </w:r>
      <w:r w:rsidR="005751C6">
        <w:rPr>
          <w:rFonts w:ascii="Times New Roman" w:eastAsia="Calibri" w:hAnsi="Times New Roman" w:cs="Times New Roman"/>
          <w:b/>
          <w:sz w:val="32"/>
          <w:szCs w:val="32"/>
          <w:u w:val="single"/>
          <w:lang w:val="sr-Cyrl-RS"/>
        </w:rPr>
        <w:t>.ГОДИНА</w:t>
      </w:r>
    </w:p>
    <w:p w:rsidR="00CD4FC5" w:rsidRPr="00CD4FC5" w:rsidRDefault="00CD4FC5" w:rsidP="00CD4FC5">
      <w:pPr>
        <w:rPr>
          <w:rFonts w:ascii="Times New Roman" w:eastAsia="Calibri" w:hAnsi="Times New Roman" w:cs="Times New Roman"/>
          <w:sz w:val="32"/>
          <w:szCs w:val="32"/>
          <w:u w:val="single"/>
          <w:lang w:val="sr-Cyrl-RS"/>
        </w:rPr>
      </w:pPr>
    </w:p>
    <w:p w:rsidR="00CD4FC5" w:rsidRPr="00CD4FC5" w:rsidRDefault="00CD4FC5" w:rsidP="00CD4FC5">
      <w:pPr>
        <w:rPr>
          <w:rFonts w:ascii="Times New Roman" w:eastAsia="Calibri" w:hAnsi="Times New Roman" w:cs="Times New Roman"/>
          <w:sz w:val="32"/>
          <w:szCs w:val="32"/>
          <w:u w:val="single"/>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Јединствени шалтер за подршку бизнису и издавање грађевинких дозвола је организовао анкетирање грађана, привредника и запослених у градској управи за урбанизам и комунално-стамбене послове у периоду од 06.05.2014.године до 30.05.2014.године.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Циљ анкетирања је да се након годину дана од оснивања Јединственог шалтера, привредници, грађани и запослени изјасне о ефикасности, ажу</w:t>
      </w:r>
      <w:r w:rsidR="003B0BE0">
        <w:rPr>
          <w:rFonts w:ascii="Times New Roman" w:eastAsia="Calibri" w:hAnsi="Times New Roman" w:cs="Times New Roman"/>
          <w:sz w:val="24"/>
          <w:szCs w:val="24"/>
          <w:lang w:val="sr-Cyrl-RS"/>
        </w:rPr>
        <w:t>рности и транспарентности рада.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Анкетирање привредника је извршено у сарадњи са Агенцијом за локални економски развој, тако да су привредницима упућена опширнија питања везана планирање инвестиција, повећање производње, запошљавање нових радника, мишљења везана за издавање грађевинских дозвола, праћења тока предмета путем интернета.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lastRenderedPageBreak/>
        <w:t xml:space="preserve">        Грађани су анкетирани након њиховог подношења и обраде затева на Јединственом шалтеру за подршку бизнису и издавање грађевинских дозвола, како би пружили што тачније информације везано за услуге које шалтер пружа.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Градској управи за урбанизам и комунално – стамбене послове, службено су послата питања потребна за анкетирање, анонимног карактера.</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b/>
          <w:i/>
          <w:sz w:val="24"/>
          <w:szCs w:val="24"/>
          <w:u w:val="single"/>
          <w:lang w:val="sr-Cyrl-RS"/>
        </w:rPr>
      </w:pPr>
      <w:r w:rsidRPr="00CD4FC5">
        <w:rPr>
          <w:rFonts w:ascii="Times New Roman" w:eastAsia="Calibri" w:hAnsi="Times New Roman" w:cs="Times New Roman"/>
          <w:b/>
          <w:i/>
          <w:sz w:val="24"/>
          <w:szCs w:val="24"/>
          <w:u w:val="single"/>
          <w:lang w:val="sr-Cyrl-RS"/>
        </w:rPr>
        <w:t>Сумирање резултата анкетирања</w:t>
      </w:r>
    </w:p>
    <w:p w:rsidR="00CD4FC5" w:rsidRPr="00CD4FC5" w:rsidRDefault="00CD4FC5" w:rsidP="00CD4FC5">
      <w:pPr>
        <w:rPr>
          <w:rFonts w:ascii="Times New Roman" w:eastAsia="Calibri" w:hAnsi="Times New Roman" w:cs="Times New Roman"/>
          <w:b/>
          <w:i/>
          <w:sz w:val="24"/>
          <w:szCs w:val="24"/>
          <w:u w:val="single"/>
          <w:lang w:val="sr-Cyrl-RS"/>
        </w:rPr>
      </w:pPr>
      <w:r w:rsidRPr="00CD4FC5">
        <w:rPr>
          <w:rFonts w:ascii="Times New Roman" w:eastAsia="Calibri" w:hAnsi="Times New Roman" w:cs="Times New Roman"/>
          <w:b/>
          <w:i/>
          <w:sz w:val="24"/>
          <w:szCs w:val="24"/>
          <w:u w:val="single"/>
          <w:lang w:val="sr-Cyrl-RS"/>
        </w:rPr>
        <w:t>Привредници</w:t>
      </w:r>
    </w:p>
    <w:p w:rsidR="00CD4FC5" w:rsidRPr="00CD4FC5" w:rsidRDefault="00CD4FC5" w:rsidP="00CD4FC5">
      <w:pPr>
        <w:rPr>
          <w:rFonts w:ascii="Times New Roman" w:eastAsia="Calibri" w:hAnsi="Times New Roman" w:cs="Times New Roman"/>
          <w:b/>
          <w:i/>
          <w:sz w:val="24"/>
          <w:szCs w:val="24"/>
          <w:u w:val="single"/>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Већина анкетираних привредника планира инвестиције у наредном периоду, чак њих 90%, а 70% има у плану проширење производње. Посматрано са становишта понуђених квалитета јавних услуга, од укупног броја испитаника, 70%  су задовољни квалитетом издавања грађевинских дозвола, 10 % је изузетно задовољно а њих 20% мисле да је издавање грађевинских дозвола јако лоше. 60% испитаника је користило услуге Јединственог шалтера за подршку бизнису и издавање грађевинских дозвола, а 40% није имало прилике. Од 60% испитаника који су користили услуге, мишљења су једнако подељена,  50% испитаника су изузетно задовољни а преостали број су задовољни радом. Сајт Јединственог шалтера 90% испитаника посећује ради праћења тока кретања предмета. Информисање у вези са градњом је 40% телефонски, 40% путем сајта а 20% испитаника се информише директно на шалтеру. Највећи број испитаника највише чека на сагласност ЈП Дирекција за урбанизам и изградњу и Електродистрибуције.</w:t>
      </w:r>
    </w:p>
    <w:p w:rsidR="00CD4FC5" w:rsidRPr="00CD4FC5" w:rsidRDefault="00CD4FC5" w:rsidP="00CD4FC5">
      <w:pPr>
        <w:rPr>
          <w:rFonts w:ascii="Times New Roman" w:eastAsia="Calibri" w:hAnsi="Times New Roman" w:cs="Times New Roman"/>
          <w:b/>
          <w:i/>
          <w:sz w:val="24"/>
          <w:szCs w:val="24"/>
          <w:u w:val="single"/>
          <w:lang w:val="sr-Cyrl-RS"/>
        </w:rPr>
      </w:pPr>
      <w:r w:rsidRPr="00CD4FC5">
        <w:rPr>
          <w:rFonts w:ascii="Times New Roman" w:eastAsia="Calibri" w:hAnsi="Times New Roman" w:cs="Times New Roman"/>
          <w:b/>
          <w:i/>
          <w:sz w:val="24"/>
          <w:szCs w:val="24"/>
          <w:u w:val="single"/>
          <w:lang w:val="sr-Cyrl-RS"/>
        </w:rPr>
        <w:t>Грађани</w:t>
      </w:r>
    </w:p>
    <w:p w:rsidR="00CD4FC5" w:rsidRPr="00CD4FC5" w:rsidRDefault="00CD4FC5" w:rsidP="00CD4FC5">
      <w:pPr>
        <w:rPr>
          <w:rFonts w:ascii="Times New Roman" w:eastAsia="Calibri" w:hAnsi="Times New Roman" w:cs="Times New Roman"/>
          <w:b/>
          <w:i/>
          <w:sz w:val="24"/>
          <w:szCs w:val="24"/>
          <w:u w:val="single"/>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Од укупног броја испитаника, 85% су подносили захтеве за грађевинску, локацијску, употребну дозволу, одобрење за извођење радова или пројекте парцелације/препарцелације. 40% анкетираних лица прате ток кретања предмета путем интернета. Ступање у контакт са упошљеницима је обављено лично , на шалтеру 85% а путем телефона 15%. На питање шта недостаје запосленима у Јединственом шалтеру, 3% је одговорило да им недостаје приступачност, а 97% мисле да поседују све позитивне карактеристике. 90% анкетираних се директно обраћа на шалтеру када им је потребна услуга или информација Јединственог шалтера, а 5% испитаника тражи помоћ пријатеља.  Већина испитаника, 62% је задовољно роком у коме је одговорено на захтев а 38% није задовољно.</w:t>
      </w:r>
    </w:p>
    <w:p w:rsidR="00CD4FC5" w:rsidRPr="00CD4FC5" w:rsidRDefault="00CD4FC5" w:rsidP="00CD4FC5">
      <w:pPr>
        <w:rPr>
          <w:rFonts w:ascii="Times New Roman" w:eastAsia="Calibri" w:hAnsi="Times New Roman" w:cs="Times New Roman"/>
          <w:b/>
          <w:i/>
          <w:sz w:val="24"/>
          <w:szCs w:val="24"/>
          <w:u w:val="single"/>
          <w:lang w:val="sr-Cyrl-RS"/>
        </w:rPr>
      </w:pPr>
      <w:r w:rsidRPr="00CD4FC5">
        <w:rPr>
          <w:rFonts w:ascii="Times New Roman" w:eastAsia="Calibri" w:hAnsi="Times New Roman" w:cs="Times New Roman"/>
          <w:b/>
          <w:i/>
          <w:sz w:val="24"/>
          <w:szCs w:val="24"/>
          <w:u w:val="single"/>
          <w:lang w:val="sr-Cyrl-RS"/>
        </w:rPr>
        <w:t>Упошљеници</w:t>
      </w:r>
    </w:p>
    <w:p w:rsidR="00CD4FC5" w:rsidRPr="00CD4FC5" w:rsidRDefault="00CD4FC5" w:rsidP="00CD4FC5">
      <w:pPr>
        <w:rPr>
          <w:rFonts w:ascii="Times New Roman" w:eastAsia="Calibri" w:hAnsi="Times New Roman" w:cs="Times New Roman"/>
          <w:b/>
          <w:i/>
          <w:sz w:val="24"/>
          <w:szCs w:val="24"/>
          <w:u w:val="single"/>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lastRenderedPageBreak/>
        <w:t>Анонимном анкетом запослених обухваћено је 20 упошљеника органа градске управе који непосредно раде са грађанима.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Анкетирани радници потврђују да се у рад апликације Јединственог шалтера укључују: свакодневно 34,5%, једном недељно 49,7%, једном месечно 15% и никада 0,8%. </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У случају потреба везано за предмет, комуникацију са јавним предузећима остварују: лично 0,7%, преко службеног лица 86%, телефонски 13% и никада интерним порукама преко апликације Јединственог шалтера. Евиденцију о жалбама грађана, 100% испитаника уредно прати. </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51% анкетираних мисли да је оснивање Јединственог шалтера побољшало однос између грађана и градских управа, 33% испитаника је дало одговор можда док 20% запослених мисли негативно. Клијенти са упошљеницима ступају у контакт: 87% директним контактом у радно време,  путем телефона 40% и преко Јединственог шалтера 27%.</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Што се тиче ажурирања предмета, 22%упошљеника уносе ток кретања предмета на два дана, 29% ажурирају на недељу дана, а 49% испитаника ажурира предмете једном месечно.</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Следи приказ анкета:</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ЗА ПРИВРЕДНИКЕ</w:t>
      </w:r>
    </w:p>
    <w:p w:rsidR="00CD4FC5" w:rsidRPr="00CD4FC5" w:rsidRDefault="00CD4FC5" w:rsidP="00CD4FC5">
      <w:pPr>
        <w:rPr>
          <w:rFonts w:ascii="Times New Roman" w:eastAsia="Calibri" w:hAnsi="Times New Roman" w:cs="Times New Roman"/>
          <w:b/>
          <w:i/>
          <w:sz w:val="24"/>
          <w:szCs w:val="24"/>
          <w:u w:val="single"/>
          <w:lang w:val="sr-Cyrl-RS"/>
        </w:rPr>
      </w:pPr>
    </w:p>
    <w:p w:rsidR="00CD4FC5" w:rsidRPr="00CD4FC5" w:rsidRDefault="00CD4FC5" w:rsidP="00CD4FC5">
      <w:pPr>
        <w:shd w:val="solid" w:color="auto" w:fill="auto"/>
        <w:rPr>
          <w:rFonts w:ascii="Arial" w:eastAsia="Calibri" w:hAnsi="Arial" w:cs="Arial"/>
          <w:sz w:val="20"/>
          <w:u w:val="single"/>
          <w:lang w:val="sr-Latn-RS"/>
        </w:rPr>
      </w:pPr>
      <w:r w:rsidRPr="00CD4FC5">
        <w:rPr>
          <w:rFonts w:ascii="Arial" w:eastAsia="Calibri" w:hAnsi="Arial" w:cs="Arial"/>
          <w:sz w:val="20"/>
          <w:lang w:val="sr-Latn-RS"/>
        </w:rPr>
        <w:t>I. OSNOVNE INFORMACIJE O PREDUZEĆU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81"/>
        <w:gridCol w:w="6654"/>
      </w:tblGrid>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Naziv preduzeća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Adresa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Ime sagovornika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Pozicija sagovornika</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Email</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WWW</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PIB</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Matični broj</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 xml:space="preserve">Telefon </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r w:rsidR="00CD4FC5" w:rsidRPr="00CD4FC5" w:rsidTr="000A14D9">
        <w:trPr>
          <w:trHeight w:val="397"/>
        </w:trPr>
        <w:tc>
          <w:tcPr>
            <w:tcW w:w="2636"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D4FC5" w:rsidRPr="00CD4FC5" w:rsidRDefault="00CD4FC5" w:rsidP="00CD4FC5">
            <w:pPr>
              <w:spacing w:after="0" w:line="240" w:lineRule="auto"/>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Mobilni telefon</w:t>
            </w:r>
          </w:p>
        </w:tc>
        <w:tc>
          <w:tcPr>
            <w:tcW w:w="757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rPr>
                <w:rFonts w:ascii="Arial" w:eastAsia="Times New Roman" w:hAnsi="Arial" w:cs="Arial"/>
                <w:b/>
                <w:bCs/>
                <w:sz w:val="20"/>
                <w:szCs w:val="20"/>
                <w:lang w:val="sr-Latn-RS" w:eastAsia="cs-CZ"/>
              </w:rPr>
            </w:pPr>
          </w:p>
        </w:tc>
      </w:tr>
    </w:tbl>
    <w:p w:rsidR="00CD4FC5" w:rsidRPr="00CD4FC5" w:rsidRDefault="00CD4FC5" w:rsidP="00CD4FC5">
      <w:pPr>
        <w:rPr>
          <w:rFonts w:ascii="Arial" w:eastAsia="Calibri" w:hAnsi="Arial" w:cs="Arial"/>
          <w:b/>
          <w:sz w:val="20"/>
          <w:szCs w:val="20"/>
          <w:lang w:val="sr-Latn-RS" w:eastAsia="cs-CZ"/>
        </w:rPr>
      </w:pPr>
    </w:p>
    <w:tbl>
      <w:tblPr>
        <w:tblW w:w="0" w:type="auto"/>
        <w:tblLayout w:type="fixed"/>
        <w:tblCellMar>
          <w:left w:w="70" w:type="dxa"/>
          <w:right w:w="70" w:type="dxa"/>
        </w:tblCellMar>
        <w:tblLook w:val="04A0" w:firstRow="1" w:lastRow="0" w:firstColumn="1" w:lastColumn="0" w:noHBand="0" w:noVBand="1"/>
      </w:tblPr>
      <w:tblGrid>
        <w:gridCol w:w="70"/>
        <w:gridCol w:w="3969"/>
        <w:gridCol w:w="4244"/>
        <w:gridCol w:w="160"/>
        <w:gridCol w:w="585"/>
        <w:gridCol w:w="577"/>
        <w:gridCol w:w="530"/>
        <w:gridCol w:w="47"/>
      </w:tblGrid>
      <w:tr w:rsidR="00CD4FC5" w:rsidRPr="00CD4FC5" w:rsidTr="000A14D9">
        <w:trPr>
          <w:cantSplit/>
          <w:trHeight w:val="216"/>
        </w:trPr>
        <w:tc>
          <w:tcPr>
            <w:tcW w:w="8283" w:type="dxa"/>
            <w:gridSpan w:val="3"/>
            <w:vMerge w:val="restart"/>
            <w:vAlign w:val="center"/>
          </w:tcPr>
          <w:p w:rsidR="00CD4FC5" w:rsidRPr="00CD4FC5" w:rsidRDefault="00CD4FC5" w:rsidP="00CD4FC5">
            <w:pPr>
              <w:numPr>
                <w:ilvl w:val="0"/>
                <w:numId w:val="1"/>
              </w:numPr>
              <w:spacing w:after="0" w:line="240" w:lineRule="auto"/>
              <w:rPr>
                <w:rFonts w:ascii="Arial" w:eastAsia="Calibri" w:hAnsi="Arial" w:cs="Arial"/>
                <w:b/>
                <w:sz w:val="20"/>
                <w:lang w:val="sr-Latn-RS" w:eastAsia="cs-CZ"/>
              </w:rPr>
            </w:pPr>
            <w:r w:rsidRPr="00CD4FC5">
              <w:rPr>
                <w:rFonts w:ascii="Arial" w:eastAsia="Calibri" w:hAnsi="Arial" w:cs="Arial"/>
                <w:sz w:val="20"/>
                <w:lang w:val="sr-Latn-RS"/>
              </w:rPr>
              <w:lastRenderedPageBreak/>
              <w:t>Kada</w:t>
            </w:r>
            <w:r w:rsidRPr="00CD4FC5">
              <w:rPr>
                <w:rFonts w:ascii="Arial" w:eastAsia="Calibri" w:hAnsi="Arial" w:cs="Arial"/>
                <w:b/>
                <w:sz w:val="20"/>
                <w:lang w:val="sr-Latn-RS"/>
              </w:rPr>
              <w:t xml:space="preserve"> je osnovano vaše preduzeće?</w:t>
            </w:r>
          </w:p>
          <w:p w:rsidR="00CD4FC5" w:rsidRPr="00CD4FC5" w:rsidRDefault="00CD4FC5" w:rsidP="00CD4FC5">
            <w:pPr>
              <w:ind w:left="360"/>
              <w:rPr>
                <w:rFonts w:ascii="Arial" w:eastAsia="Calibri" w:hAnsi="Arial" w:cs="Arial"/>
                <w:b/>
                <w:sz w:val="20"/>
                <w:lang w:val="sr-Latn-RS"/>
              </w:rPr>
            </w:pPr>
          </w:p>
          <w:p w:rsidR="00CD4FC5" w:rsidRPr="00CD4FC5" w:rsidRDefault="00CD4FC5" w:rsidP="00CD4FC5">
            <w:pPr>
              <w:numPr>
                <w:ilvl w:val="0"/>
                <w:numId w:val="1"/>
              </w:numPr>
              <w:spacing w:after="0" w:line="240" w:lineRule="auto"/>
              <w:rPr>
                <w:rFonts w:ascii="Arial" w:eastAsia="Calibri" w:hAnsi="Arial" w:cs="Arial"/>
                <w:b/>
                <w:sz w:val="20"/>
                <w:lang w:val="sr-Latn-RS"/>
              </w:rPr>
            </w:pPr>
            <w:r w:rsidRPr="00CD4FC5">
              <w:rPr>
                <w:rFonts w:ascii="Arial" w:eastAsia="Calibri" w:hAnsi="Arial" w:cs="Arial"/>
                <w:b/>
                <w:sz w:val="20"/>
                <w:lang w:val="sr-Latn-RS"/>
              </w:rPr>
              <w:t>Oblik organizacije preduzeća?</w:t>
            </w:r>
          </w:p>
          <w:p w:rsidR="00CD4FC5" w:rsidRPr="00CD4FC5" w:rsidRDefault="00CD4FC5" w:rsidP="00CD4FC5">
            <w:pPr>
              <w:pBdr>
                <w:bottom w:val="single" w:sz="12" w:space="1" w:color="auto"/>
              </w:pBdr>
              <w:spacing w:after="0" w:line="240" w:lineRule="auto"/>
              <w:ind w:left="720"/>
              <w:jc w:val="both"/>
              <w:rPr>
                <w:rFonts w:ascii="Arial" w:eastAsia="Times New Roman" w:hAnsi="Arial" w:cs="Arial"/>
                <w:sz w:val="20"/>
                <w:szCs w:val="20"/>
                <w:lang w:val="sr-Latn-RS" w:eastAsia="cs-CZ"/>
              </w:rPr>
            </w:pPr>
          </w:p>
          <w:p w:rsidR="00CD4FC5" w:rsidRPr="00CD4FC5" w:rsidRDefault="00CD4FC5" w:rsidP="00CD4FC5">
            <w:pPr>
              <w:ind w:left="360"/>
              <w:rPr>
                <w:rFonts w:ascii="Arial" w:eastAsia="Calibri" w:hAnsi="Arial" w:cs="Arial"/>
                <w:b/>
                <w:sz w:val="20"/>
                <w:lang w:val="sr-Latn-RS" w:eastAsia="cs-CZ"/>
              </w:rPr>
            </w:pPr>
          </w:p>
        </w:tc>
        <w:tc>
          <w:tcPr>
            <w:tcW w:w="160" w:type="dxa"/>
          </w:tcPr>
          <w:p w:rsidR="00CD4FC5" w:rsidRPr="00CD4FC5" w:rsidRDefault="00CD4FC5" w:rsidP="00CD4FC5">
            <w:pPr>
              <w:jc w:val="both"/>
              <w:rPr>
                <w:rFonts w:ascii="Arial" w:eastAsia="Calibri" w:hAnsi="Arial" w:cs="Arial"/>
                <w:b/>
                <w:sz w:val="20"/>
                <w:lang w:val="sr-Latn-RS" w:eastAsia="cs-CZ"/>
              </w:rPr>
            </w:pPr>
          </w:p>
        </w:tc>
        <w:tc>
          <w:tcPr>
            <w:tcW w:w="1739" w:type="dxa"/>
            <w:gridSpan w:val="4"/>
            <w:tcBorders>
              <w:top w:val="nil"/>
              <w:left w:val="nil"/>
              <w:bottom w:val="single" w:sz="12" w:space="0" w:color="auto"/>
              <w:right w:val="nil"/>
            </w:tcBorders>
            <w:vAlign w:val="bottom"/>
            <w:hideMark/>
          </w:tcPr>
          <w:p w:rsidR="00CD4FC5" w:rsidRPr="00CD4FC5" w:rsidRDefault="00CD4FC5" w:rsidP="00CD4FC5">
            <w:pPr>
              <w:jc w:val="center"/>
              <w:rPr>
                <w:rFonts w:ascii="Arial" w:eastAsia="Calibri" w:hAnsi="Arial" w:cs="Arial"/>
                <w:b/>
                <w:sz w:val="20"/>
                <w:lang w:val="sr-Latn-RS" w:eastAsia="cs-CZ"/>
              </w:rPr>
            </w:pPr>
            <w:r w:rsidRPr="00CD4FC5">
              <w:rPr>
                <w:rFonts w:ascii="Arial" w:eastAsia="Calibri" w:hAnsi="Arial" w:cs="Arial"/>
                <w:sz w:val="20"/>
                <w:lang w:val="sr-Latn-RS"/>
              </w:rPr>
              <w:t>GODINA</w:t>
            </w:r>
          </w:p>
        </w:tc>
      </w:tr>
      <w:tr w:rsidR="00CD4FC5" w:rsidRPr="00CD4FC5" w:rsidTr="000A14D9">
        <w:trPr>
          <w:cantSplit/>
          <w:trHeight w:val="340"/>
        </w:trPr>
        <w:tc>
          <w:tcPr>
            <w:tcW w:w="26296" w:type="dxa"/>
            <w:gridSpan w:val="3"/>
            <w:vMerge/>
            <w:vAlign w:val="center"/>
            <w:hideMark/>
          </w:tcPr>
          <w:p w:rsidR="00CD4FC5" w:rsidRPr="00CD4FC5" w:rsidRDefault="00CD4FC5" w:rsidP="00CD4FC5">
            <w:pPr>
              <w:rPr>
                <w:rFonts w:ascii="Arial" w:eastAsia="Calibri" w:hAnsi="Arial" w:cs="Arial"/>
                <w:b/>
                <w:sz w:val="20"/>
                <w:lang w:val="sr-Latn-RS" w:eastAsia="cs-CZ"/>
              </w:rPr>
            </w:pPr>
          </w:p>
        </w:tc>
        <w:tc>
          <w:tcPr>
            <w:tcW w:w="160" w:type="dxa"/>
            <w:tcBorders>
              <w:top w:val="nil"/>
              <w:left w:val="nil"/>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1739" w:type="dxa"/>
            <w:gridSpan w:val="4"/>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cantSplit/>
          <w:trHeight w:val="309"/>
        </w:trPr>
        <w:tc>
          <w:tcPr>
            <w:tcW w:w="26296" w:type="dxa"/>
            <w:gridSpan w:val="3"/>
            <w:vMerge/>
            <w:vAlign w:val="center"/>
            <w:hideMark/>
          </w:tcPr>
          <w:p w:rsidR="00CD4FC5" w:rsidRPr="00CD4FC5" w:rsidRDefault="00CD4FC5" w:rsidP="00CD4FC5">
            <w:pPr>
              <w:rPr>
                <w:rFonts w:ascii="Arial" w:eastAsia="Calibri" w:hAnsi="Arial" w:cs="Arial"/>
                <w:b/>
                <w:sz w:val="20"/>
                <w:lang w:val="sr-Latn-RS" w:eastAsia="cs-CZ"/>
              </w:rPr>
            </w:pPr>
          </w:p>
        </w:tc>
        <w:tc>
          <w:tcPr>
            <w:tcW w:w="160" w:type="dxa"/>
          </w:tcPr>
          <w:p w:rsidR="00CD4FC5" w:rsidRPr="00CD4FC5" w:rsidRDefault="00CD4FC5" w:rsidP="00CD4FC5">
            <w:pPr>
              <w:jc w:val="both"/>
              <w:rPr>
                <w:rFonts w:ascii="Arial" w:eastAsia="Calibri" w:hAnsi="Arial" w:cs="Arial"/>
                <w:b/>
                <w:sz w:val="20"/>
                <w:lang w:val="sr-Latn-RS" w:eastAsia="cs-CZ"/>
              </w:rPr>
            </w:pPr>
          </w:p>
        </w:tc>
        <w:tc>
          <w:tcPr>
            <w:tcW w:w="585" w:type="dxa"/>
            <w:tcBorders>
              <w:top w:val="single" w:sz="12" w:space="0" w:color="auto"/>
              <w:left w:val="nil"/>
              <w:bottom w:val="nil"/>
              <w:right w:val="nil"/>
            </w:tcBorders>
          </w:tcPr>
          <w:p w:rsidR="00CD4FC5" w:rsidRPr="00CD4FC5" w:rsidRDefault="00CD4FC5" w:rsidP="00CD4FC5">
            <w:pPr>
              <w:jc w:val="both"/>
              <w:rPr>
                <w:rFonts w:ascii="Arial" w:eastAsia="Calibri" w:hAnsi="Arial" w:cs="Arial"/>
                <w:b/>
                <w:sz w:val="20"/>
                <w:lang w:val="sr-Latn-RS" w:eastAsia="cs-CZ"/>
              </w:rPr>
            </w:pPr>
          </w:p>
        </w:tc>
        <w:tc>
          <w:tcPr>
            <w:tcW w:w="577" w:type="dxa"/>
          </w:tcPr>
          <w:p w:rsidR="00CD4FC5" w:rsidRPr="00CD4FC5" w:rsidRDefault="00CD4FC5" w:rsidP="00CD4FC5">
            <w:pPr>
              <w:jc w:val="both"/>
              <w:rPr>
                <w:rFonts w:ascii="Arial" w:eastAsia="Calibri" w:hAnsi="Arial" w:cs="Arial"/>
                <w:b/>
                <w:sz w:val="20"/>
                <w:lang w:val="sr-Latn-RS" w:eastAsia="cs-CZ"/>
              </w:rPr>
            </w:pPr>
          </w:p>
        </w:tc>
        <w:tc>
          <w:tcPr>
            <w:tcW w:w="577" w:type="dxa"/>
            <w:gridSpan w:val="2"/>
            <w:tcBorders>
              <w:top w:val="single" w:sz="12" w:space="0" w:color="auto"/>
              <w:left w:val="nil"/>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gridAfter w:val="1"/>
          <w:wAfter w:w="47" w:type="dxa"/>
          <w:trHeight w:val="1598"/>
        </w:trPr>
        <w:tc>
          <w:tcPr>
            <w:tcW w:w="10135" w:type="dxa"/>
            <w:gridSpan w:val="7"/>
          </w:tcPr>
          <w:p w:rsidR="00CD4FC5" w:rsidRPr="00CD4FC5" w:rsidRDefault="00CD4FC5" w:rsidP="00CD4FC5">
            <w:pPr>
              <w:numPr>
                <w:ilvl w:val="0"/>
                <w:numId w:val="1"/>
              </w:numPr>
              <w:spacing w:after="0" w:line="240" w:lineRule="auto"/>
              <w:rPr>
                <w:rFonts w:ascii="Arial" w:eastAsia="Calibri" w:hAnsi="Arial" w:cs="Arial"/>
                <w:b/>
                <w:sz w:val="20"/>
                <w:lang w:val="sr-Latn-RS" w:eastAsia="cs-CZ"/>
              </w:rPr>
            </w:pPr>
            <w:r w:rsidRPr="00CD4FC5">
              <w:rPr>
                <w:rFonts w:ascii="Arial" w:eastAsia="Calibri" w:hAnsi="Arial" w:cs="Arial"/>
                <w:b/>
                <w:bCs/>
                <w:sz w:val="20"/>
                <w:lang w:val="sr-Latn-RS"/>
              </w:rPr>
              <w:t xml:space="preserve">Koje su </w:t>
            </w:r>
            <w:r w:rsidRPr="00CD4FC5">
              <w:rPr>
                <w:rFonts w:ascii="Arial" w:eastAsia="Calibri" w:hAnsi="Arial" w:cs="Arial"/>
                <w:bCs/>
                <w:sz w:val="20"/>
                <w:lang w:val="sr-Latn-RS"/>
              </w:rPr>
              <w:t>delatnosti vašeg preduzeća</w:t>
            </w:r>
            <w:r w:rsidRPr="00CD4FC5">
              <w:rPr>
                <w:rFonts w:ascii="Arial" w:eastAsia="Calibri" w:hAnsi="Arial" w:cs="Arial"/>
                <w:b/>
                <w:bCs/>
                <w:sz w:val="20"/>
                <w:lang w:val="sr-Latn-RS"/>
              </w:rPr>
              <w:t xml:space="preserve">?  Opišite glavne </w:t>
            </w:r>
            <w:r w:rsidRPr="00CD4FC5">
              <w:rPr>
                <w:rFonts w:ascii="Arial" w:eastAsia="Calibri" w:hAnsi="Arial" w:cs="Arial"/>
                <w:sz w:val="20"/>
                <w:lang w:val="sr-Latn-RS"/>
              </w:rPr>
              <w:t>proizvode</w:t>
            </w:r>
            <w:r w:rsidRPr="00CD4FC5">
              <w:rPr>
                <w:rFonts w:ascii="Arial" w:eastAsia="Calibri" w:hAnsi="Arial" w:cs="Arial"/>
                <w:b/>
                <w:sz w:val="20"/>
                <w:lang w:val="sr-Latn-RS"/>
              </w:rPr>
              <w:t xml:space="preserve"> </w:t>
            </w:r>
            <w:r w:rsidRPr="00CD4FC5">
              <w:rPr>
                <w:rFonts w:ascii="Arial" w:eastAsia="Calibri" w:hAnsi="Arial" w:cs="Arial"/>
                <w:b/>
                <w:bCs/>
                <w:sz w:val="20"/>
                <w:lang w:val="sr-Latn-RS"/>
              </w:rPr>
              <w:t xml:space="preserve">i/ili </w:t>
            </w:r>
            <w:r w:rsidRPr="00CD4FC5">
              <w:rPr>
                <w:rFonts w:ascii="Arial" w:eastAsia="Calibri" w:hAnsi="Arial" w:cs="Arial"/>
                <w:sz w:val="20"/>
                <w:lang w:val="sr-Latn-RS"/>
              </w:rPr>
              <w:t>usluge</w:t>
            </w:r>
            <w:r w:rsidRPr="00CD4FC5">
              <w:rPr>
                <w:rFonts w:ascii="Arial" w:eastAsia="Calibri" w:hAnsi="Arial" w:cs="Arial"/>
                <w:b/>
                <w:sz w:val="20"/>
                <w:lang w:val="sr-Latn-RS"/>
              </w:rPr>
              <w:t>. – šifra delatnosti</w:t>
            </w:r>
          </w:p>
          <w:p w:rsidR="00CD4FC5" w:rsidRPr="00CD4FC5" w:rsidRDefault="00CD4FC5" w:rsidP="00CD4FC5">
            <w:pPr>
              <w:ind w:left="360"/>
              <w:rPr>
                <w:rFonts w:ascii="Arial" w:eastAsia="Calibri" w:hAnsi="Arial" w:cs="Arial"/>
                <w:b/>
                <w:sz w:val="20"/>
                <w:lang w:val="sr-Latn-RS"/>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CD4FC5" w:rsidRPr="00CD4FC5" w:rsidTr="000A14D9">
              <w:tc>
                <w:tcPr>
                  <w:tcW w:w="10345"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val="sr-Latn-RS" w:eastAsia="cs-CZ"/>
                    </w:rPr>
                  </w:pPr>
                </w:p>
              </w:tc>
            </w:tr>
            <w:tr w:rsidR="00CD4FC5" w:rsidRPr="00CD4FC5" w:rsidTr="000A14D9">
              <w:tc>
                <w:tcPr>
                  <w:tcW w:w="10345"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val="sr-Latn-RS" w:eastAsia="cs-CZ"/>
                    </w:rPr>
                  </w:pPr>
                </w:p>
              </w:tc>
            </w:tr>
            <w:tr w:rsidR="00CD4FC5" w:rsidRPr="00CD4FC5" w:rsidTr="000A14D9">
              <w:tc>
                <w:tcPr>
                  <w:tcW w:w="10345"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val="sr-Latn-RS" w:eastAsia="cs-CZ"/>
                    </w:rPr>
                  </w:pPr>
                </w:p>
              </w:tc>
            </w:tr>
          </w:tbl>
          <w:p w:rsidR="00CD4FC5" w:rsidRPr="00CD4FC5" w:rsidRDefault="00CD4FC5" w:rsidP="00CD4FC5">
            <w:pPr>
              <w:shd w:val="clear" w:color="auto" w:fill="FFFFFF"/>
              <w:rPr>
                <w:rFonts w:ascii="Arial" w:eastAsia="Calibri" w:hAnsi="Arial" w:cs="Arial"/>
                <w:b/>
                <w:bCs/>
                <w:sz w:val="20"/>
                <w:lang w:val="sr-Latn-RS" w:eastAsia="cs-CZ"/>
              </w:rPr>
            </w:pPr>
          </w:p>
          <w:p w:rsidR="00CD4FC5" w:rsidRPr="00CD4FC5" w:rsidRDefault="00CD4FC5" w:rsidP="00CD4FC5">
            <w:pPr>
              <w:numPr>
                <w:ilvl w:val="0"/>
                <w:numId w:val="1"/>
              </w:numPr>
              <w:spacing w:after="0" w:line="240" w:lineRule="auto"/>
              <w:rPr>
                <w:rFonts w:ascii="Arial" w:eastAsia="Calibri" w:hAnsi="Arial" w:cs="Arial"/>
                <w:b/>
                <w:sz w:val="20"/>
                <w:lang w:val="sr-Latn-RS" w:eastAsia="cs-CZ"/>
              </w:rPr>
            </w:pPr>
            <w:r w:rsidRPr="00CD4FC5">
              <w:rPr>
                <w:rFonts w:ascii="Arial" w:eastAsia="Calibri" w:hAnsi="Arial" w:cs="Arial"/>
                <w:b/>
                <w:sz w:val="20"/>
                <w:lang w:val="sr-Latn-RS"/>
              </w:rPr>
              <w:t>Godišnji izvoz</w:t>
            </w:r>
          </w:p>
        </w:tc>
      </w:tr>
      <w:tr w:rsidR="00CD4FC5" w:rsidRPr="00CD4FC5" w:rsidTr="000A14D9">
        <w:trPr>
          <w:gridBefore w:val="1"/>
          <w:gridAfter w:val="1"/>
          <w:wBefore w:w="70" w:type="dxa"/>
          <w:wAfter w:w="47" w:type="dxa"/>
        </w:trPr>
        <w:tc>
          <w:tcPr>
            <w:tcW w:w="10065" w:type="dxa"/>
            <w:gridSpan w:val="6"/>
            <w:tcBorders>
              <w:top w:val="single" w:sz="4" w:space="0" w:color="auto"/>
              <w:left w:val="single" w:sz="4" w:space="0" w:color="auto"/>
              <w:bottom w:val="single" w:sz="4" w:space="0" w:color="auto"/>
              <w:right w:val="single" w:sz="4" w:space="0" w:color="auto"/>
            </w:tcBorders>
            <w:shd w:val="clear" w:color="auto" w:fill="D6E3BC"/>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Ovaj podatak je potreban radi utvrdjivanja kriterijuma za podsticajna sredstva</w:t>
            </w:r>
            <w:r w:rsidRPr="00CD4FC5">
              <w:rPr>
                <w:rFonts w:ascii="Arial" w:eastAsia="Calibri" w:hAnsi="Arial" w:cs="Arial"/>
                <w:b/>
                <w:bCs/>
                <w:sz w:val="20"/>
                <w:lang w:val="sr-Latn-RS"/>
              </w:rPr>
              <w:tab/>
            </w:r>
            <w:r w:rsidRPr="00CD4FC5">
              <w:rPr>
                <w:rFonts w:ascii="Arial" w:eastAsia="Calibri" w:hAnsi="Arial" w:cs="Arial"/>
                <w:b/>
                <w:bCs/>
                <w:sz w:val="20"/>
                <w:lang w:val="sr-Latn-RS"/>
              </w:rPr>
              <w:tab/>
            </w:r>
          </w:p>
        </w:tc>
      </w:tr>
      <w:tr w:rsidR="00CD4FC5" w:rsidRPr="00CD4FC5" w:rsidTr="000A14D9">
        <w:trPr>
          <w:gridBefore w:val="1"/>
          <w:gridAfter w:val="1"/>
          <w:wBefore w:w="70" w:type="dxa"/>
          <w:wAfter w:w="47" w:type="dxa"/>
        </w:trPr>
        <w:tc>
          <w:tcPr>
            <w:tcW w:w="3969" w:type="dxa"/>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2011</w:t>
            </w:r>
          </w:p>
        </w:tc>
        <w:tc>
          <w:tcPr>
            <w:tcW w:w="6096" w:type="dxa"/>
            <w:gridSpan w:val="5"/>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tcPr>
          <w:p w:rsidR="00CD4FC5" w:rsidRPr="00CD4FC5" w:rsidRDefault="00CD4FC5" w:rsidP="00CD4FC5">
            <w:pPr>
              <w:shd w:val="clear" w:color="auto" w:fill="FFFFFF"/>
              <w:rPr>
                <w:rFonts w:ascii="Arial" w:eastAsia="Calibri" w:hAnsi="Arial" w:cs="Arial"/>
                <w:b/>
                <w:sz w:val="20"/>
                <w:lang w:val="sr-Latn-RS" w:eastAsia="cs-CZ"/>
              </w:rPr>
            </w:pPr>
          </w:p>
        </w:tc>
      </w:tr>
      <w:tr w:rsidR="00CD4FC5" w:rsidRPr="00CD4FC5" w:rsidTr="000A14D9">
        <w:trPr>
          <w:gridBefore w:val="1"/>
          <w:gridAfter w:val="1"/>
          <w:wBefore w:w="70" w:type="dxa"/>
          <w:wAfter w:w="47" w:type="dxa"/>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2012</w:t>
            </w:r>
          </w:p>
        </w:tc>
        <w:tc>
          <w:tcPr>
            <w:tcW w:w="609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4FC5" w:rsidRPr="00CD4FC5" w:rsidRDefault="00CD4FC5" w:rsidP="00CD4FC5">
            <w:pPr>
              <w:shd w:val="clear" w:color="auto" w:fill="FFFFFF"/>
              <w:rPr>
                <w:rFonts w:ascii="Arial" w:eastAsia="Calibri" w:hAnsi="Arial" w:cs="Arial"/>
                <w:b/>
                <w:sz w:val="20"/>
                <w:lang w:val="sr-Latn-RS" w:eastAsia="cs-CZ"/>
              </w:rPr>
            </w:pPr>
          </w:p>
        </w:tc>
      </w:tr>
      <w:tr w:rsidR="00CD4FC5" w:rsidRPr="00CD4FC5" w:rsidTr="000A14D9">
        <w:trPr>
          <w:gridBefore w:val="1"/>
          <w:gridAfter w:val="1"/>
          <w:wBefore w:w="70" w:type="dxa"/>
          <w:wAfter w:w="47" w:type="dxa"/>
        </w:trPr>
        <w:tc>
          <w:tcPr>
            <w:tcW w:w="3969" w:type="dxa"/>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2013</w:t>
            </w:r>
          </w:p>
        </w:tc>
        <w:tc>
          <w:tcPr>
            <w:tcW w:w="6096" w:type="dxa"/>
            <w:gridSpan w:val="5"/>
            <w:tcBorders>
              <w:top w:val="single" w:sz="4" w:space="0" w:color="auto"/>
              <w:left w:val="single" w:sz="4" w:space="0" w:color="auto"/>
              <w:bottom w:val="single" w:sz="4" w:space="0" w:color="auto"/>
              <w:right w:val="single" w:sz="4" w:space="0" w:color="auto"/>
            </w:tcBorders>
            <w:shd w:val="clear" w:color="auto" w:fill="E6EED5"/>
            <w:tcMar>
              <w:top w:w="0" w:type="dxa"/>
              <w:left w:w="108" w:type="dxa"/>
              <w:bottom w:w="0" w:type="dxa"/>
              <w:right w:w="108" w:type="dxa"/>
            </w:tcMar>
          </w:tcPr>
          <w:p w:rsidR="00CD4FC5" w:rsidRPr="00CD4FC5" w:rsidRDefault="00CD4FC5" w:rsidP="00CD4FC5">
            <w:pPr>
              <w:shd w:val="clear" w:color="auto" w:fill="FFFFFF"/>
              <w:rPr>
                <w:rFonts w:ascii="Arial" w:eastAsia="Calibri" w:hAnsi="Arial" w:cs="Arial"/>
                <w:b/>
                <w:sz w:val="20"/>
                <w:lang w:val="sr-Latn-RS" w:eastAsia="cs-CZ"/>
              </w:rPr>
            </w:pPr>
          </w:p>
        </w:tc>
      </w:tr>
    </w:tbl>
    <w:p w:rsidR="00CD4FC5" w:rsidRPr="00CD4FC5" w:rsidRDefault="00CD4FC5" w:rsidP="00CD4FC5">
      <w:pPr>
        <w:shd w:val="clear" w:color="auto" w:fill="FFFFFF"/>
        <w:rPr>
          <w:rFonts w:ascii="Arial" w:eastAsia="Calibri" w:hAnsi="Arial" w:cs="Arial"/>
          <w:sz w:val="20"/>
          <w:szCs w:val="20"/>
          <w:lang w:val="sr-Latn-RS"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5504"/>
      </w:tblGrid>
      <w:tr w:rsidR="00CD4FC5" w:rsidRPr="00CD4FC5" w:rsidTr="000A14D9">
        <w:tc>
          <w:tcPr>
            <w:tcW w:w="3969" w:type="dxa"/>
            <w:tcBorders>
              <w:top w:val="single" w:sz="4" w:space="0" w:color="auto"/>
              <w:left w:val="single" w:sz="4" w:space="0" w:color="auto"/>
              <w:bottom w:val="single" w:sz="4" w:space="0" w:color="auto"/>
              <w:right w:val="single" w:sz="4" w:space="0" w:color="auto"/>
            </w:tcBorders>
            <w:shd w:val="clear" w:color="auto" w:fill="D6E3BC"/>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Izvozno tržište</w:t>
            </w:r>
          </w:p>
        </w:tc>
        <w:tc>
          <w:tcPr>
            <w:tcW w:w="6096" w:type="dxa"/>
            <w:tcBorders>
              <w:top w:val="single" w:sz="4" w:space="0" w:color="auto"/>
              <w:left w:val="single" w:sz="4" w:space="0" w:color="auto"/>
              <w:bottom w:val="single" w:sz="4" w:space="0" w:color="auto"/>
              <w:right w:val="single" w:sz="4" w:space="0" w:color="auto"/>
            </w:tcBorders>
            <w:shd w:val="clear" w:color="auto" w:fill="D6E3BC"/>
            <w:hideMark/>
          </w:tcPr>
          <w:p w:rsidR="00CD4FC5" w:rsidRPr="00CD4FC5" w:rsidRDefault="00CD4FC5" w:rsidP="00CD4FC5">
            <w:pPr>
              <w:shd w:val="clear" w:color="auto" w:fill="FFFFFF"/>
              <w:rPr>
                <w:rFonts w:ascii="Arial" w:eastAsia="Calibri" w:hAnsi="Arial" w:cs="Arial"/>
                <w:b/>
                <w:bCs/>
                <w:sz w:val="20"/>
                <w:lang w:val="sr-Latn-RS" w:eastAsia="cs-CZ"/>
              </w:rPr>
            </w:pPr>
            <w:r w:rsidRPr="00CD4FC5">
              <w:rPr>
                <w:rFonts w:ascii="Arial" w:eastAsia="Calibri" w:hAnsi="Arial" w:cs="Arial"/>
                <w:b/>
                <w:bCs/>
                <w:sz w:val="20"/>
                <w:lang w:val="sr-Latn-RS"/>
              </w:rPr>
              <w:t>Izvoz po tržištu (%)</w:t>
            </w:r>
          </w:p>
        </w:tc>
      </w:tr>
      <w:tr w:rsidR="00CD4FC5" w:rsidRPr="00CD4FC5" w:rsidTr="000A14D9">
        <w:trPr>
          <w:trHeight w:val="235"/>
        </w:trPr>
        <w:tc>
          <w:tcPr>
            <w:tcW w:w="3969"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bCs/>
                <w:sz w:val="20"/>
                <w:lang w:val="sr-Latn-RS" w:eastAsia="cs-CZ"/>
              </w:rPr>
            </w:pPr>
          </w:p>
        </w:tc>
        <w:tc>
          <w:tcPr>
            <w:tcW w:w="6096"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sz w:val="20"/>
                <w:lang w:val="sr-Latn-RS" w:eastAsia="cs-CZ"/>
              </w:rPr>
            </w:pPr>
          </w:p>
        </w:tc>
      </w:tr>
      <w:tr w:rsidR="00CD4FC5" w:rsidRPr="00CD4FC5" w:rsidTr="000A14D9">
        <w:trPr>
          <w:trHeight w:val="235"/>
        </w:trPr>
        <w:tc>
          <w:tcPr>
            <w:tcW w:w="3969"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shd w:val="clear" w:color="auto" w:fill="FFFFFF"/>
              <w:rPr>
                <w:rFonts w:ascii="Arial" w:eastAsia="Calibri" w:hAnsi="Arial" w:cs="Arial"/>
                <w:b/>
                <w:bCs/>
                <w:sz w:val="20"/>
                <w:lang w:val="sr-Latn-RS" w:eastAsia="cs-CZ"/>
              </w:rPr>
            </w:pPr>
          </w:p>
        </w:tc>
        <w:tc>
          <w:tcPr>
            <w:tcW w:w="6096"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shd w:val="clear" w:color="auto" w:fill="FFFFFF"/>
              <w:rPr>
                <w:rFonts w:ascii="Arial" w:eastAsia="Calibri" w:hAnsi="Arial" w:cs="Arial"/>
                <w:b/>
                <w:sz w:val="20"/>
                <w:lang w:val="sr-Latn-RS" w:eastAsia="cs-CZ"/>
              </w:rPr>
            </w:pPr>
          </w:p>
        </w:tc>
      </w:tr>
      <w:tr w:rsidR="00CD4FC5" w:rsidRPr="00CD4FC5" w:rsidTr="000A14D9">
        <w:trPr>
          <w:trHeight w:val="235"/>
        </w:trPr>
        <w:tc>
          <w:tcPr>
            <w:tcW w:w="3969"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bCs/>
                <w:sz w:val="20"/>
                <w:lang w:val="sr-Latn-RS" w:eastAsia="cs-CZ"/>
              </w:rPr>
            </w:pPr>
          </w:p>
        </w:tc>
        <w:tc>
          <w:tcPr>
            <w:tcW w:w="6096" w:type="dxa"/>
            <w:tcBorders>
              <w:top w:val="single" w:sz="4" w:space="0" w:color="auto"/>
              <w:left w:val="single" w:sz="4" w:space="0" w:color="auto"/>
              <w:bottom w:val="single" w:sz="4" w:space="0" w:color="auto"/>
              <w:right w:val="single" w:sz="4" w:space="0" w:color="auto"/>
            </w:tcBorders>
            <w:shd w:val="clear" w:color="auto" w:fill="E6EED5"/>
          </w:tcPr>
          <w:p w:rsidR="00CD4FC5" w:rsidRPr="00CD4FC5" w:rsidRDefault="00CD4FC5" w:rsidP="00CD4FC5">
            <w:pPr>
              <w:shd w:val="clear" w:color="auto" w:fill="FFFFFF"/>
              <w:rPr>
                <w:rFonts w:ascii="Arial" w:eastAsia="Calibri" w:hAnsi="Arial" w:cs="Arial"/>
                <w:b/>
                <w:sz w:val="20"/>
                <w:lang w:val="sr-Latn-RS" w:eastAsia="cs-CZ"/>
              </w:rPr>
            </w:pPr>
          </w:p>
        </w:tc>
      </w:tr>
    </w:tbl>
    <w:p w:rsidR="00CD4FC5" w:rsidRPr="00CD4FC5" w:rsidRDefault="00CD4FC5" w:rsidP="00CD4FC5">
      <w:pPr>
        <w:rPr>
          <w:rFonts w:ascii="Arial" w:eastAsia="Calibri" w:hAnsi="Arial" w:cs="Arial"/>
          <w:b/>
          <w:sz w:val="20"/>
          <w:szCs w:val="20"/>
          <w:lang w:val="sr-Latn-RS" w:eastAsia="cs-CZ"/>
        </w:rPr>
      </w:pPr>
    </w:p>
    <w:p w:rsidR="00CD4FC5" w:rsidRPr="00CD4FC5" w:rsidRDefault="00CD4FC5" w:rsidP="00CD4FC5">
      <w:pPr>
        <w:numPr>
          <w:ilvl w:val="0"/>
          <w:numId w:val="1"/>
        </w:numPr>
        <w:pBdr>
          <w:bottom w:val="single" w:sz="12" w:space="1" w:color="auto"/>
        </w:pBdr>
        <w:spacing w:after="0" w:line="240" w:lineRule="auto"/>
        <w:rPr>
          <w:rFonts w:ascii="Arial" w:eastAsia="Calibri" w:hAnsi="Arial" w:cs="Arial"/>
          <w:b/>
          <w:sz w:val="20"/>
          <w:lang w:val="sr-Latn-RS"/>
        </w:rPr>
      </w:pPr>
      <w:r w:rsidRPr="00CD4FC5">
        <w:rPr>
          <w:rFonts w:ascii="Arial" w:eastAsia="Calibri" w:hAnsi="Arial" w:cs="Arial"/>
          <w:b/>
          <w:sz w:val="20"/>
          <w:lang w:val="sr-Latn-RS"/>
        </w:rPr>
        <w:t>Proizvod koji najviše izvozite?</w:t>
      </w:r>
    </w:p>
    <w:p w:rsidR="00CD4FC5" w:rsidRPr="00CD4FC5" w:rsidRDefault="00CD4FC5" w:rsidP="00CD4FC5">
      <w:pPr>
        <w:pBdr>
          <w:bottom w:val="single" w:sz="12" w:space="1" w:color="auto"/>
        </w:pBdr>
        <w:rPr>
          <w:rFonts w:ascii="Arial" w:eastAsia="Calibri" w:hAnsi="Arial" w:cs="Arial"/>
          <w:b/>
          <w:sz w:val="20"/>
          <w:lang w:val="sr-Latn-RS"/>
        </w:rPr>
      </w:pPr>
    </w:p>
    <w:p w:rsidR="00CD4FC5" w:rsidRPr="00CD4FC5" w:rsidRDefault="00CD4FC5" w:rsidP="00CD4FC5">
      <w:pPr>
        <w:rPr>
          <w:rFonts w:ascii="Arial" w:eastAsia="Calibri" w:hAnsi="Arial" w:cs="Arial"/>
          <w:b/>
          <w:sz w:val="20"/>
          <w:lang w:val="sr-Latn-RS"/>
        </w:rPr>
      </w:pPr>
    </w:p>
    <w:p w:rsidR="00CD4FC5" w:rsidRPr="00CD4FC5" w:rsidRDefault="00CD4FC5" w:rsidP="00CD4FC5">
      <w:pPr>
        <w:numPr>
          <w:ilvl w:val="0"/>
          <w:numId w:val="1"/>
        </w:numPr>
        <w:spacing w:after="0" w:line="240" w:lineRule="auto"/>
        <w:rPr>
          <w:rFonts w:ascii="Arial" w:eastAsia="Calibri" w:hAnsi="Arial" w:cs="Arial"/>
          <w:b/>
          <w:sz w:val="20"/>
          <w:lang w:val="sr-Latn-RS"/>
        </w:rPr>
      </w:pPr>
      <w:r w:rsidRPr="00CD4FC5">
        <w:rPr>
          <w:rFonts w:ascii="Arial" w:eastAsia="Calibri" w:hAnsi="Arial" w:cs="Arial"/>
          <w:sz w:val="20"/>
          <w:lang w:val="sr-Latn-RS"/>
        </w:rPr>
        <w:t xml:space="preserve">Da li u ovom regionu imate </w:t>
      </w:r>
      <w:r w:rsidRPr="00CD4FC5">
        <w:rPr>
          <w:rFonts w:ascii="Arial" w:eastAsia="Calibri" w:hAnsi="Arial" w:cs="Arial"/>
          <w:b/>
          <w:sz w:val="20"/>
          <w:lang w:val="sr-Latn-RS"/>
        </w:rPr>
        <w:t>(navedite sve relevantne informacije):</w:t>
      </w:r>
    </w:p>
    <w:p w:rsidR="00CD4FC5" w:rsidRPr="00CD4FC5" w:rsidRDefault="00CD4FC5" w:rsidP="00CD4FC5">
      <w:pPr>
        <w:rPr>
          <w:rFonts w:ascii="Arial" w:eastAsia="Calibri" w:hAnsi="Arial" w:cs="Arial"/>
          <w:b/>
          <w:sz w:val="20"/>
          <w:lang w:val="sr-Latn-RS"/>
        </w:rPr>
      </w:pPr>
    </w:p>
    <w:tbl>
      <w:tblPr>
        <w:tblW w:w="97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213"/>
      </w:tblGrid>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val="sr-Latn-RS" w:eastAsia="cs-CZ"/>
              </w:rPr>
            </w:pPr>
            <w:r w:rsidRPr="00CD4FC5">
              <w:rPr>
                <w:rFonts w:ascii="Arial" w:eastAsia="Calibri" w:hAnsi="Arial" w:cs="Arial"/>
                <w:b/>
                <w:sz w:val="20"/>
                <w:lang w:val="sr-Latn-RS"/>
              </w:rPr>
              <w:t>Za vaše preduzeće važnog snabdevača sirovina</w:t>
            </w:r>
          </w:p>
          <w:p w:rsidR="00CD4FC5" w:rsidRPr="00CD4FC5" w:rsidRDefault="00CD4FC5" w:rsidP="00CD4FC5">
            <w:pPr>
              <w:ind w:left="72"/>
              <w:rPr>
                <w:rFonts w:ascii="Arial" w:eastAsia="Calibri" w:hAnsi="Arial" w:cs="Arial"/>
                <w:b/>
                <w:sz w:val="20"/>
                <w:lang w:val="sr-Latn-RS"/>
              </w:rPr>
            </w:pPr>
          </w:p>
          <w:p w:rsidR="00CD4FC5" w:rsidRPr="00CD4FC5" w:rsidRDefault="00CD4FC5" w:rsidP="00CD4FC5">
            <w:pPr>
              <w:ind w:left="72"/>
              <w:rPr>
                <w:rFonts w:ascii="Arial" w:eastAsia="Calibri" w:hAnsi="Arial" w:cs="Arial"/>
                <w:b/>
                <w:sz w:val="20"/>
                <w:lang w:val="sr-Latn-RS" w:eastAsia="cs-CZ"/>
              </w:rPr>
            </w:pPr>
          </w:p>
        </w:tc>
      </w:tr>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val="sr-Latn-RS" w:eastAsia="cs-CZ"/>
              </w:rPr>
            </w:pPr>
            <w:r w:rsidRPr="00CD4FC5">
              <w:rPr>
                <w:rFonts w:ascii="Arial" w:eastAsia="Calibri" w:hAnsi="Arial" w:cs="Arial"/>
                <w:b/>
                <w:sz w:val="20"/>
                <w:lang w:val="sr-Latn-RS"/>
              </w:rPr>
              <w:t>Za vaše preduzeće važnog snabdevača komponenti</w:t>
            </w:r>
          </w:p>
          <w:p w:rsidR="00CD4FC5" w:rsidRPr="00CD4FC5" w:rsidRDefault="00CD4FC5" w:rsidP="00CD4FC5">
            <w:pPr>
              <w:ind w:left="72"/>
              <w:rPr>
                <w:rFonts w:ascii="Arial" w:eastAsia="Calibri" w:hAnsi="Arial" w:cs="Arial"/>
                <w:b/>
                <w:sz w:val="20"/>
                <w:lang w:val="sr-Latn-RS"/>
              </w:rPr>
            </w:pPr>
          </w:p>
          <w:p w:rsidR="00CD4FC5" w:rsidRPr="00CD4FC5" w:rsidRDefault="00CD4FC5" w:rsidP="00CD4FC5">
            <w:pPr>
              <w:ind w:left="72"/>
              <w:rPr>
                <w:rFonts w:ascii="Arial" w:eastAsia="Calibri" w:hAnsi="Arial" w:cs="Arial"/>
                <w:b/>
                <w:sz w:val="20"/>
                <w:lang w:val="sr-Latn-RS" w:eastAsia="cs-CZ"/>
              </w:rPr>
            </w:pPr>
          </w:p>
        </w:tc>
      </w:tr>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lastRenderedPageBreak/>
              <w:t>3</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val="sr-Latn-RS" w:eastAsia="cs-CZ"/>
              </w:rPr>
            </w:pPr>
            <w:r w:rsidRPr="00CD4FC5">
              <w:rPr>
                <w:rFonts w:ascii="Arial" w:eastAsia="Calibri" w:hAnsi="Arial" w:cs="Arial"/>
                <w:b/>
                <w:sz w:val="20"/>
                <w:lang w:val="sr-Latn-RS"/>
              </w:rPr>
              <w:t>Važno tržište – klijente</w:t>
            </w:r>
          </w:p>
          <w:p w:rsidR="00CD4FC5" w:rsidRPr="00CD4FC5" w:rsidRDefault="00CD4FC5" w:rsidP="00CD4FC5">
            <w:pPr>
              <w:ind w:left="72"/>
              <w:rPr>
                <w:rFonts w:ascii="Arial" w:eastAsia="Calibri" w:hAnsi="Arial" w:cs="Arial"/>
                <w:b/>
                <w:sz w:val="20"/>
                <w:lang w:val="sr-Latn-RS"/>
              </w:rPr>
            </w:pPr>
          </w:p>
          <w:p w:rsidR="00CD4FC5" w:rsidRPr="00CD4FC5" w:rsidRDefault="00CD4FC5" w:rsidP="00CD4FC5">
            <w:pPr>
              <w:ind w:left="72"/>
              <w:rPr>
                <w:rFonts w:ascii="Arial" w:eastAsia="Calibri" w:hAnsi="Arial" w:cs="Arial"/>
                <w:b/>
                <w:sz w:val="20"/>
                <w:lang w:val="sr-Latn-RS" w:eastAsia="cs-CZ"/>
              </w:rPr>
            </w:pPr>
          </w:p>
        </w:tc>
      </w:tr>
      <w:tr w:rsidR="00CD4FC5" w:rsidRPr="00CD4FC5" w:rsidTr="000A14D9">
        <w:trPr>
          <w:cantSplit/>
          <w:trHeight w:val="397"/>
        </w:trPr>
        <w:tc>
          <w:tcPr>
            <w:tcW w:w="567"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4</w:t>
            </w:r>
          </w:p>
        </w:tc>
        <w:tc>
          <w:tcPr>
            <w:tcW w:w="9214"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ind w:left="72"/>
              <w:rPr>
                <w:rFonts w:ascii="Arial" w:eastAsia="Calibri" w:hAnsi="Arial" w:cs="Arial"/>
                <w:b/>
                <w:sz w:val="20"/>
                <w:lang w:val="sr-Latn-RS" w:eastAsia="cs-CZ"/>
              </w:rPr>
            </w:pPr>
            <w:r w:rsidRPr="00CD4FC5">
              <w:rPr>
                <w:rFonts w:ascii="Arial" w:eastAsia="Calibri" w:hAnsi="Arial" w:cs="Arial"/>
                <w:b/>
                <w:sz w:val="20"/>
                <w:lang w:val="sr-Latn-RS"/>
              </w:rPr>
              <w:t>Kvalifikovanu radnu snagu (visoko kvalitetna radna snaga sa srednjoškolskim i visokim obrazovanjem) koja je potrebna vašem preduzeću</w:t>
            </w:r>
          </w:p>
          <w:p w:rsidR="00CD4FC5" w:rsidRPr="00CD4FC5" w:rsidRDefault="00CD4FC5" w:rsidP="00CD4FC5">
            <w:pPr>
              <w:ind w:left="72"/>
              <w:rPr>
                <w:rFonts w:ascii="Arial" w:eastAsia="Calibri" w:hAnsi="Arial" w:cs="Arial"/>
                <w:b/>
                <w:sz w:val="20"/>
                <w:lang w:val="sr-Latn-RS"/>
              </w:rPr>
            </w:pPr>
          </w:p>
          <w:p w:rsidR="00CD4FC5" w:rsidRPr="00CD4FC5" w:rsidRDefault="00CD4FC5" w:rsidP="00CD4FC5">
            <w:pPr>
              <w:ind w:left="72"/>
              <w:rPr>
                <w:rFonts w:ascii="Arial" w:eastAsia="Calibri" w:hAnsi="Arial" w:cs="Arial"/>
                <w:b/>
                <w:sz w:val="20"/>
                <w:lang w:val="sr-Latn-RS" w:eastAsia="cs-CZ"/>
              </w:rPr>
            </w:pPr>
          </w:p>
        </w:tc>
      </w:tr>
    </w:tbl>
    <w:p w:rsidR="00CD4FC5" w:rsidRPr="00CD4FC5" w:rsidRDefault="00CD4FC5" w:rsidP="00CD4FC5">
      <w:pPr>
        <w:rPr>
          <w:rFonts w:ascii="Arial" w:eastAsia="Calibri" w:hAnsi="Arial" w:cs="Arial"/>
          <w:b/>
          <w:sz w:val="20"/>
          <w:szCs w:val="20"/>
          <w:lang w:val="sr-Latn-RS" w:eastAsia="cs-CZ"/>
        </w:rPr>
      </w:pPr>
    </w:p>
    <w:p w:rsidR="00CD4FC5" w:rsidRPr="00CD4FC5" w:rsidRDefault="00CD4FC5" w:rsidP="00CD4FC5">
      <w:pPr>
        <w:shd w:val="solid" w:color="auto" w:fill="auto"/>
        <w:rPr>
          <w:rFonts w:ascii="Arial" w:eastAsia="Calibri" w:hAnsi="Arial" w:cs="Arial"/>
          <w:b/>
          <w:sz w:val="20"/>
          <w:u w:val="single"/>
          <w:lang w:val="sr-Latn-RS"/>
        </w:rPr>
      </w:pPr>
      <w:r w:rsidRPr="00CD4FC5">
        <w:rPr>
          <w:rFonts w:ascii="Arial" w:eastAsia="Calibri" w:hAnsi="Arial" w:cs="Arial"/>
          <w:sz w:val="20"/>
          <w:lang w:val="sr-Latn-RS"/>
        </w:rPr>
        <w:t>II. ZAPOSLENI I RADNA SNAGA</w:t>
      </w:r>
    </w:p>
    <w:p w:rsidR="00CD4FC5" w:rsidRPr="00CD4FC5" w:rsidRDefault="00CD4FC5" w:rsidP="00CD4FC5">
      <w:pPr>
        <w:rPr>
          <w:rFonts w:ascii="Arial" w:eastAsia="Calibri" w:hAnsi="Arial" w:cs="Arial"/>
          <w:sz w:val="20"/>
          <w:u w:val="single"/>
          <w:lang w:val="sr-Latn-RS"/>
        </w:rPr>
      </w:pPr>
    </w:p>
    <w:p w:rsidR="00CD4FC5" w:rsidRPr="00CD4FC5" w:rsidRDefault="00CD4FC5" w:rsidP="00CD4FC5">
      <w:pPr>
        <w:numPr>
          <w:ilvl w:val="0"/>
          <w:numId w:val="1"/>
        </w:numPr>
        <w:spacing w:after="0" w:line="240" w:lineRule="auto"/>
        <w:rPr>
          <w:rFonts w:ascii="Arial" w:eastAsia="Calibri" w:hAnsi="Arial" w:cs="Arial"/>
          <w:sz w:val="20"/>
          <w:lang w:val="sr-Latn-RS"/>
        </w:rPr>
      </w:pPr>
      <w:r w:rsidRPr="00CD4FC5">
        <w:rPr>
          <w:rFonts w:ascii="Arial" w:eastAsia="Calibri" w:hAnsi="Arial" w:cs="Arial"/>
          <w:sz w:val="20"/>
          <w:lang w:val="sr-Latn-RS"/>
        </w:rPr>
        <w:t xml:space="preserve">Za navedene periode, </w:t>
      </w:r>
      <w:r w:rsidRPr="00CD4FC5">
        <w:rPr>
          <w:rFonts w:ascii="Arial" w:eastAsia="Calibri" w:hAnsi="Arial" w:cs="Arial"/>
          <w:b/>
          <w:bCs/>
          <w:sz w:val="20"/>
          <w:lang w:val="sr-Latn-RS"/>
        </w:rPr>
        <w:t xml:space="preserve">dajte procenu broja stalno zaposlenih. Ako vaše preduzeće zapošljava radnike i u drugim krajevima zemlje, navedite broj zaposlenih u ovoj opštini/gradu.  </w:t>
      </w:r>
    </w:p>
    <w:tbl>
      <w:tblPr>
        <w:tblW w:w="106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
        <w:gridCol w:w="67"/>
        <w:gridCol w:w="1236"/>
        <w:gridCol w:w="417"/>
        <w:gridCol w:w="617"/>
        <w:gridCol w:w="1134"/>
        <w:gridCol w:w="994"/>
        <w:gridCol w:w="1667"/>
        <w:gridCol w:w="390"/>
        <w:gridCol w:w="27"/>
        <w:gridCol w:w="36"/>
        <w:gridCol w:w="288"/>
        <w:gridCol w:w="1604"/>
        <w:gridCol w:w="99"/>
        <w:gridCol w:w="862"/>
        <w:gridCol w:w="980"/>
        <w:gridCol w:w="160"/>
      </w:tblGrid>
      <w:tr w:rsidR="00CD4FC5" w:rsidRPr="00CD4FC5" w:rsidTr="000A14D9">
        <w:trPr>
          <w:gridAfter w:val="1"/>
          <w:wAfter w:w="160" w:type="dxa"/>
        </w:trPr>
        <w:tc>
          <w:tcPr>
            <w:tcW w:w="2409" w:type="dxa"/>
            <w:gridSpan w:val="5"/>
            <w:tcBorders>
              <w:top w:val="nil"/>
              <w:left w:val="nil"/>
              <w:bottom w:val="nil"/>
              <w:right w:val="single" w:sz="4" w:space="0" w:color="auto"/>
            </w:tcBorders>
            <w:vAlign w:val="center"/>
            <w:hideMark/>
          </w:tcPr>
          <w:p w:rsidR="00CD4FC5" w:rsidRPr="00CD4FC5" w:rsidRDefault="00CD4FC5" w:rsidP="00CD4FC5">
            <w:pPr>
              <w:jc w:val="center"/>
              <w:rPr>
                <w:rFonts w:ascii="Arial" w:eastAsia="Calibri" w:hAnsi="Arial" w:cs="Arial"/>
                <w:b/>
                <w:sz w:val="20"/>
                <w:lang w:val="sr-Latn-RS" w:eastAsia="cs-CZ"/>
              </w:rPr>
            </w:pPr>
            <w:r w:rsidRPr="00CD4FC5">
              <w:rPr>
                <w:rFonts w:ascii="Arial" w:eastAsia="Calibri" w:hAnsi="Arial" w:cs="Arial"/>
                <w:b/>
                <w:sz w:val="20"/>
                <w:lang w:val="sr-Latn-RS"/>
              </w:rPr>
              <w:tab/>
            </w:r>
          </w:p>
        </w:tc>
        <w:tc>
          <w:tcPr>
            <w:tcW w:w="1134"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ind w:left="-70" w:firstLine="70"/>
              <w:jc w:val="center"/>
              <w:rPr>
                <w:rFonts w:ascii="Arial" w:eastAsia="Calibri" w:hAnsi="Arial" w:cs="Arial"/>
                <w:b/>
                <w:sz w:val="20"/>
                <w:lang w:val="sr-Latn-RS" w:eastAsia="cs-CZ"/>
              </w:rPr>
            </w:pPr>
            <w:r w:rsidRPr="00CD4FC5">
              <w:rPr>
                <w:rFonts w:ascii="Arial" w:eastAsia="Calibri" w:hAnsi="Arial" w:cs="Arial"/>
                <w:sz w:val="20"/>
                <w:lang w:val="sr-Latn-RS"/>
              </w:rPr>
              <w:t>Broj zaposlenih /</w:t>
            </w:r>
            <w:r w:rsidRPr="00CD4FC5">
              <w:rPr>
                <w:rFonts w:ascii="Arial" w:eastAsia="Calibri" w:hAnsi="Arial" w:cs="Arial"/>
                <w:b/>
                <w:bCs/>
                <w:sz w:val="20"/>
                <w:lang w:val="sr-Latn-RS"/>
              </w:rPr>
              <w:t xml:space="preserve"> u gradu</w:t>
            </w:r>
          </w:p>
        </w:tc>
        <w:tc>
          <w:tcPr>
            <w:tcW w:w="994"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ind w:left="-70" w:firstLine="70"/>
              <w:jc w:val="center"/>
              <w:rPr>
                <w:rFonts w:ascii="Arial" w:eastAsia="Calibri" w:hAnsi="Arial" w:cs="Arial"/>
                <w:b/>
                <w:sz w:val="20"/>
                <w:lang w:val="sr-Latn-RS" w:eastAsia="cs-CZ"/>
              </w:rPr>
            </w:pPr>
            <w:r w:rsidRPr="00CD4FC5">
              <w:rPr>
                <w:rFonts w:ascii="Arial" w:eastAsia="Calibri" w:hAnsi="Arial" w:cs="Arial"/>
                <w:sz w:val="20"/>
                <w:lang w:val="sr-Latn-RS"/>
              </w:rPr>
              <w:t>Žene</w:t>
            </w: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center"/>
              <w:rPr>
                <w:rFonts w:ascii="Arial" w:eastAsia="Calibri" w:hAnsi="Arial" w:cs="Arial"/>
                <w:b/>
                <w:sz w:val="20"/>
                <w:lang w:val="sr-Latn-RS" w:eastAsia="cs-CZ"/>
              </w:rPr>
            </w:pP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rPr>
                <w:rFonts w:ascii="Arial" w:eastAsia="Calibri" w:hAnsi="Arial" w:cs="Arial"/>
                <w:b/>
                <w:sz w:val="20"/>
                <w:lang w:val="sr-Latn-RS" w:eastAsia="cs-CZ"/>
              </w:rPr>
            </w:pPr>
            <w:r w:rsidRPr="00CD4FC5">
              <w:rPr>
                <w:rFonts w:ascii="Arial" w:eastAsia="Calibri" w:hAnsi="Arial" w:cs="Arial"/>
                <w:sz w:val="20"/>
                <w:lang w:val="sr-Latn-RS"/>
              </w:rPr>
              <w:t>Struktura zaposlenih prema stepenu stručne spreme</w:t>
            </w: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Trenutno (2014.):</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rPr>
                <w:rFonts w:ascii="Arial" w:eastAsia="Calibri" w:hAnsi="Arial" w:cs="Arial"/>
                <w:b/>
                <w:sz w:val="20"/>
                <w:vertAlign w:val="superscript"/>
                <w:lang w:val="sr-Latn-RS" w:eastAsia="cs-CZ"/>
              </w:rPr>
            </w:pPr>
          </w:p>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Koliko ste ljudi zaposlili u poslednjih šest meseci:</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vertAlign w:val="superscript"/>
                <w:lang w:val="sr-Latn-RS" w:eastAsia="cs-CZ"/>
              </w:rPr>
            </w:pPr>
          </w:p>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II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Pre godinu dana (2013.):</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III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Pre 5 godina (2009.):</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IV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Plan zapošljavanja u narednoj godini:</w:t>
            </w:r>
          </w:p>
        </w:tc>
        <w:tc>
          <w:tcPr>
            <w:tcW w:w="113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single" w:sz="4" w:space="0" w:color="auto"/>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V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1134" w:type="dxa"/>
            <w:tcBorders>
              <w:top w:val="single" w:sz="4" w:space="0" w:color="auto"/>
              <w:left w:val="nil"/>
              <w:bottom w:val="nil"/>
              <w:right w:val="nil"/>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single" w:sz="4" w:space="0" w:color="auto"/>
              <w:left w:val="nil"/>
              <w:bottom w:val="nil"/>
              <w:right w:val="nil"/>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nil"/>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VI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trHeight w:val="397"/>
        </w:trPr>
        <w:tc>
          <w:tcPr>
            <w:tcW w:w="2337" w:type="dxa"/>
            <w:gridSpan w:val="4"/>
            <w:tcBorders>
              <w:top w:val="nil"/>
              <w:left w:val="nil"/>
              <w:bottom w:val="nil"/>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1134" w:type="dxa"/>
            <w:tcBorders>
              <w:top w:val="nil"/>
              <w:left w:val="nil"/>
              <w:bottom w:val="nil"/>
              <w:right w:val="nil"/>
            </w:tcBorders>
          </w:tcPr>
          <w:p w:rsidR="00CD4FC5" w:rsidRPr="00CD4FC5" w:rsidRDefault="00CD4FC5" w:rsidP="00CD4FC5">
            <w:pPr>
              <w:jc w:val="both"/>
              <w:rPr>
                <w:rFonts w:ascii="Arial" w:eastAsia="Calibri" w:hAnsi="Arial" w:cs="Arial"/>
                <w:b/>
                <w:sz w:val="20"/>
                <w:vertAlign w:val="superscript"/>
                <w:lang w:val="sr-Latn-RS" w:eastAsia="cs-CZ"/>
              </w:rPr>
            </w:pPr>
          </w:p>
        </w:tc>
        <w:tc>
          <w:tcPr>
            <w:tcW w:w="994" w:type="dxa"/>
            <w:tcBorders>
              <w:top w:val="nil"/>
              <w:left w:val="nil"/>
              <w:bottom w:val="nil"/>
              <w:right w:val="nil"/>
            </w:tcBorders>
          </w:tcPr>
          <w:p w:rsidR="00CD4FC5" w:rsidRPr="00CD4FC5" w:rsidRDefault="00CD4FC5" w:rsidP="00CD4FC5">
            <w:pPr>
              <w:jc w:val="both"/>
              <w:rPr>
                <w:rFonts w:ascii="Arial" w:eastAsia="Calibri" w:hAnsi="Arial" w:cs="Arial"/>
                <w:b/>
                <w:sz w:val="20"/>
                <w:vertAlign w:val="superscript"/>
                <w:lang w:val="sr-Latn-RS" w:eastAsia="cs-CZ"/>
              </w:rPr>
            </w:pPr>
          </w:p>
        </w:tc>
        <w:tc>
          <w:tcPr>
            <w:tcW w:w="2408" w:type="dxa"/>
            <w:gridSpan w:val="5"/>
            <w:tcBorders>
              <w:top w:val="nil"/>
              <w:left w:val="nil"/>
              <w:bottom w:val="nil"/>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VII SSS</w:t>
            </w:r>
          </w:p>
        </w:tc>
        <w:tc>
          <w:tcPr>
            <w:tcW w:w="1842" w:type="dxa"/>
            <w:gridSpan w:val="2"/>
            <w:tcBorders>
              <w:top w:val="single" w:sz="4" w:space="0" w:color="auto"/>
              <w:left w:val="single" w:sz="4" w:space="0" w:color="auto"/>
              <w:bottom w:val="single" w:sz="4" w:space="0" w:color="auto"/>
              <w:right w:val="single" w:sz="4"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r>
      <w:tr w:rsidR="00CD4FC5" w:rsidRPr="00CD4FC5" w:rsidTr="000A14D9">
        <w:trPr>
          <w:gridBefore w:val="1"/>
          <w:gridAfter w:val="1"/>
          <w:wBefore w:w="72" w:type="dxa"/>
          <w:wAfter w:w="160" w:type="dxa"/>
          <w:cantSplit/>
          <w:trHeight w:val="216"/>
        </w:trPr>
        <w:tc>
          <w:tcPr>
            <w:tcW w:w="6585" w:type="dxa"/>
            <w:gridSpan w:val="10"/>
            <w:tcBorders>
              <w:top w:val="nil"/>
              <w:left w:val="nil"/>
              <w:bottom w:val="nil"/>
              <w:right w:val="nil"/>
            </w:tcBorders>
            <w:vAlign w:val="center"/>
          </w:tcPr>
          <w:p w:rsidR="00CD4FC5" w:rsidRPr="00CD4FC5" w:rsidRDefault="00CD4FC5" w:rsidP="00CD4FC5">
            <w:pPr>
              <w:rPr>
                <w:rFonts w:ascii="Arial" w:eastAsia="Calibri" w:hAnsi="Arial" w:cs="Arial"/>
                <w:b/>
                <w:sz w:val="20"/>
                <w:lang w:val="sr-Latn-RS" w:eastAsia="cs-CZ"/>
              </w:rPr>
            </w:pPr>
          </w:p>
          <w:p w:rsidR="00CD4FC5" w:rsidRPr="00CD4FC5" w:rsidRDefault="00CD4FC5" w:rsidP="00CD4FC5">
            <w:pPr>
              <w:numPr>
                <w:ilvl w:val="0"/>
                <w:numId w:val="1"/>
              </w:numPr>
              <w:spacing w:after="0" w:line="240" w:lineRule="auto"/>
              <w:rPr>
                <w:rFonts w:ascii="Arial" w:eastAsia="Calibri" w:hAnsi="Arial" w:cs="Arial"/>
                <w:b/>
                <w:sz w:val="20"/>
                <w:lang w:val="sr-Latn-RS"/>
              </w:rPr>
            </w:pPr>
            <w:r w:rsidRPr="00CD4FC5">
              <w:rPr>
                <w:rFonts w:ascii="Arial" w:eastAsia="Calibri" w:hAnsi="Arial" w:cs="Arial"/>
                <w:b/>
                <w:sz w:val="20"/>
                <w:lang w:val="sr-Latn-RS"/>
              </w:rPr>
              <w:t xml:space="preserve">Koliko iznosi </w:t>
            </w:r>
            <w:r w:rsidRPr="00CD4FC5">
              <w:rPr>
                <w:rFonts w:ascii="Arial" w:eastAsia="Calibri" w:hAnsi="Arial" w:cs="Arial"/>
                <w:sz w:val="20"/>
                <w:lang w:val="sr-Latn-RS"/>
              </w:rPr>
              <w:t>prosečna mesečna neto plata</w:t>
            </w:r>
            <w:r w:rsidRPr="00CD4FC5">
              <w:rPr>
                <w:rFonts w:ascii="Arial" w:eastAsia="Calibri" w:hAnsi="Arial" w:cs="Arial"/>
                <w:b/>
                <w:sz w:val="20"/>
                <w:lang w:val="sr-Latn-RS"/>
              </w:rPr>
              <w:t xml:space="preserve"> u vašem preduzeću u tekućoj godini i koliko je iznosila prošle godine?</w:t>
            </w:r>
          </w:p>
          <w:p w:rsidR="00CD4FC5" w:rsidRPr="00CD4FC5" w:rsidRDefault="00CD4FC5" w:rsidP="00CD4FC5">
            <w:pPr>
              <w:rPr>
                <w:rFonts w:ascii="Arial" w:eastAsia="Calibri" w:hAnsi="Arial" w:cs="Arial"/>
                <w:b/>
                <w:sz w:val="20"/>
                <w:lang w:val="sr-Latn-RS" w:eastAsia="cs-CZ"/>
              </w:rPr>
            </w:pPr>
          </w:p>
        </w:tc>
        <w:tc>
          <w:tcPr>
            <w:tcW w:w="3833" w:type="dxa"/>
            <w:gridSpan w:val="5"/>
            <w:tcBorders>
              <w:top w:val="nil"/>
              <w:left w:val="nil"/>
              <w:bottom w:val="nil"/>
              <w:right w:val="nil"/>
            </w:tcBorders>
            <w:vAlign w:val="center"/>
            <w:hideMark/>
          </w:tcPr>
          <w:tbl>
            <w:tblPr>
              <w:tblW w:w="3600" w:type="dxa"/>
              <w:tblInd w:w="1" w:type="dxa"/>
              <w:tblLayout w:type="fixed"/>
              <w:tblCellMar>
                <w:left w:w="70" w:type="dxa"/>
                <w:right w:w="70" w:type="dxa"/>
              </w:tblCellMar>
              <w:tblLook w:val="04A0" w:firstRow="1" w:lastRow="0" w:firstColumn="1" w:lastColumn="0" w:noHBand="0" w:noVBand="1"/>
            </w:tblPr>
            <w:tblGrid>
              <w:gridCol w:w="1800"/>
              <w:gridCol w:w="1800"/>
            </w:tblGrid>
            <w:tr w:rsidR="00CD4FC5" w:rsidRPr="00CD4FC5" w:rsidTr="000A14D9">
              <w:tc>
                <w:tcPr>
                  <w:tcW w:w="1800" w:type="dxa"/>
                  <w:tcBorders>
                    <w:top w:val="nil"/>
                    <w:left w:val="nil"/>
                    <w:bottom w:val="single" w:sz="12" w:space="0" w:color="auto"/>
                    <w:right w:val="nil"/>
                  </w:tcBorders>
                  <w:hideMark/>
                </w:tcPr>
                <w:p w:rsidR="00CD4FC5" w:rsidRPr="00CD4FC5" w:rsidRDefault="00CD4FC5" w:rsidP="00CD4FC5">
                  <w:pPr>
                    <w:keepNext/>
                    <w:spacing w:after="0" w:line="240" w:lineRule="auto"/>
                    <w:jc w:val="center"/>
                    <w:outlineLvl w:val="3"/>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2014. [dinara]</w:t>
                  </w:r>
                </w:p>
              </w:tc>
              <w:tc>
                <w:tcPr>
                  <w:tcW w:w="1800" w:type="dxa"/>
                  <w:tcBorders>
                    <w:top w:val="nil"/>
                    <w:left w:val="nil"/>
                    <w:bottom w:val="single" w:sz="12" w:space="0" w:color="auto"/>
                    <w:right w:val="nil"/>
                  </w:tcBorders>
                  <w:hideMark/>
                </w:tcPr>
                <w:p w:rsidR="00CD4FC5" w:rsidRPr="00CD4FC5" w:rsidRDefault="00CD4FC5" w:rsidP="00CD4FC5">
                  <w:pPr>
                    <w:keepNext/>
                    <w:spacing w:after="0" w:line="240" w:lineRule="auto"/>
                    <w:jc w:val="center"/>
                    <w:outlineLvl w:val="3"/>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2013. [dinara]</w:t>
                  </w:r>
                </w:p>
              </w:tc>
            </w:tr>
            <w:tr w:rsidR="00CD4FC5" w:rsidRPr="00CD4FC5" w:rsidTr="000A14D9">
              <w:tc>
                <w:tcPr>
                  <w:tcW w:w="1800"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1</w:t>
                  </w:r>
                </w:p>
              </w:tc>
              <w:tc>
                <w:tcPr>
                  <w:tcW w:w="180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keepNext/>
                    <w:spacing w:after="0" w:line="240" w:lineRule="auto"/>
                    <w:outlineLvl w:val="3"/>
                    <w:rPr>
                      <w:rFonts w:ascii="Arial" w:eastAsia="Times New Roman" w:hAnsi="Arial" w:cs="Arial"/>
                      <w:sz w:val="20"/>
                      <w:szCs w:val="20"/>
                      <w:vertAlign w:val="superscript"/>
                      <w:lang w:val="sr-Latn-RS" w:eastAsia="cs-CZ"/>
                    </w:rPr>
                  </w:pPr>
                  <w:r w:rsidRPr="00CD4FC5">
                    <w:rPr>
                      <w:rFonts w:ascii="Arial" w:eastAsia="Times New Roman" w:hAnsi="Arial" w:cs="Arial"/>
                      <w:sz w:val="20"/>
                      <w:szCs w:val="20"/>
                      <w:vertAlign w:val="superscript"/>
                      <w:lang w:val="sr-Latn-RS" w:eastAsia="cs-CZ"/>
                    </w:rPr>
                    <w:t>1</w:t>
                  </w:r>
                </w:p>
                <w:p w:rsidR="00CD4FC5" w:rsidRPr="00CD4FC5" w:rsidRDefault="00CD4FC5" w:rsidP="00CD4FC5">
                  <w:pPr>
                    <w:jc w:val="both"/>
                    <w:rPr>
                      <w:rFonts w:ascii="Arial" w:eastAsia="Calibri" w:hAnsi="Arial" w:cs="Arial"/>
                      <w:b/>
                      <w:sz w:val="20"/>
                      <w:lang w:val="sr-Latn-RS" w:eastAsia="cs-CZ"/>
                    </w:rPr>
                  </w:pPr>
                </w:p>
              </w:tc>
            </w:tr>
          </w:tbl>
          <w:p w:rsidR="00CD4FC5" w:rsidRPr="00CD4FC5" w:rsidRDefault="00CD4FC5" w:rsidP="00CD4FC5">
            <w:pPr>
              <w:keepNext/>
              <w:spacing w:after="0" w:line="240" w:lineRule="auto"/>
              <w:outlineLvl w:val="3"/>
              <w:rPr>
                <w:rFonts w:ascii="Arial" w:eastAsia="Times New Roman" w:hAnsi="Arial" w:cs="Arial"/>
                <w:b/>
                <w:sz w:val="20"/>
                <w:szCs w:val="20"/>
                <w:lang w:val="sr-Latn-RS" w:eastAsia="cs-CZ"/>
              </w:rPr>
            </w:pPr>
          </w:p>
        </w:tc>
      </w:tr>
      <w:tr w:rsidR="00CD4FC5" w:rsidRPr="00CD4FC5" w:rsidTr="000A14D9">
        <w:trPr>
          <w:gridBefore w:val="1"/>
          <w:gridAfter w:val="1"/>
          <w:wBefore w:w="72" w:type="dxa"/>
          <w:wAfter w:w="160" w:type="dxa"/>
          <w:cantSplit/>
          <w:trHeight w:hRule="exact" w:val="543"/>
        </w:trPr>
        <w:tc>
          <w:tcPr>
            <w:tcW w:w="6549" w:type="dxa"/>
            <w:gridSpan w:val="9"/>
            <w:vMerge w:val="restart"/>
            <w:tcBorders>
              <w:top w:val="nil"/>
              <w:left w:val="nil"/>
              <w:bottom w:val="nil"/>
              <w:right w:val="nil"/>
            </w:tcBorders>
          </w:tcPr>
          <w:p w:rsidR="00CD4FC5" w:rsidRPr="00CD4FC5" w:rsidRDefault="00CD4FC5" w:rsidP="00CD4FC5">
            <w:pPr>
              <w:numPr>
                <w:ilvl w:val="0"/>
                <w:numId w:val="1"/>
              </w:numPr>
              <w:spacing w:after="0" w:line="240" w:lineRule="auto"/>
              <w:rPr>
                <w:rFonts w:ascii="Arial" w:eastAsia="Calibri" w:hAnsi="Arial" w:cs="Arial"/>
                <w:b/>
                <w:sz w:val="20"/>
                <w:lang w:val="sr-Latn-RS" w:eastAsia="cs-CZ"/>
              </w:rPr>
            </w:pPr>
            <w:r w:rsidRPr="00CD4FC5">
              <w:rPr>
                <w:rFonts w:ascii="Arial" w:eastAsia="Calibri" w:hAnsi="Arial" w:cs="Arial"/>
                <w:b/>
                <w:bCs/>
                <w:sz w:val="20"/>
                <w:lang w:val="sr-Latn-RS"/>
              </w:rPr>
              <w:t>Ocenitte</w:t>
            </w:r>
            <w:r w:rsidRPr="00CD4FC5">
              <w:rPr>
                <w:rFonts w:ascii="Arial" w:eastAsia="Calibri" w:hAnsi="Arial" w:cs="Arial"/>
                <w:sz w:val="20"/>
                <w:lang w:val="sr-Latn-RS"/>
              </w:rPr>
              <w:t xml:space="preserve"> </w:t>
            </w:r>
            <w:r w:rsidRPr="00CD4FC5">
              <w:rPr>
                <w:rFonts w:ascii="Arial" w:eastAsia="Calibri" w:hAnsi="Arial" w:cs="Arial"/>
                <w:bCs/>
                <w:sz w:val="20"/>
                <w:lang w:val="sr-Latn-RS"/>
              </w:rPr>
              <w:t>kvalitet radne snage</w:t>
            </w:r>
            <w:r w:rsidRPr="00CD4FC5">
              <w:rPr>
                <w:rFonts w:ascii="Arial" w:eastAsia="Calibri" w:hAnsi="Arial" w:cs="Arial"/>
                <w:b/>
                <w:bCs/>
                <w:sz w:val="20"/>
                <w:lang w:val="sr-Latn-RS"/>
              </w:rPr>
              <w:t xml:space="preserve"> u vašem preduzeću. Koliko vaših zaposlenih ostvaruje izuzetan učinak</w:t>
            </w:r>
            <w:r w:rsidRPr="00CD4FC5">
              <w:rPr>
                <w:rFonts w:ascii="Arial" w:eastAsia="Calibri" w:hAnsi="Arial" w:cs="Arial"/>
                <w:b/>
                <w:sz w:val="20"/>
                <w:lang w:val="sr-Latn-RS"/>
              </w:rPr>
              <w:t xml:space="preserve"> [u %], koliko dobar, a koliko loš:</w:t>
            </w:r>
          </w:p>
          <w:p w:rsidR="00CD4FC5" w:rsidRPr="00CD4FC5" w:rsidRDefault="00CD4FC5" w:rsidP="00CD4FC5">
            <w:pPr>
              <w:rPr>
                <w:rFonts w:ascii="Arial" w:eastAsia="Calibri" w:hAnsi="Arial" w:cs="Arial"/>
                <w:b/>
                <w:sz w:val="20"/>
                <w:lang w:val="sr-Latn-RS"/>
              </w:rPr>
            </w:pPr>
          </w:p>
          <w:p w:rsidR="00CD4FC5" w:rsidRPr="00CD4FC5" w:rsidRDefault="00CD4FC5" w:rsidP="00CD4FC5">
            <w:pPr>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p>
          <w:p w:rsidR="00CD4FC5" w:rsidRPr="00CD4FC5" w:rsidRDefault="00CD4FC5" w:rsidP="00CD4FC5">
            <w:pPr>
              <w:jc w:val="both"/>
              <w:rPr>
                <w:rFonts w:ascii="Arial" w:eastAsia="Calibri" w:hAnsi="Arial" w:cs="Arial"/>
                <w:b/>
                <w:sz w:val="20"/>
                <w:lang w:val="sr-Latn-RS" w:eastAsia="cs-CZ"/>
              </w:rPr>
            </w:pPr>
          </w:p>
        </w:tc>
        <w:tc>
          <w:tcPr>
            <w:tcW w:w="1928" w:type="dxa"/>
            <w:gridSpan w:val="3"/>
            <w:tcBorders>
              <w:top w:val="nil"/>
              <w:left w:val="nil"/>
              <w:bottom w:val="nil"/>
              <w:right w:val="nil"/>
            </w:tcBorders>
            <w:hideMark/>
          </w:tcPr>
          <w:p w:rsidR="00CD4FC5" w:rsidRPr="00CD4FC5" w:rsidRDefault="00CD4FC5" w:rsidP="00CD4FC5">
            <w:pPr>
              <w:keepNext/>
              <w:tabs>
                <w:tab w:val="left" w:pos="1242"/>
              </w:tabs>
              <w:spacing w:before="240" w:after="60" w:line="240" w:lineRule="auto"/>
              <w:ind w:left="108" w:right="264"/>
              <w:jc w:val="right"/>
              <w:outlineLvl w:val="2"/>
              <w:rPr>
                <w:rFonts w:ascii="Arial" w:eastAsia="Times New Roman" w:hAnsi="Arial" w:cs="Arial"/>
                <w:b/>
                <w:sz w:val="20"/>
                <w:szCs w:val="20"/>
                <w:lang w:val="sr-Latn-RS" w:eastAsia="cs-CZ"/>
              </w:rPr>
            </w:pPr>
            <w:r w:rsidRPr="00CD4FC5">
              <w:rPr>
                <w:rFonts w:ascii="Arial" w:eastAsia="Times New Roman" w:hAnsi="Arial" w:cs="Arial"/>
                <w:b/>
                <w:sz w:val="20"/>
                <w:szCs w:val="20"/>
                <w:lang w:val="sr-Latn-RS" w:eastAsia="cs-CZ"/>
              </w:rPr>
              <w:lastRenderedPageBreak/>
              <w:t>Kategorija</w:t>
            </w:r>
          </w:p>
        </w:tc>
        <w:tc>
          <w:tcPr>
            <w:tcW w:w="1941" w:type="dxa"/>
            <w:gridSpan w:val="3"/>
            <w:tcBorders>
              <w:top w:val="nil"/>
              <w:left w:val="nil"/>
              <w:bottom w:val="single" w:sz="12" w:space="0" w:color="auto"/>
              <w:right w:val="nil"/>
            </w:tcBorders>
            <w:vAlign w:val="bottom"/>
            <w:hideMark/>
          </w:tcPr>
          <w:p w:rsidR="00CD4FC5" w:rsidRPr="00CD4FC5" w:rsidRDefault="00CD4FC5" w:rsidP="00CD4FC5">
            <w:pPr>
              <w:keepNext/>
              <w:spacing w:after="0" w:line="360" w:lineRule="auto"/>
              <w:jc w:val="center"/>
              <w:outlineLvl w:val="1"/>
              <w:rPr>
                <w:rFonts w:ascii="Arial" w:eastAsia="Times New Roman" w:hAnsi="Arial" w:cs="Arial"/>
                <w:b/>
                <w:sz w:val="20"/>
                <w:szCs w:val="20"/>
                <w:lang w:val="sr-Latn-RS" w:eastAsia="cs-CZ"/>
              </w:rPr>
            </w:pPr>
            <w:r w:rsidRPr="00CD4FC5">
              <w:rPr>
                <w:rFonts w:ascii="Arial" w:eastAsia="Times New Roman" w:hAnsi="Arial" w:cs="Arial"/>
                <w:b/>
                <w:sz w:val="20"/>
                <w:szCs w:val="20"/>
                <w:lang w:val="sr-Latn-RS" w:eastAsia="cs-CZ"/>
              </w:rPr>
              <w:t>Ocena (%)</w:t>
            </w: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val="sr-Latn-RS"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val="sr-Latn-RS" w:eastAsia="cs-CZ"/>
              </w:rPr>
            </w:pPr>
            <w:r w:rsidRPr="00CD4FC5">
              <w:rPr>
                <w:rFonts w:ascii="Arial" w:eastAsia="Calibri" w:hAnsi="Arial" w:cs="Arial"/>
                <w:b/>
                <w:sz w:val="20"/>
                <w:lang w:val="sr-Latn-RS"/>
              </w:rPr>
              <w:t xml:space="preserve">Izuzetno </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val="sr-Latn-RS"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val="sr-Latn-RS"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val="sr-Latn-RS" w:eastAsia="cs-CZ"/>
              </w:rPr>
            </w:pPr>
            <w:r w:rsidRPr="00CD4FC5">
              <w:rPr>
                <w:rFonts w:ascii="Arial" w:eastAsia="Calibri" w:hAnsi="Arial" w:cs="Arial"/>
                <w:b/>
                <w:sz w:val="20"/>
                <w:lang w:val="sr-Latn-RS"/>
              </w:rPr>
              <w:t>Dobro</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val="sr-Latn-RS"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val="sr-Latn-RS"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val="sr-Latn-RS" w:eastAsia="cs-CZ"/>
              </w:rPr>
            </w:pPr>
            <w:r w:rsidRPr="00CD4FC5">
              <w:rPr>
                <w:rFonts w:ascii="Arial" w:eastAsia="Calibri" w:hAnsi="Arial" w:cs="Arial"/>
                <w:b/>
                <w:sz w:val="20"/>
                <w:lang w:val="sr-Latn-RS"/>
              </w:rPr>
              <w:t>Zadovoljava</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val="sr-Latn-RS"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val="sr-Latn-RS" w:eastAsia="cs-CZ"/>
              </w:rPr>
            </w:pPr>
          </w:p>
        </w:tc>
        <w:tc>
          <w:tcPr>
            <w:tcW w:w="1928" w:type="dxa"/>
            <w:gridSpan w:val="3"/>
            <w:tcBorders>
              <w:top w:val="nil"/>
              <w:left w:val="nil"/>
              <w:bottom w:val="nil"/>
              <w:right w:val="single" w:sz="12" w:space="0" w:color="auto"/>
            </w:tcBorders>
            <w:vAlign w:val="center"/>
            <w:hideMark/>
          </w:tcPr>
          <w:p w:rsidR="00CD4FC5" w:rsidRPr="00CD4FC5" w:rsidRDefault="00CD4FC5" w:rsidP="00CD4FC5">
            <w:pPr>
              <w:tabs>
                <w:tab w:val="left" w:pos="1242"/>
              </w:tabs>
              <w:spacing w:line="360" w:lineRule="auto"/>
              <w:ind w:left="108" w:right="264"/>
              <w:jc w:val="right"/>
              <w:rPr>
                <w:rFonts w:ascii="Arial" w:eastAsia="Calibri" w:hAnsi="Arial" w:cs="Arial"/>
                <w:b/>
                <w:sz w:val="20"/>
                <w:lang w:val="sr-Latn-RS" w:eastAsia="cs-CZ"/>
              </w:rPr>
            </w:pPr>
            <w:r w:rsidRPr="00CD4FC5">
              <w:rPr>
                <w:rFonts w:ascii="Arial" w:eastAsia="Calibri" w:hAnsi="Arial" w:cs="Arial"/>
                <w:b/>
                <w:sz w:val="20"/>
                <w:lang w:val="sr-Latn-RS"/>
              </w:rPr>
              <w:t xml:space="preserve">Loše </w:t>
            </w:r>
          </w:p>
        </w:tc>
        <w:tc>
          <w:tcPr>
            <w:tcW w:w="1941" w:type="dxa"/>
            <w:gridSpan w:val="3"/>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jc w:val="center"/>
              <w:rPr>
                <w:rFonts w:ascii="Arial" w:eastAsia="Calibri" w:hAnsi="Arial" w:cs="Arial"/>
                <w:b/>
                <w:sz w:val="20"/>
                <w:lang w:val="sr-Latn-RS" w:eastAsia="cs-CZ"/>
              </w:rPr>
            </w:pPr>
          </w:p>
        </w:tc>
      </w:tr>
      <w:tr w:rsidR="00CD4FC5" w:rsidRPr="00CD4FC5" w:rsidTr="000A14D9">
        <w:trPr>
          <w:gridBefore w:val="1"/>
          <w:gridAfter w:val="1"/>
          <w:wBefore w:w="72" w:type="dxa"/>
          <w:wAfter w:w="160" w:type="dxa"/>
          <w:cantSplit/>
          <w:trHeight w:hRule="exact" w:val="397"/>
        </w:trPr>
        <w:tc>
          <w:tcPr>
            <w:tcW w:w="5616" w:type="dxa"/>
            <w:gridSpan w:val="9"/>
            <w:vMerge/>
            <w:tcBorders>
              <w:top w:val="nil"/>
              <w:left w:val="nil"/>
              <w:bottom w:val="nil"/>
              <w:right w:val="nil"/>
            </w:tcBorders>
            <w:vAlign w:val="center"/>
            <w:hideMark/>
          </w:tcPr>
          <w:p w:rsidR="00CD4FC5" w:rsidRPr="00CD4FC5" w:rsidRDefault="00CD4FC5" w:rsidP="00CD4FC5">
            <w:pPr>
              <w:rPr>
                <w:rFonts w:ascii="Arial" w:eastAsia="Calibri" w:hAnsi="Arial" w:cs="Arial"/>
                <w:b/>
                <w:sz w:val="20"/>
                <w:lang w:val="sr-Latn-RS" w:eastAsia="cs-CZ"/>
              </w:rPr>
            </w:pPr>
          </w:p>
        </w:tc>
        <w:tc>
          <w:tcPr>
            <w:tcW w:w="1928" w:type="dxa"/>
            <w:gridSpan w:val="3"/>
            <w:tcBorders>
              <w:top w:val="nil"/>
              <w:left w:val="nil"/>
              <w:bottom w:val="nil"/>
              <w:right w:val="nil"/>
            </w:tcBorders>
            <w:vAlign w:val="center"/>
            <w:hideMark/>
          </w:tcPr>
          <w:p w:rsidR="00CD4FC5" w:rsidRPr="00CD4FC5" w:rsidRDefault="00CD4FC5" w:rsidP="00CD4FC5">
            <w:pPr>
              <w:keepNext/>
              <w:tabs>
                <w:tab w:val="left" w:pos="1242"/>
              </w:tabs>
              <w:spacing w:after="0" w:line="360" w:lineRule="auto"/>
              <w:ind w:left="108" w:right="264"/>
              <w:jc w:val="right"/>
              <w:outlineLvl w:val="4"/>
              <w:rPr>
                <w:rFonts w:ascii="Arial" w:eastAsia="Times New Roman" w:hAnsi="Arial" w:cs="Arial"/>
                <w:b/>
                <w:sz w:val="20"/>
                <w:szCs w:val="20"/>
                <w:lang w:val="sr-Latn-RS" w:eastAsia="cs-CZ"/>
              </w:rPr>
            </w:pPr>
            <w:r w:rsidRPr="00CD4FC5">
              <w:rPr>
                <w:rFonts w:ascii="Arial" w:eastAsia="Times New Roman" w:hAnsi="Arial" w:cs="Arial"/>
                <w:b/>
                <w:sz w:val="20"/>
                <w:szCs w:val="20"/>
                <w:lang w:val="sr-Latn-RS" w:eastAsia="cs-CZ"/>
              </w:rPr>
              <w:t>Ukupno</w:t>
            </w:r>
          </w:p>
        </w:tc>
        <w:tc>
          <w:tcPr>
            <w:tcW w:w="1941" w:type="dxa"/>
            <w:gridSpan w:val="3"/>
            <w:tcBorders>
              <w:top w:val="nil"/>
              <w:left w:val="nil"/>
              <w:bottom w:val="nil"/>
              <w:right w:val="nil"/>
            </w:tcBorders>
            <w:vAlign w:val="center"/>
            <w:hideMark/>
          </w:tcPr>
          <w:p w:rsidR="00CD4FC5" w:rsidRPr="00CD4FC5" w:rsidRDefault="00CD4FC5" w:rsidP="00CD4FC5">
            <w:pPr>
              <w:jc w:val="center"/>
              <w:rPr>
                <w:rFonts w:ascii="Arial" w:eastAsia="Calibri" w:hAnsi="Arial" w:cs="Arial"/>
                <w:b/>
                <w:sz w:val="20"/>
                <w:lang w:val="sr-Latn-RS" w:eastAsia="cs-CZ"/>
              </w:rPr>
            </w:pPr>
            <w:r w:rsidRPr="00CD4FC5">
              <w:rPr>
                <w:rFonts w:ascii="Arial" w:eastAsia="Calibri" w:hAnsi="Arial" w:cs="Arial"/>
                <w:sz w:val="20"/>
                <w:lang w:val="sr-Latn-RS"/>
              </w:rPr>
              <w:t>100 %</w:t>
            </w:r>
          </w:p>
        </w:tc>
      </w:tr>
      <w:tr w:rsidR="00CD4FC5" w:rsidRPr="00CD4FC5" w:rsidTr="000A14D9">
        <w:trPr>
          <w:gridBefore w:val="2"/>
          <w:gridAfter w:val="1"/>
          <w:wBefore w:w="139" w:type="dxa"/>
          <w:wAfter w:w="160" w:type="dxa"/>
        </w:trPr>
        <w:tc>
          <w:tcPr>
            <w:tcW w:w="10351" w:type="dxa"/>
            <w:gridSpan w:val="14"/>
            <w:tcBorders>
              <w:top w:val="nil"/>
              <w:left w:val="nil"/>
              <w:bottom w:val="nil"/>
              <w:right w:val="nil"/>
            </w:tcBorders>
          </w:tcPr>
          <w:p w:rsidR="00CD4FC5" w:rsidRPr="00CD4FC5" w:rsidRDefault="00CD4FC5" w:rsidP="00CD4FC5">
            <w:pPr>
              <w:tabs>
                <w:tab w:val="left" w:pos="497"/>
              </w:tabs>
              <w:rPr>
                <w:rFonts w:ascii="Arial" w:eastAsia="Calibri" w:hAnsi="Arial" w:cs="Arial"/>
                <w:b/>
                <w:sz w:val="20"/>
                <w:lang w:val="sr-Latn-RS" w:eastAsia="cs-CZ"/>
              </w:rPr>
            </w:pPr>
          </w:p>
        </w:tc>
      </w:tr>
      <w:tr w:rsidR="00CD4FC5" w:rsidRPr="00CD4FC5" w:rsidTr="000A14D9">
        <w:trPr>
          <w:gridBefore w:val="2"/>
          <w:gridAfter w:val="1"/>
          <w:wBefore w:w="139" w:type="dxa"/>
          <w:wAfter w:w="160" w:type="dxa"/>
        </w:trPr>
        <w:tc>
          <w:tcPr>
            <w:tcW w:w="10351" w:type="dxa"/>
            <w:gridSpan w:val="14"/>
            <w:tcBorders>
              <w:top w:val="nil"/>
              <w:left w:val="nil"/>
              <w:bottom w:val="nil"/>
              <w:right w:val="nil"/>
            </w:tcBorders>
            <w:hideMark/>
          </w:tcPr>
          <w:p w:rsidR="00CD4FC5" w:rsidRPr="00CD4FC5" w:rsidRDefault="00CD4FC5" w:rsidP="00CD4FC5">
            <w:pPr>
              <w:numPr>
                <w:ilvl w:val="0"/>
                <w:numId w:val="1"/>
              </w:numPr>
              <w:tabs>
                <w:tab w:val="left" w:pos="497"/>
              </w:tabs>
              <w:spacing w:after="0" w:line="240" w:lineRule="auto"/>
              <w:rPr>
                <w:rFonts w:ascii="Arial" w:eastAsia="Calibri" w:hAnsi="Arial" w:cs="Arial"/>
                <w:b/>
                <w:sz w:val="20"/>
                <w:lang w:val="sr-Latn-RS" w:eastAsia="cs-CZ"/>
              </w:rPr>
            </w:pPr>
            <w:r w:rsidRPr="00CD4FC5">
              <w:rPr>
                <w:rFonts w:ascii="Arial" w:eastAsia="Calibri" w:hAnsi="Arial" w:cs="Arial"/>
                <w:b/>
                <w:sz w:val="20"/>
                <w:lang w:val="sr-Latn-RS"/>
              </w:rPr>
              <w:t xml:space="preserve">Da li vaše preduzeće ima problema sa </w:t>
            </w:r>
            <w:r w:rsidRPr="00CD4FC5">
              <w:rPr>
                <w:rFonts w:ascii="Arial" w:eastAsia="Calibri" w:hAnsi="Arial" w:cs="Arial"/>
                <w:sz w:val="20"/>
                <w:lang w:val="sr-Latn-RS"/>
              </w:rPr>
              <w:t xml:space="preserve">nedostatkom specifičnih profesija i kvalifikacija </w:t>
            </w:r>
            <w:r w:rsidRPr="00CD4FC5">
              <w:rPr>
                <w:rFonts w:ascii="Arial" w:eastAsia="Calibri" w:hAnsi="Arial" w:cs="Arial"/>
                <w:b/>
                <w:bCs/>
                <w:sz w:val="20"/>
                <w:lang w:val="sr-Latn-RS"/>
              </w:rPr>
              <w:t>koje su bitne za razvoj preduzeća, i da li predviđate nedostatak ovih kvalifikacija</w:t>
            </w:r>
            <w:r w:rsidRPr="00CD4FC5">
              <w:rPr>
                <w:rFonts w:ascii="Arial" w:eastAsia="Calibri" w:hAnsi="Arial" w:cs="Arial"/>
                <w:b/>
                <w:sz w:val="20"/>
                <w:lang w:val="sr-Latn-RS"/>
              </w:rPr>
              <w:t>?</w:t>
            </w:r>
          </w:p>
        </w:tc>
      </w:tr>
      <w:tr w:rsidR="00CD4FC5" w:rsidRPr="00CD4FC5" w:rsidTr="000A14D9">
        <w:trPr>
          <w:gridBefore w:val="2"/>
          <w:gridAfter w:val="1"/>
          <w:wBefore w:w="139" w:type="dxa"/>
          <w:wAfter w:w="160" w:type="dxa"/>
        </w:trPr>
        <w:tc>
          <w:tcPr>
            <w:tcW w:w="10351" w:type="dxa"/>
            <w:gridSpan w:val="14"/>
            <w:tcBorders>
              <w:top w:val="nil"/>
              <w:left w:val="nil"/>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gridBefore w:val="2"/>
          <w:wBefore w:w="139" w:type="dxa"/>
          <w:trHeight w:val="397"/>
        </w:trPr>
        <w:tc>
          <w:tcPr>
            <w:tcW w:w="123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Da </w:t>
            </w:r>
          </w:p>
        </w:tc>
        <w:tc>
          <w:tcPr>
            <w:tcW w:w="41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4412" w:type="dxa"/>
            <w:gridSpan w:val="4"/>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Sada ne, ali očekujemo u bliskoj budućnosti</w:t>
            </w:r>
          </w:p>
        </w:tc>
        <w:tc>
          <w:tcPr>
            <w:tcW w:w="390"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16" w:type="dxa"/>
            <w:gridSpan w:val="6"/>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Ne</w:t>
            </w:r>
          </w:p>
        </w:tc>
        <w:tc>
          <w:tcPr>
            <w:tcW w:w="980"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3</w:t>
            </w:r>
          </w:p>
        </w:tc>
        <w:tc>
          <w:tcPr>
            <w:tcW w:w="160"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val="sr-Latn-RS" w:eastAsia="cs-CZ"/>
              </w:rPr>
            </w:pPr>
          </w:p>
        </w:tc>
      </w:tr>
      <w:tr w:rsidR="00CD4FC5" w:rsidRPr="00CD4FC5" w:rsidTr="000A14D9">
        <w:trPr>
          <w:gridBefore w:val="2"/>
          <w:wBefore w:w="139" w:type="dxa"/>
        </w:trPr>
        <w:tc>
          <w:tcPr>
            <w:tcW w:w="1236" w:type="dxa"/>
            <w:tcBorders>
              <w:top w:val="nil"/>
              <w:left w:val="nil"/>
              <w:bottom w:val="single" w:sz="12" w:space="0" w:color="auto"/>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417" w:type="dxa"/>
            <w:tcBorders>
              <w:top w:val="single" w:sz="12" w:space="0" w:color="auto"/>
              <w:left w:val="nil"/>
              <w:bottom w:val="single" w:sz="12" w:space="0" w:color="auto"/>
              <w:right w:val="nil"/>
            </w:tcBorders>
            <w:vAlign w:val="center"/>
          </w:tcPr>
          <w:p w:rsidR="00CD4FC5" w:rsidRPr="00CD4FC5" w:rsidRDefault="00CD4FC5" w:rsidP="00CD4FC5">
            <w:pPr>
              <w:rPr>
                <w:rFonts w:ascii="Arial" w:eastAsia="Calibri" w:hAnsi="Arial" w:cs="Arial"/>
                <w:b/>
                <w:sz w:val="20"/>
                <w:lang w:val="sr-Latn-RS" w:eastAsia="cs-CZ"/>
              </w:rPr>
            </w:pPr>
          </w:p>
        </w:tc>
        <w:tc>
          <w:tcPr>
            <w:tcW w:w="4412" w:type="dxa"/>
            <w:gridSpan w:val="4"/>
            <w:tcBorders>
              <w:top w:val="nil"/>
              <w:left w:val="nil"/>
              <w:bottom w:val="single" w:sz="12" w:space="0" w:color="auto"/>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390" w:type="dxa"/>
            <w:tcBorders>
              <w:top w:val="single" w:sz="12" w:space="0" w:color="auto"/>
              <w:left w:val="nil"/>
              <w:bottom w:val="single" w:sz="12" w:space="0" w:color="auto"/>
              <w:right w:val="nil"/>
            </w:tcBorders>
            <w:vAlign w:val="center"/>
          </w:tcPr>
          <w:p w:rsidR="00CD4FC5" w:rsidRPr="00CD4FC5" w:rsidRDefault="00CD4FC5" w:rsidP="00CD4FC5">
            <w:pPr>
              <w:rPr>
                <w:rFonts w:ascii="Arial" w:eastAsia="Calibri" w:hAnsi="Arial" w:cs="Arial"/>
                <w:b/>
                <w:sz w:val="20"/>
                <w:lang w:val="sr-Latn-RS" w:eastAsia="cs-CZ"/>
              </w:rPr>
            </w:pPr>
          </w:p>
        </w:tc>
        <w:tc>
          <w:tcPr>
            <w:tcW w:w="2916" w:type="dxa"/>
            <w:gridSpan w:val="6"/>
            <w:tcBorders>
              <w:top w:val="nil"/>
              <w:left w:val="nil"/>
              <w:bottom w:val="single" w:sz="12" w:space="0" w:color="auto"/>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980" w:type="dxa"/>
            <w:tcBorders>
              <w:top w:val="single" w:sz="12" w:space="0" w:color="auto"/>
              <w:left w:val="nil"/>
              <w:bottom w:val="single" w:sz="12" w:space="0" w:color="auto"/>
              <w:right w:val="nil"/>
            </w:tcBorders>
            <w:vAlign w:val="center"/>
          </w:tcPr>
          <w:p w:rsidR="00CD4FC5" w:rsidRPr="00CD4FC5" w:rsidRDefault="00CD4FC5" w:rsidP="00CD4FC5">
            <w:pPr>
              <w:rPr>
                <w:rFonts w:ascii="Arial" w:eastAsia="Calibri" w:hAnsi="Arial" w:cs="Arial"/>
                <w:b/>
                <w:sz w:val="20"/>
                <w:lang w:val="sr-Latn-RS" w:eastAsia="cs-CZ"/>
              </w:rPr>
            </w:pPr>
          </w:p>
        </w:tc>
        <w:tc>
          <w:tcPr>
            <w:tcW w:w="160" w:type="dxa"/>
            <w:tcBorders>
              <w:top w:val="nil"/>
              <w:left w:val="nil"/>
              <w:bottom w:val="single" w:sz="12" w:space="0" w:color="auto"/>
              <w:right w:val="nil"/>
            </w:tcBorders>
            <w:vAlign w:val="center"/>
          </w:tcPr>
          <w:p w:rsidR="00CD4FC5" w:rsidRPr="00CD4FC5" w:rsidRDefault="00CD4FC5" w:rsidP="00CD4FC5">
            <w:pPr>
              <w:rPr>
                <w:rFonts w:ascii="Arial" w:eastAsia="Calibri" w:hAnsi="Arial" w:cs="Arial"/>
                <w:b/>
                <w:sz w:val="20"/>
                <w:lang w:val="sr-Latn-RS" w:eastAsia="cs-CZ"/>
              </w:rPr>
            </w:pPr>
          </w:p>
        </w:tc>
      </w:tr>
      <w:tr w:rsidR="00CD4FC5" w:rsidRPr="00CD4FC5" w:rsidTr="000A14D9">
        <w:trPr>
          <w:gridBefore w:val="2"/>
          <w:gridAfter w:val="1"/>
          <w:wBefore w:w="139" w:type="dxa"/>
          <w:wAfter w:w="160" w:type="dxa"/>
          <w:cantSplit/>
          <w:trHeight w:val="992"/>
        </w:trPr>
        <w:tc>
          <w:tcPr>
            <w:tcW w:w="10351" w:type="dxa"/>
            <w:gridSpan w:val="14"/>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Ako je vaš odgovor “da” ili “očekujemo”, navedite koje su profesije i kvalifikacije u pitanju:</w:t>
            </w:r>
          </w:p>
        </w:tc>
      </w:tr>
    </w:tbl>
    <w:p w:rsidR="00CD4FC5" w:rsidRPr="00CD4FC5" w:rsidRDefault="00CD4FC5" w:rsidP="00CD4FC5">
      <w:pPr>
        <w:ind w:left="454" w:hanging="454"/>
        <w:rPr>
          <w:rFonts w:ascii="Arial" w:eastAsia="Calibri" w:hAnsi="Arial" w:cs="Arial"/>
          <w:b/>
          <w:sz w:val="20"/>
          <w:szCs w:val="20"/>
          <w:lang w:val="sr-Latn-RS" w:eastAsia="cs-CZ"/>
        </w:rPr>
      </w:pPr>
    </w:p>
    <w:p w:rsidR="00CD4FC5" w:rsidRPr="00CD4FC5" w:rsidRDefault="00CD4FC5" w:rsidP="00CD4FC5">
      <w:pPr>
        <w:shd w:val="solid" w:color="auto" w:fill="auto"/>
        <w:rPr>
          <w:rFonts w:ascii="Arial" w:eastAsia="Calibri" w:hAnsi="Arial" w:cs="Arial"/>
          <w:b/>
          <w:sz w:val="20"/>
          <w:lang w:val="sr-Latn-RS"/>
        </w:rPr>
      </w:pPr>
      <w:r w:rsidRPr="00CD4FC5">
        <w:rPr>
          <w:rFonts w:ascii="Arial" w:eastAsia="Calibri" w:hAnsi="Arial" w:cs="Arial"/>
          <w:sz w:val="20"/>
          <w:lang w:val="sr-Latn-RS"/>
        </w:rPr>
        <w:t>III. INVESTICIJE I INVESTICIONI PLANOVI</w:t>
      </w:r>
    </w:p>
    <w:p w:rsidR="00CD4FC5" w:rsidRPr="00CD4FC5" w:rsidRDefault="00CD4FC5" w:rsidP="00CD4FC5">
      <w:pPr>
        <w:rPr>
          <w:rFonts w:ascii="Arial" w:eastAsia="Calibri" w:hAnsi="Arial" w:cs="Arial"/>
          <w:sz w:val="20"/>
          <w:lang w:val="sr-Latn-RS"/>
        </w:rPr>
      </w:pPr>
    </w:p>
    <w:tbl>
      <w:tblPr>
        <w:tblW w:w="0" w:type="auto"/>
        <w:tblInd w:w="70" w:type="dxa"/>
        <w:tblLayout w:type="fixed"/>
        <w:tblCellMar>
          <w:left w:w="70" w:type="dxa"/>
          <w:right w:w="70" w:type="dxa"/>
        </w:tblCellMar>
        <w:tblLook w:val="04A0" w:firstRow="1" w:lastRow="0" w:firstColumn="1" w:lastColumn="0" w:noHBand="0" w:noVBand="1"/>
      </w:tblPr>
      <w:tblGrid>
        <w:gridCol w:w="2835"/>
        <w:gridCol w:w="426"/>
        <w:gridCol w:w="290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   Da li je vaše preduzeće </w:t>
            </w:r>
            <w:r w:rsidRPr="00CD4FC5">
              <w:rPr>
                <w:rFonts w:ascii="Arial" w:eastAsia="Times New Roman" w:hAnsi="Arial" w:cs="Arial"/>
                <w:b/>
                <w:bCs/>
                <w:sz w:val="20"/>
                <w:szCs w:val="20"/>
                <w:lang w:val="sr-Latn-CS" w:eastAsia="cs-CZ"/>
              </w:rPr>
              <w:t xml:space="preserve">vlasnik </w:t>
            </w:r>
            <w:r w:rsidRPr="00CD4FC5">
              <w:rPr>
                <w:rFonts w:ascii="Arial" w:eastAsia="Times New Roman" w:hAnsi="Arial" w:cs="Arial"/>
                <w:bCs/>
                <w:sz w:val="20"/>
                <w:szCs w:val="20"/>
                <w:lang w:val="sr-Latn-CS" w:eastAsia="cs-CZ"/>
              </w:rPr>
              <w:t xml:space="preserve">prostorija u kojima radi ili ih </w:t>
            </w:r>
            <w:r w:rsidRPr="00CD4FC5">
              <w:rPr>
                <w:rFonts w:ascii="Arial" w:eastAsia="Times New Roman" w:hAnsi="Arial" w:cs="Arial"/>
                <w:b/>
                <w:bCs/>
                <w:sz w:val="20"/>
                <w:szCs w:val="20"/>
                <w:lang w:val="sr-Latn-CS" w:eastAsia="cs-CZ"/>
              </w:rPr>
              <w:t>zakupljujete</w:t>
            </w:r>
            <w:r w:rsidRPr="00CD4FC5">
              <w:rPr>
                <w:rFonts w:ascii="Arial" w:eastAsia="Times New Roman" w:hAnsi="Arial" w:cs="Arial"/>
                <w:bCs/>
                <w:sz w:val="20"/>
                <w:szCs w:val="20"/>
                <w:lang w:val="sr-Latn-CS" w:eastAsia="cs-CZ"/>
              </w:rPr>
              <w:t>?</w:t>
            </w:r>
          </w:p>
        </w:tc>
      </w:tr>
      <w:tr w:rsidR="00CD4FC5" w:rsidRPr="00CD4FC5" w:rsidTr="000A14D9">
        <w:trPr>
          <w:trHeight w:val="397"/>
        </w:trPr>
        <w:tc>
          <w:tcPr>
            <w:tcW w:w="2835"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Vlasništvo</w:t>
            </w:r>
          </w:p>
        </w:tc>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290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 xml:space="preserve"> Zakupljeno </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49"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Vlasnik zgrade / zakupljeno</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3</w:t>
            </w:r>
          </w:p>
        </w:tc>
        <w:tc>
          <w:tcPr>
            <w:tcW w:w="375"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val="sr-Latn-RS" w:eastAsia="cs-CZ"/>
              </w:rPr>
            </w:pPr>
          </w:p>
        </w:tc>
      </w:tr>
    </w:tbl>
    <w:p w:rsidR="00CD4FC5" w:rsidRPr="00CD4FC5" w:rsidRDefault="00CD4FC5" w:rsidP="00CD4FC5">
      <w:pPr>
        <w:rPr>
          <w:rFonts w:ascii="Arial" w:eastAsia="Calibri" w:hAnsi="Arial" w:cs="Arial"/>
          <w:sz w:val="20"/>
          <w:szCs w:val="20"/>
          <w:lang w:val="sr-Latn-RS" w:eastAsia="cs-CZ"/>
        </w:rPr>
      </w:pPr>
    </w:p>
    <w:tbl>
      <w:tblPr>
        <w:tblW w:w="0" w:type="auto"/>
        <w:tblInd w:w="70" w:type="dxa"/>
        <w:tblLayout w:type="fixed"/>
        <w:tblCellMar>
          <w:left w:w="70" w:type="dxa"/>
          <w:right w:w="70" w:type="dxa"/>
        </w:tblCellMar>
        <w:tblLook w:val="04A0" w:firstRow="1" w:lastRow="0" w:firstColumn="1" w:lastColumn="0" w:noHBand="0" w:noVBand="1"/>
      </w:tblPr>
      <w:tblGrid>
        <w:gridCol w:w="1276"/>
        <w:gridCol w:w="425"/>
        <w:gridCol w:w="446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je </w:t>
            </w:r>
            <w:r w:rsidRPr="00CD4FC5">
              <w:rPr>
                <w:rFonts w:ascii="Arial" w:eastAsia="Times New Roman" w:hAnsi="Arial" w:cs="Arial"/>
                <w:b/>
                <w:bCs/>
                <w:sz w:val="20"/>
                <w:szCs w:val="20"/>
                <w:lang w:val="sr-Latn-CS" w:eastAsia="cs-CZ"/>
              </w:rPr>
              <w:t>imovina</w:t>
            </w:r>
            <w:r w:rsidRPr="00CD4FC5">
              <w:rPr>
                <w:rFonts w:ascii="Arial" w:eastAsia="Times New Roman" w:hAnsi="Arial" w:cs="Arial"/>
                <w:bCs/>
                <w:sz w:val="20"/>
                <w:szCs w:val="20"/>
                <w:lang w:val="sr-Latn-CS" w:eastAsia="cs-CZ"/>
              </w:rPr>
              <w:t xml:space="preserve"> koju u gradu posedujete ili zakupljujete </w:t>
            </w:r>
            <w:r w:rsidRPr="00CD4FC5">
              <w:rPr>
                <w:rFonts w:ascii="Arial" w:eastAsia="Times New Roman" w:hAnsi="Arial" w:cs="Arial"/>
                <w:b/>
                <w:bCs/>
                <w:sz w:val="20"/>
                <w:szCs w:val="20"/>
                <w:lang w:val="sr-Latn-CS" w:eastAsia="cs-CZ"/>
              </w:rPr>
              <w:t>dovoljno velika</w:t>
            </w:r>
            <w:r w:rsidRPr="00CD4FC5">
              <w:rPr>
                <w:rFonts w:ascii="Arial" w:eastAsia="Times New Roman" w:hAnsi="Arial" w:cs="Arial"/>
                <w:bCs/>
                <w:sz w:val="20"/>
                <w:szCs w:val="20"/>
                <w:lang w:val="sr-Latn-CS" w:eastAsia="cs-CZ"/>
              </w:rPr>
              <w:t xml:space="preserve"> da vam omogućava proširenje vaših poslovnih/proizvodnih prostorija</w:t>
            </w:r>
            <w:r w:rsidRPr="00CD4FC5">
              <w:rPr>
                <w:rFonts w:ascii="Arial" w:eastAsia="Times New Roman" w:hAnsi="Arial" w:cs="Arial"/>
                <w:sz w:val="20"/>
                <w:szCs w:val="20"/>
                <w:lang w:val="sr-Latn-CS" w:eastAsia="cs-CZ"/>
              </w:rPr>
              <w:t>?</w:t>
            </w:r>
          </w:p>
        </w:tc>
      </w:tr>
      <w:tr w:rsidR="00CD4FC5" w:rsidRPr="00CD4FC5" w:rsidTr="000A14D9">
        <w:trPr>
          <w:trHeight w:val="397"/>
        </w:trPr>
        <w:tc>
          <w:tcPr>
            <w:tcW w:w="127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 xml:space="preserve">Da </w:t>
            </w:r>
          </w:p>
        </w:tc>
        <w:tc>
          <w:tcPr>
            <w:tcW w:w="42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446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Ne</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49" w:type="dxa"/>
            <w:tcBorders>
              <w:top w:val="nil"/>
              <w:left w:val="single" w:sz="12" w:space="0" w:color="auto"/>
              <w:bottom w:val="nil"/>
              <w:right w:val="nil"/>
            </w:tcBorders>
            <w:vAlign w:val="center"/>
          </w:tcPr>
          <w:p w:rsidR="00CD4FC5" w:rsidRPr="00CD4FC5" w:rsidRDefault="00CD4FC5" w:rsidP="00CD4FC5">
            <w:pPr>
              <w:jc w:val="right"/>
              <w:rPr>
                <w:rFonts w:ascii="Arial" w:eastAsia="Calibri" w:hAnsi="Arial" w:cs="Arial"/>
                <w:b/>
                <w:sz w:val="20"/>
                <w:lang w:val="sr-Latn-RS" w:eastAsia="cs-CZ"/>
              </w:rPr>
            </w:pPr>
          </w:p>
        </w:tc>
        <w:tc>
          <w:tcPr>
            <w:tcW w:w="393" w:type="dxa"/>
          </w:tcPr>
          <w:p w:rsidR="00CD4FC5" w:rsidRPr="00CD4FC5" w:rsidRDefault="00CD4FC5" w:rsidP="00CD4FC5">
            <w:pPr>
              <w:jc w:val="right"/>
              <w:rPr>
                <w:rFonts w:ascii="Arial" w:eastAsia="Calibri" w:hAnsi="Arial" w:cs="Arial"/>
                <w:b/>
                <w:sz w:val="20"/>
                <w:vertAlign w:val="superscript"/>
                <w:lang w:val="sr-Latn-RS" w:eastAsia="cs-CZ"/>
              </w:rPr>
            </w:pPr>
          </w:p>
        </w:tc>
        <w:tc>
          <w:tcPr>
            <w:tcW w:w="375" w:type="dxa"/>
            <w:vAlign w:val="center"/>
          </w:tcPr>
          <w:p w:rsidR="00CD4FC5" w:rsidRPr="00CD4FC5" w:rsidRDefault="00CD4FC5" w:rsidP="00CD4FC5">
            <w:pPr>
              <w:rPr>
                <w:rFonts w:ascii="Arial" w:eastAsia="Calibri" w:hAnsi="Arial" w:cs="Arial"/>
                <w:b/>
                <w:sz w:val="20"/>
                <w:lang w:val="sr-Latn-RS" w:eastAsia="cs-CZ"/>
              </w:rPr>
            </w:pPr>
          </w:p>
        </w:tc>
      </w:tr>
    </w:tbl>
    <w:p w:rsidR="00CD4FC5" w:rsidRPr="00CD4FC5" w:rsidRDefault="00CD4FC5" w:rsidP="00CD4FC5">
      <w:pPr>
        <w:rPr>
          <w:rFonts w:ascii="Arial" w:eastAsia="Calibri" w:hAnsi="Arial" w:cs="Arial"/>
          <w:b/>
          <w:sz w:val="20"/>
          <w:szCs w:val="20"/>
          <w:lang w:val="sr-Latn-RS" w:eastAsia="cs-CZ"/>
        </w:rPr>
      </w:pPr>
    </w:p>
    <w:tbl>
      <w:tblPr>
        <w:tblW w:w="0" w:type="auto"/>
        <w:tblInd w:w="70" w:type="dxa"/>
        <w:tblLayout w:type="fixed"/>
        <w:tblCellMar>
          <w:left w:w="70" w:type="dxa"/>
          <w:right w:w="70" w:type="dxa"/>
        </w:tblCellMar>
        <w:tblLook w:val="04A0" w:firstRow="1" w:lastRow="0" w:firstColumn="1" w:lastColumn="0" w:noHBand="0" w:noVBand="1"/>
      </w:tblPr>
      <w:tblGrid>
        <w:gridCol w:w="1276"/>
        <w:gridCol w:w="425"/>
        <w:gridCol w:w="446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planirate </w:t>
            </w:r>
            <w:r w:rsidRPr="00CD4FC5">
              <w:rPr>
                <w:rFonts w:ascii="Arial" w:eastAsia="Times New Roman" w:hAnsi="Arial" w:cs="Arial"/>
                <w:b/>
                <w:bCs/>
                <w:sz w:val="20"/>
                <w:szCs w:val="20"/>
                <w:lang w:val="sr-Latn-CS" w:eastAsia="cs-CZ"/>
              </w:rPr>
              <w:t>da date u zakup ili prodate</w:t>
            </w:r>
            <w:r w:rsidRPr="00CD4FC5">
              <w:rPr>
                <w:rFonts w:ascii="Arial" w:eastAsia="Times New Roman" w:hAnsi="Arial" w:cs="Arial"/>
                <w:bCs/>
                <w:sz w:val="20"/>
                <w:szCs w:val="20"/>
                <w:lang w:val="sr-Latn-CS" w:eastAsia="cs-CZ"/>
              </w:rPr>
              <w:t xml:space="preserve"> neki deo vaših poslovnih prostorija koji vam nije potreban?</w:t>
            </w:r>
          </w:p>
        </w:tc>
      </w:tr>
      <w:tr w:rsidR="00CD4FC5" w:rsidRPr="00CD4FC5" w:rsidTr="000A14D9">
        <w:trPr>
          <w:trHeight w:val="397"/>
        </w:trPr>
        <w:tc>
          <w:tcPr>
            <w:tcW w:w="127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Da</w:t>
            </w:r>
          </w:p>
        </w:tc>
        <w:tc>
          <w:tcPr>
            <w:tcW w:w="42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446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Razmatramo</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49"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Ne</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3</w:t>
            </w:r>
          </w:p>
        </w:tc>
        <w:tc>
          <w:tcPr>
            <w:tcW w:w="375"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val="sr-Latn-RS" w:eastAsia="cs-CZ"/>
              </w:rPr>
            </w:pPr>
          </w:p>
        </w:tc>
      </w:tr>
    </w:tbl>
    <w:p w:rsidR="00CD4FC5" w:rsidRPr="00CD4FC5" w:rsidRDefault="00CD4FC5" w:rsidP="00CD4FC5">
      <w:pPr>
        <w:ind w:left="454" w:hanging="454"/>
        <w:rPr>
          <w:rFonts w:ascii="Arial" w:eastAsia="Calibri" w:hAnsi="Arial" w:cs="Arial"/>
          <w:b/>
          <w:sz w:val="20"/>
          <w:szCs w:val="20"/>
          <w:lang w:val="sr-Latn-RS" w:eastAsia="cs-CZ"/>
        </w:rPr>
      </w:pPr>
    </w:p>
    <w:tbl>
      <w:tblPr>
        <w:tblW w:w="0" w:type="auto"/>
        <w:tblInd w:w="70" w:type="dxa"/>
        <w:tblLayout w:type="fixed"/>
        <w:tblCellMar>
          <w:left w:w="70" w:type="dxa"/>
          <w:right w:w="70" w:type="dxa"/>
        </w:tblCellMar>
        <w:tblLook w:val="04A0" w:firstRow="1" w:lastRow="0" w:firstColumn="1" w:lastColumn="0" w:noHBand="0" w:noVBand="1"/>
      </w:tblPr>
      <w:tblGrid>
        <w:gridCol w:w="1276"/>
        <w:gridCol w:w="425"/>
        <w:gridCol w:w="4464"/>
        <w:gridCol w:w="393"/>
        <w:gridCol w:w="2949"/>
        <w:gridCol w:w="393"/>
        <w:gridCol w:w="375"/>
      </w:tblGrid>
      <w:tr w:rsidR="00CD4FC5" w:rsidRPr="00CD4FC5" w:rsidTr="000A14D9">
        <w:tc>
          <w:tcPr>
            <w:tcW w:w="10275" w:type="dxa"/>
            <w:gridSpan w:val="7"/>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w:t>
            </w:r>
            <w:r w:rsidRPr="00CD4FC5">
              <w:rPr>
                <w:rFonts w:ascii="Arial" w:eastAsia="Times New Roman" w:hAnsi="Arial" w:cs="Arial"/>
                <w:b/>
                <w:bCs/>
                <w:sz w:val="20"/>
                <w:szCs w:val="20"/>
                <w:lang w:val="sr-Latn-CS" w:eastAsia="cs-CZ"/>
              </w:rPr>
              <w:t>planirate investicije</w:t>
            </w:r>
            <w:r w:rsidRPr="00CD4FC5">
              <w:rPr>
                <w:rFonts w:ascii="Arial" w:eastAsia="Times New Roman" w:hAnsi="Arial" w:cs="Arial"/>
                <w:bCs/>
                <w:sz w:val="20"/>
                <w:szCs w:val="20"/>
                <w:lang w:val="sr-Latn-CS" w:eastAsia="cs-CZ"/>
              </w:rPr>
              <w:t xml:space="preserve"> u cilju povećanja prozvodnje (proširenja usluga) u ovom gradu</w:t>
            </w:r>
            <w:r w:rsidRPr="00CD4FC5">
              <w:rPr>
                <w:rFonts w:ascii="Arial" w:eastAsia="Times New Roman" w:hAnsi="Arial" w:cs="Arial"/>
                <w:sz w:val="20"/>
                <w:szCs w:val="20"/>
                <w:lang w:val="sr-Latn-CS" w:eastAsia="cs-CZ"/>
              </w:rPr>
              <w:t>?</w:t>
            </w:r>
          </w:p>
        </w:tc>
      </w:tr>
      <w:tr w:rsidR="00CD4FC5" w:rsidRPr="00CD4FC5" w:rsidTr="000A14D9">
        <w:trPr>
          <w:trHeight w:val="397"/>
        </w:trPr>
        <w:tc>
          <w:tcPr>
            <w:tcW w:w="1276" w:type="dxa"/>
            <w:tcBorders>
              <w:top w:val="nil"/>
              <w:left w:val="nil"/>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Da</w:t>
            </w:r>
          </w:p>
        </w:tc>
        <w:tc>
          <w:tcPr>
            <w:tcW w:w="42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4464"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Razmatramo</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49" w:type="dxa"/>
            <w:tcBorders>
              <w:top w:val="nil"/>
              <w:left w:val="single" w:sz="12" w:space="0" w:color="auto"/>
              <w:bottom w:val="nil"/>
              <w:right w:val="single" w:sz="12"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Ne</w:t>
            </w:r>
          </w:p>
        </w:tc>
        <w:tc>
          <w:tcPr>
            <w:tcW w:w="393"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3</w:t>
            </w:r>
          </w:p>
        </w:tc>
        <w:tc>
          <w:tcPr>
            <w:tcW w:w="375" w:type="dxa"/>
            <w:tcBorders>
              <w:top w:val="nil"/>
              <w:left w:val="single" w:sz="12" w:space="0" w:color="auto"/>
              <w:bottom w:val="nil"/>
              <w:right w:val="nil"/>
            </w:tcBorders>
            <w:vAlign w:val="center"/>
          </w:tcPr>
          <w:p w:rsidR="00CD4FC5" w:rsidRPr="00CD4FC5" w:rsidRDefault="00CD4FC5" w:rsidP="00CD4FC5">
            <w:pPr>
              <w:rPr>
                <w:rFonts w:ascii="Arial" w:eastAsia="Calibri" w:hAnsi="Arial" w:cs="Arial"/>
                <w:b/>
                <w:sz w:val="20"/>
                <w:lang w:val="sr-Latn-RS" w:eastAsia="cs-CZ"/>
              </w:rPr>
            </w:pPr>
          </w:p>
        </w:tc>
      </w:tr>
    </w:tbl>
    <w:p w:rsidR="00CD4FC5" w:rsidRPr="00CD4FC5" w:rsidRDefault="00CD4FC5" w:rsidP="00CD4FC5">
      <w:pPr>
        <w:ind w:left="454" w:hanging="454"/>
        <w:rPr>
          <w:rFonts w:ascii="Arial" w:eastAsia="Calibri" w:hAnsi="Arial" w:cs="Arial"/>
          <w:b/>
          <w:sz w:val="20"/>
          <w:szCs w:val="20"/>
          <w:lang w:val="sr-Latn-RS"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4"/>
        <w:gridCol w:w="1911"/>
      </w:tblGrid>
      <w:tr w:rsidR="00CD4FC5" w:rsidRPr="00CD4FC5" w:rsidTr="000A14D9">
        <w:trPr>
          <w:trHeight w:val="397"/>
        </w:trPr>
        <w:tc>
          <w:tcPr>
            <w:tcW w:w="8364" w:type="dxa"/>
            <w:tcBorders>
              <w:top w:val="nil"/>
              <w:left w:val="nil"/>
              <w:bottom w:val="nil"/>
              <w:right w:val="single" w:sz="12" w:space="0" w:color="auto"/>
            </w:tcBorders>
            <w:hideMark/>
          </w:tcPr>
          <w:p w:rsidR="00CD4FC5" w:rsidRPr="00CD4FC5" w:rsidRDefault="00CD4FC5" w:rsidP="00CD4FC5">
            <w:pPr>
              <w:spacing w:after="0" w:line="240" w:lineRule="auto"/>
              <w:ind w:left="639"/>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12a) Ako je odgovor da, za kada je predviđen početak? (godina)</w:t>
            </w:r>
          </w:p>
        </w:tc>
        <w:tc>
          <w:tcPr>
            <w:tcW w:w="1911"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spacing w:after="0" w:line="240" w:lineRule="auto"/>
              <w:jc w:val="both"/>
              <w:rPr>
                <w:rFonts w:ascii="Arial" w:eastAsia="Times New Roman" w:hAnsi="Arial" w:cs="Arial"/>
                <w:sz w:val="20"/>
                <w:szCs w:val="20"/>
                <w:vertAlign w:val="superscript"/>
                <w:lang w:val="sr-Latn-RS" w:eastAsia="cs-CZ"/>
              </w:rPr>
            </w:pPr>
            <w:r w:rsidRPr="00CD4FC5">
              <w:rPr>
                <w:rFonts w:ascii="Arial" w:eastAsia="Times New Roman" w:hAnsi="Arial" w:cs="Arial"/>
                <w:sz w:val="20"/>
                <w:szCs w:val="20"/>
                <w:vertAlign w:val="superscript"/>
                <w:lang w:val="sr-Latn-RS" w:eastAsia="cs-CZ"/>
              </w:rPr>
              <w:t>4</w:t>
            </w:r>
          </w:p>
        </w:tc>
      </w:tr>
      <w:tr w:rsidR="00CD4FC5" w:rsidRPr="00CD4FC5" w:rsidTr="000A14D9">
        <w:trPr>
          <w:trHeight w:val="397"/>
        </w:trPr>
        <w:tc>
          <w:tcPr>
            <w:tcW w:w="8364" w:type="dxa"/>
            <w:tcBorders>
              <w:top w:val="nil"/>
              <w:left w:val="nil"/>
              <w:bottom w:val="nil"/>
              <w:right w:val="single" w:sz="12" w:space="0" w:color="auto"/>
            </w:tcBorders>
            <w:hideMark/>
          </w:tcPr>
          <w:p w:rsidR="00CD4FC5" w:rsidRPr="00CD4FC5" w:rsidRDefault="00CD4FC5" w:rsidP="00CD4FC5">
            <w:pPr>
              <w:spacing w:after="0" w:line="240" w:lineRule="auto"/>
              <w:ind w:left="639"/>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12b) Ako je odgovor da, koliki je iznos investicije (miliona dinara)?</w:t>
            </w:r>
          </w:p>
        </w:tc>
        <w:tc>
          <w:tcPr>
            <w:tcW w:w="1911"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spacing w:after="0" w:line="240" w:lineRule="auto"/>
              <w:jc w:val="both"/>
              <w:rPr>
                <w:rFonts w:ascii="Arial" w:eastAsia="Times New Roman" w:hAnsi="Arial" w:cs="Arial"/>
                <w:sz w:val="20"/>
                <w:szCs w:val="20"/>
                <w:vertAlign w:val="superscript"/>
                <w:lang w:val="sr-Latn-RS" w:eastAsia="cs-CZ"/>
              </w:rPr>
            </w:pPr>
            <w:r w:rsidRPr="00CD4FC5">
              <w:rPr>
                <w:rFonts w:ascii="Arial" w:eastAsia="Times New Roman" w:hAnsi="Arial" w:cs="Arial"/>
                <w:sz w:val="20"/>
                <w:szCs w:val="20"/>
                <w:vertAlign w:val="superscript"/>
                <w:lang w:val="sr-Latn-RS" w:eastAsia="cs-CZ"/>
              </w:rPr>
              <w:t>5</w:t>
            </w:r>
          </w:p>
        </w:tc>
      </w:tr>
      <w:tr w:rsidR="00CD4FC5" w:rsidRPr="00CD4FC5" w:rsidTr="000A14D9">
        <w:trPr>
          <w:trHeight w:val="397"/>
        </w:trPr>
        <w:tc>
          <w:tcPr>
            <w:tcW w:w="8364" w:type="dxa"/>
            <w:tcBorders>
              <w:top w:val="nil"/>
              <w:left w:val="nil"/>
              <w:bottom w:val="nil"/>
              <w:right w:val="single" w:sz="12" w:space="0" w:color="auto"/>
            </w:tcBorders>
            <w:hideMark/>
          </w:tcPr>
          <w:p w:rsidR="00CD4FC5" w:rsidRPr="00CD4FC5" w:rsidRDefault="00CD4FC5" w:rsidP="00CD4FC5">
            <w:pPr>
              <w:spacing w:after="0" w:line="240" w:lineRule="auto"/>
              <w:ind w:left="639"/>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12c) Ako je odgovor da, koliko novih radnih mesta je planirano?</w:t>
            </w:r>
          </w:p>
        </w:tc>
        <w:tc>
          <w:tcPr>
            <w:tcW w:w="1911"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spacing w:after="0" w:line="240" w:lineRule="auto"/>
              <w:jc w:val="both"/>
              <w:rPr>
                <w:rFonts w:ascii="Arial" w:eastAsia="Times New Roman" w:hAnsi="Arial" w:cs="Arial"/>
                <w:sz w:val="20"/>
                <w:szCs w:val="20"/>
                <w:vertAlign w:val="superscript"/>
                <w:lang w:val="sr-Latn-RS" w:eastAsia="cs-CZ"/>
              </w:rPr>
            </w:pPr>
            <w:r w:rsidRPr="00CD4FC5">
              <w:rPr>
                <w:rFonts w:ascii="Arial" w:eastAsia="Times New Roman" w:hAnsi="Arial" w:cs="Arial"/>
                <w:sz w:val="20"/>
                <w:szCs w:val="20"/>
                <w:vertAlign w:val="superscript"/>
                <w:lang w:val="sr-Latn-RS" w:eastAsia="cs-CZ"/>
              </w:rPr>
              <w:t>6</w:t>
            </w:r>
          </w:p>
        </w:tc>
      </w:tr>
      <w:tr w:rsidR="00CD4FC5" w:rsidRPr="00CD4FC5" w:rsidTr="000A14D9">
        <w:trPr>
          <w:trHeight w:val="397"/>
        </w:trPr>
        <w:tc>
          <w:tcPr>
            <w:tcW w:w="8364" w:type="dxa"/>
            <w:tcBorders>
              <w:top w:val="nil"/>
              <w:left w:val="nil"/>
              <w:bottom w:val="single" w:sz="4" w:space="0" w:color="auto"/>
              <w:right w:val="single" w:sz="12" w:space="0" w:color="auto"/>
            </w:tcBorders>
          </w:tcPr>
          <w:p w:rsidR="00CD4FC5" w:rsidRPr="00CD4FC5" w:rsidRDefault="00CD4FC5" w:rsidP="00CD4FC5">
            <w:pPr>
              <w:spacing w:after="0" w:line="240" w:lineRule="auto"/>
              <w:ind w:left="639"/>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12d) Iznos i vrsta investicije u 2013. godini?</w:t>
            </w:r>
          </w:p>
          <w:p w:rsidR="00CD4FC5" w:rsidRPr="00CD4FC5" w:rsidRDefault="00CD4FC5" w:rsidP="00CD4FC5">
            <w:pPr>
              <w:spacing w:after="0" w:line="240" w:lineRule="auto"/>
              <w:jc w:val="both"/>
              <w:rPr>
                <w:rFonts w:ascii="Arial" w:eastAsia="Times New Roman" w:hAnsi="Arial" w:cs="Arial"/>
                <w:sz w:val="20"/>
                <w:szCs w:val="20"/>
                <w:lang w:val="sr-Latn-RS" w:eastAsia="cs-CZ"/>
              </w:rPr>
            </w:pPr>
          </w:p>
        </w:tc>
        <w:tc>
          <w:tcPr>
            <w:tcW w:w="191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spacing w:after="0" w:line="240" w:lineRule="auto"/>
              <w:jc w:val="both"/>
              <w:rPr>
                <w:rFonts w:ascii="Arial" w:eastAsia="Times New Roman" w:hAnsi="Arial" w:cs="Arial"/>
                <w:sz w:val="20"/>
                <w:szCs w:val="20"/>
                <w:vertAlign w:val="superscript"/>
                <w:lang w:val="sr-Latn-RS" w:eastAsia="cs-CZ"/>
              </w:rPr>
            </w:pPr>
          </w:p>
        </w:tc>
      </w:tr>
    </w:tbl>
    <w:p w:rsidR="00CD4FC5" w:rsidRPr="00CD4FC5" w:rsidRDefault="00CD4FC5" w:rsidP="00CD4FC5">
      <w:pPr>
        <w:spacing w:after="0" w:line="240" w:lineRule="auto"/>
        <w:ind w:left="1077" w:hanging="340"/>
        <w:jc w:val="both"/>
        <w:rPr>
          <w:rFonts w:ascii="Arial" w:eastAsia="Times New Roman" w:hAnsi="Arial" w:cs="Arial"/>
          <w:sz w:val="20"/>
          <w:szCs w:val="20"/>
          <w:lang w:val="sr-Latn-RS" w:eastAsia="cs-CZ"/>
        </w:rPr>
      </w:pPr>
    </w:p>
    <w:tbl>
      <w:tblPr>
        <w:tblW w:w="0" w:type="auto"/>
        <w:tblInd w:w="70" w:type="dxa"/>
        <w:tblLayout w:type="fixed"/>
        <w:tblCellMar>
          <w:left w:w="70" w:type="dxa"/>
          <w:right w:w="70" w:type="dxa"/>
        </w:tblCellMar>
        <w:tblLook w:val="04A0" w:firstRow="1" w:lastRow="0" w:firstColumn="1" w:lastColumn="0" w:noHBand="0" w:noVBand="1"/>
      </w:tblPr>
      <w:tblGrid>
        <w:gridCol w:w="10275"/>
      </w:tblGrid>
      <w:tr w:rsidR="00CD4FC5" w:rsidRPr="00CD4FC5" w:rsidTr="000A14D9">
        <w:tc>
          <w:tcPr>
            <w:tcW w:w="10275" w:type="dxa"/>
            <w:hideMark/>
          </w:tcPr>
          <w:p w:rsidR="00CD4FC5" w:rsidRPr="00CD4FC5" w:rsidRDefault="00CD4FC5" w:rsidP="00CD4FC5">
            <w:pPr>
              <w:numPr>
                <w:ilvl w:val="0"/>
                <w:numId w:val="1"/>
              </w:numPr>
              <w:tabs>
                <w:tab w:val="left" w:pos="497"/>
              </w:tabs>
              <w:spacing w:after="120" w:line="240" w:lineRule="auto"/>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lastRenderedPageBreak/>
              <w:t xml:space="preserve">Da li </w:t>
            </w:r>
            <w:r w:rsidRPr="00CD4FC5">
              <w:rPr>
                <w:rFonts w:ascii="Arial" w:eastAsia="Times New Roman" w:hAnsi="Arial" w:cs="Arial"/>
                <w:b/>
                <w:bCs/>
                <w:sz w:val="20"/>
                <w:szCs w:val="20"/>
                <w:lang w:val="sr-Latn-CS" w:eastAsia="cs-CZ"/>
              </w:rPr>
              <w:t>planirate proširenje</w:t>
            </w:r>
            <w:r w:rsidRPr="00CD4FC5">
              <w:rPr>
                <w:rFonts w:ascii="Arial" w:eastAsia="Times New Roman" w:hAnsi="Arial" w:cs="Arial"/>
                <w:bCs/>
                <w:sz w:val="20"/>
                <w:szCs w:val="20"/>
                <w:lang w:val="sr-Latn-CS" w:eastAsia="cs-CZ"/>
              </w:rPr>
              <w:t xml:space="preserve"> i na </w:t>
            </w:r>
            <w:r w:rsidRPr="00CD4FC5">
              <w:rPr>
                <w:rFonts w:ascii="Arial" w:eastAsia="Times New Roman" w:hAnsi="Arial" w:cs="Arial"/>
                <w:b/>
                <w:bCs/>
                <w:sz w:val="20"/>
                <w:szCs w:val="20"/>
                <w:lang w:val="sr-Latn-CS" w:eastAsia="cs-CZ"/>
              </w:rPr>
              <w:t>drugim mestima</w:t>
            </w:r>
            <w:r w:rsidRPr="00CD4FC5">
              <w:rPr>
                <w:rFonts w:ascii="Arial" w:eastAsia="Times New Roman" w:hAnsi="Arial" w:cs="Arial"/>
                <w:sz w:val="20"/>
                <w:szCs w:val="20"/>
                <w:lang w:val="sr-Latn-CS" w:eastAsia="cs-CZ"/>
              </w:rPr>
              <w:t xml:space="preserve"> (gde i kada)?</w:t>
            </w:r>
          </w:p>
        </w:tc>
      </w:tr>
      <w:tr w:rsidR="00CD4FC5" w:rsidRPr="00CD4FC5" w:rsidTr="000A14D9">
        <w:trPr>
          <w:cantSplit/>
          <w:trHeight w:val="397"/>
        </w:trPr>
        <w:tc>
          <w:tcPr>
            <w:tcW w:w="10275" w:type="dxa"/>
            <w:tcBorders>
              <w:top w:val="nil"/>
              <w:left w:val="nil"/>
              <w:bottom w:val="single" w:sz="12" w:space="0" w:color="auto"/>
              <w:right w:val="nil"/>
            </w:tcBorders>
            <w:vAlign w:val="center"/>
            <w:hideMark/>
          </w:tcPr>
          <w:p w:rsidR="00CD4FC5" w:rsidRPr="00CD4FC5" w:rsidRDefault="00CD4FC5" w:rsidP="00CD4FC5">
            <w:pPr>
              <w:ind w:firstLine="639"/>
              <w:rPr>
                <w:rFonts w:ascii="Arial" w:eastAsia="Calibri" w:hAnsi="Arial" w:cs="Arial"/>
                <w:b/>
                <w:sz w:val="20"/>
                <w:lang w:val="sr-Latn-RS" w:eastAsia="cs-CZ"/>
              </w:rPr>
            </w:pPr>
            <w:r w:rsidRPr="00CD4FC5">
              <w:rPr>
                <w:rFonts w:ascii="Arial" w:eastAsia="Calibri" w:hAnsi="Arial" w:cs="Arial"/>
                <w:b/>
                <w:sz w:val="20"/>
                <w:lang w:val="sr-Latn-RS"/>
              </w:rPr>
              <w:t xml:space="preserve"> Ako je odgovor da, zašto ne proširujete kapacitete ovde?</w:t>
            </w:r>
          </w:p>
        </w:tc>
      </w:tr>
      <w:tr w:rsidR="00CD4FC5" w:rsidRPr="00CD4FC5" w:rsidTr="000A14D9">
        <w:trPr>
          <w:cantSplit/>
          <w:trHeight w:val="397"/>
        </w:trPr>
        <w:tc>
          <w:tcPr>
            <w:tcW w:w="10275"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right"/>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6</w:t>
            </w:r>
          </w:p>
        </w:tc>
      </w:tr>
    </w:tbl>
    <w:p w:rsidR="00CD4FC5" w:rsidRPr="00CD4FC5" w:rsidRDefault="00CD4FC5" w:rsidP="00CD4FC5">
      <w:pPr>
        <w:ind w:left="454" w:hanging="454"/>
        <w:rPr>
          <w:rFonts w:ascii="Arial" w:eastAsia="Calibri" w:hAnsi="Arial" w:cs="Arial"/>
          <w:sz w:val="20"/>
          <w:szCs w:val="20"/>
          <w:lang w:val="sr-Latn-RS" w:eastAsia="cs-CZ"/>
        </w:rPr>
      </w:pPr>
    </w:p>
    <w:tbl>
      <w:tblPr>
        <w:tblW w:w="0" w:type="auto"/>
        <w:tblInd w:w="70" w:type="dxa"/>
        <w:tblCellMar>
          <w:left w:w="70" w:type="dxa"/>
          <w:right w:w="70" w:type="dxa"/>
        </w:tblCellMar>
        <w:tblLook w:val="04A0" w:firstRow="1" w:lastRow="0" w:firstColumn="1" w:lastColumn="0" w:noHBand="0" w:noVBand="1"/>
      </w:tblPr>
      <w:tblGrid>
        <w:gridCol w:w="9097"/>
      </w:tblGrid>
      <w:tr w:rsidR="00CD4FC5" w:rsidRPr="00CD4FC5" w:rsidTr="000A14D9">
        <w:tc>
          <w:tcPr>
            <w:tcW w:w="10044" w:type="dxa"/>
            <w:hideMark/>
          </w:tcPr>
          <w:p w:rsidR="00CD4FC5" w:rsidRPr="00CD4FC5" w:rsidRDefault="00CD4FC5" w:rsidP="00CD4FC5">
            <w:pPr>
              <w:numPr>
                <w:ilvl w:val="0"/>
                <w:numId w:val="1"/>
              </w:numPr>
              <w:spacing w:after="120" w:line="240" w:lineRule="auto"/>
              <w:jc w:val="both"/>
              <w:rPr>
                <w:rFonts w:ascii="Arial" w:eastAsia="Times New Roman" w:hAnsi="Arial" w:cs="Arial"/>
                <w:sz w:val="20"/>
                <w:szCs w:val="20"/>
                <w:lang w:val="sr-Latn-CS" w:eastAsia="cs-CZ"/>
              </w:rPr>
            </w:pPr>
            <w:r w:rsidRPr="00CD4FC5">
              <w:rPr>
                <w:rFonts w:ascii="Arial" w:eastAsia="Times New Roman" w:hAnsi="Arial" w:cs="Arial"/>
                <w:bCs/>
                <w:sz w:val="20"/>
                <w:szCs w:val="20"/>
                <w:lang w:val="sr-Latn-CS" w:eastAsia="cs-CZ"/>
              </w:rPr>
              <w:t xml:space="preserve">Da li imate </w:t>
            </w:r>
            <w:r w:rsidRPr="00CD4FC5">
              <w:rPr>
                <w:rFonts w:ascii="Arial" w:eastAsia="Times New Roman" w:hAnsi="Arial" w:cs="Arial"/>
                <w:b/>
                <w:bCs/>
                <w:sz w:val="20"/>
                <w:szCs w:val="20"/>
                <w:lang w:val="sr-Latn-CS" w:eastAsia="cs-CZ"/>
              </w:rPr>
              <w:t>planove</w:t>
            </w:r>
            <w:r w:rsidRPr="00CD4FC5">
              <w:rPr>
                <w:rFonts w:ascii="Arial" w:eastAsia="Times New Roman" w:hAnsi="Arial" w:cs="Arial"/>
                <w:sz w:val="20"/>
                <w:szCs w:val="20"/>
                <w:lang w:val="sr-Latn-CS" w:eastAsia="cs-CZ"/>
              </w:rPr>
              <w:t xml:space="preserve"> </w:t>
            </w:r>
            <w:r w:rsidRPr="00CD4FC5">
              <w:rPr>
                <w:rFonts w:ascii="Arial" w:eastAsia="Times New Roman" w:hAnsi="Arial" w:cs="Arial"/>
                <w:bCs/>
                <w:sz w:val="20"/>
                <w:szCs w:val="20"/>
                <w:lang w:val="sr-Latn-CS" w:eastAsia="cs-CZ"/>
              </w:rPr>
              <w:t xml:space="preserve">(tekuće ili u bliskoj budućnosti) da </w:t>
            </w:r>
            <w:r w:rsidRPr="00CD4FC5">
              <w:rPr>
                <w:rFonts w:ascii="Arial" w:eastAsia="Times New Roman" w:hAnsi="Arial" w:cs="Arial"/>
                <w:b/>
                <w:bCs/>
                <w:sz w:val="20"/>
                <w:szCs w:val="20"/>
                <w:lang w:val="sr-Latn-CS" w:eastAsia="cs-CZ"/>
              </w:rPr>
              <w:t>preselite</w:t>
            </w:r>
            <w:r w:rsidRPr="00CD4FC5">
              <w:rPr>
                <w:rFonts w:ascii="Arial" w:eastAsia="Times New Roman" w:hAnsi="Arial" w:cs="Arial"/>
                <w:bCs/>
                <w:sz w:val="20"/>
                <w:szCs w:val="20"/>
                <w:lang w:val="sr-Latn-CS" w:eastAsia="cs-CZ"/>
              </w:rPr>
              <w:t xml:space="preserve"> celokupnu ili deo operative/pogona iz ovog grada?</w:t>
            </w:r>
          </w:p>
        </w:tc>
      </w:tr>
    </w:tbl>
    <w:p w:rsidR="00CD4FC5" w:rsidRPr="00CD4FC5" w:rsidRDefault="00CD4FC5" w:rsidP="00CD4FC5">
      <w:pPr>
        <w:ind w:left="454" w:hanging="454"/>
        <w:rPr>
          <w:rFonts w:ascii="Arial" w:eastAsia="Calibri" w:hAnsi="Arial" w:cs="Arial"/>
          <w:b/>
          <w:sz w:val="20"/>
          <w:szCs w:val="20"/>
          <w:lang w:val="sr-Latn-RS" w:eastAsia="cs-CZ"/>
        </w:rPr>
      </w:pPr>
    </w:p>
    <w:p w:rsidR="00CD4FC5" w:rsidRPr="00CD4FC5" w:rsidRDefault="00CD4FC5" w:rsidP="00CD4FC5">
      <w:pPr>
        <w:spacing w:after="0" w:line="240" w:lineRule="auto"/>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 xml:space="preserve"> Ako je odgovor da, zašto planirate preseljenje? </w:t>
      </w:r>
    </w:p>
    <w:p w:rsidR="00CD4FC5" w:rsidRPr="00CD4FC5" w:rsidRDefault="00CD4FC5" w:rsidP="00CD4FC5">
      <w:pPr>
        <w:spacing w:after="0" w:line="240" w:lineRule="auto"/>
        <w:ind w:left="1276" w:hanging="539"/>
        <w:jc w:val="both"/>
        <w:rPr>
          <w:rFonts w:ascii="Arial" w:eastAsia="Times New Roman" w:hAnsi="Arial" w:cs="Arial"/>
          <w:sz w:val="20"/>
          <w:szCs w:val="20"/>
          <w:lang w:val="sr-Latn-RS" w:eastAsia="cs-CZ"/>
        </w:rPr>
      </w:pPr>
    </w:p>
    <w:p w:rsidR="00CD4FC5" w:rsidRPr="00CD4FC5" w:rsidRDefault="00CD4FC5" w:rsidP="00CD4FC5">
      <w:pPr>
        <w:ind w:left="454" w:hanging="454"/>
        <w:rPr>
          <w:rFonts w:ascii="Arial" w:eastAsia="Calibri" w:hAnsi="Arial" w:cs="Arial"/>
          <w:sz w:val="20"/>
          <w:lang w:val="sr-Latn-RS"/>
        </w:rPr>
      </w:pPr>
    </w:p>
    <w:tbl>
      <w:tblPr>
        <w:tblW w:w="0" w:type="auto"/>
        <w:tblInd w:w="70" w:type="dxa"/>
        <w:tblLayout w:type="fixed"/>
        <w:tblCellMar>
          <w:left w:w="70" w:type="dxa"/>
          <w:right w:w="70" w:type="dxa"/>
        </w:tblCellMar>
        <w:tblLook w:val="04A0" w:firstRow="1" w:lastRow="0" w:firstColumn="1" w:lastColumn="0" w:noHBand="0" w:noVBand="1"/>
      </w:tblPr>
      <w:tblGrid>
        <w:gridCol w:w="10176"/>
      </w:tblGrid>
      <w:tr w:rsidR="00CD4FC5" w:rsidRPr="00CD4FC5" w:rsidTr="000A14D9">
        <w:trPr>
          <w:cantSplit/>
          <w:trHeight w:val="337"/>
        </w:trPr>
        <w:tc>
          <w:tcPr>
            <w:tcW w:w="10176" w:type="dxa"/>
            <w:vAlign w:val="center"/>
          </w:tcPr>
          <w:p w:rsidR="00CD4FC5" w:rsidRPr="00CD4FC5" w:rsidRDefault="00CD4FC5" w:rsidP="00CD4FC5">
            <w:pPr>
              <w:rPr>
                <w:rFonts w:ascii="Arial" w:eastAsia="Calibri" w:hAnsi="Arial" w:cs="Arial"/>
                <w:b/>
                <w:bCs/>
                <w:sz w:val="20"/>
                <w:lang w:val="sr-Latn-RS" w:eastAsia="cs-CZ"/>
              </w:rPr>
            </w:pPr>
            <w:r w:rsidRPr="00CD4FC5">
              <w:rPr>
                <w:rFonts w:ascii="Arial" w:eastAsia="Calibri" w:hAnsi="Arial" w:cs="Arial"/>
                <w:b/>
                <w:bCs/>
                <w:sz w:val="20"/>
                <w:lang w:val="sr-Latn-RS"/>
              </w:rPr>
              <w:t xml:space="preserve"> Ako razmatrate presljenje, šta bi vas podstaklo da promenite odluku i ostanete?</w:t>
            </w:r>
          </w:p>
          <w:p w:rsidR="00CD4FC5" w:rsidRPr="00CD4FC5" w:rsidRDefault="00CD4FC5" w:rsidP="00CD4FC5">
            <w:pPr>
              <w:jc w:val="both"/>
              <w:rPr>
                <w:rFonts w:ascii="Arial" w:eastAsia="Calibri" w:hAnsi="Arial" w:cs="Arial"/>
                <w:b/>
                <w:bCs/>
                <w:sz w:val="20"/>
                <w:highlight w:val="yellow"/>
                <w:lang w:val="sr-Latn-RS" w:eastAsia="cs-CZ"/>
              </w:rPr>
            </w:pPr>
          </w:p>
        </w:tc>
      </w:tr>
      <w:tr w:rsidR="00CD4FC5" w:rsidRPr="00CD4FC5" w:rsidTr="000A14D9">
        <w:trPr>
          <w:cantSplit/>
          <w:trHeight w:val="386"/>
        </w:trPr>
        <w:tc>
          <w:tcPr>
            <w:tcW w:w="10176" w:type="dxa"/>
            <w:vAlign w:val="center"/>
          </w:tcPr>
          <w:p w:rsidR="00CD4FC5" w:rsidRPr="00CD4FC5" w:rsidRDefault="00CD4FC5" w:rsidP="00CD4FC5">
            <w:pPr>
              <w:spacing w:after="0" w:line="240" w:lineRule="auto"/>
              <w:rPr>
                <w:rFonts w:ascii="Arial" w:eastAsia="Times New Roman" w:hAnsi="Arial" w:cs="Arial"/>
                <w:sz w:val="20"/>
                <w:szCs w:val="20"/>
                <w:lang w:val="sr-Latn-RS" w:eastAsia="cs-CZ"/>
              </w:rPr>
            </w:pPr>
          </w:p>
        </w:tc>
      </w:tr>
    </w:tbl>
    <w:p w:rsidR="00CD4FC5" w:rsidRPr="00CD4FC5" w:rsidRDefault="00CD4FC5" w:rsidP="00CD4FC5">
      <w:pPr>
        <w:shd w:val="solid" w:color="auto" w:fill="auto"/>
        <w:rPr>
          <w:rFonts w:ascii="Arial" w:eastAsia="Calibri" w:hAnsi="Arial" w:cs="Arial"/>
          <w:b/>
          <w:sz w:val="20"/>
          <w:szCs w:val="20"/>
          <w:u w:val="single"/>
          <w:lang w:val="sr-Latn-RS" w:eastAsia="cs-CZ"/>
        </w:rPr>
      </w:pPr>
      <w:r w:rsidRPr="00CD4FC5">
        <w:rPr>
          <w:rFonts w:ascii="Arial" w:eastAsia="Calibri" w:hAnsi="Arial" w:cs="Arial"/>
          <w:sz w:val="20"/>
          <w:lang w:val="sr-Latn-RS"/>
        </w:rPr>
        <w:t>POGLAVLJE IV: JAVNE USLUGE I ODNOSI SA VLASTIMA</w:t>
      </w:r>
    </w:p>
    <w:p w:rsidR="00CD4FC5" w:rsidRPr="00CD4FC5" w:rsidRDefault="00CD4FC5" w:rsidP="00CD4FC5">
      <w:pPr>
        <w:rPr>
          <w:rFonts w:ascii="Arial" w:eastAsia="Calibri" w:hAnsi="Arial" w:cs="Arial"/>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bCs/>
          <w:sz w:val="20"/>
          <w:lang w:val="sr-Latn-RS"/>
        </w:rPr>
      </w:pPr>
      <w:r w:rsidRPr="00CD4FC5">
        <w:rPr>
          <w:rFonts w:ascii="Arial" w:eastAsia="Calibri" w:hAnsi="Arial" w:cs="Arial"/>
          <w:b/>
          <w:bCs/>
          <w:sz w:val="20"/>
          <w:lang w:val="sr-Latn-RS"/>
        </w:rPr>
        <w:t xml:space="preserve">Koji od sledećih faktora imaju najnegativniji uticaj na trenutni/budući razvoj vaših proizvoda ili usluga? (Obeležite sa </w:t>
      </w:r>
      <w:r w:rsidRPr="00CD4FC5">
        <w:rPr>
          <w:rFonts w:ascii="Arial" w:eastAsia="Calibri" w:hAnsi="Arial" w:cs="Arial"/>
          <w:b/>
          <w:bCs/>
          <w:sz w:val="20"/>
          <w:lang w:val="sr-Latn-RS"/>
        </w:rPr>
        <w:sym w:font="Wingdings 2" w:char="F054"/>
      </w:r>
      <w:r w:rsidRPr="00CD4FC5">
        <w:rPr>
          <w:rFonts w:ascii="Arial" w:eastAsia="Calibri" w:hAnsi="Arial" w:cs="Arial"/>
          <w:b/>
          <w:bCs/>
          <w:sz w:val="20"/>
          <w:lang w:val="sr-Latn-RS"/>
        </w:rPr>
        <w:t>, ne više od četiri).</w:t>
      </w:r>
    </w:p>
    <w:p w:rsidR="00CD4FC5" w:rsidRPr="00CD4FC5" w:rsidRDefault="00CD4FC5" w:rsidP="00CD4FC5">
      <w:pPr>
        <w:spacing w:after="0" w:line="240" w:lineRule="auto"/>
        <w:rPr>
          <w:rFonts w:ascii="Arial" w:eastAsia="Times New Roman" w:hAnsi="Arial" w:cs="Arial"/>
          <w:bCs/>
          <w:sz w:val="20"/>
          <w:szCs w:val="20"/>
          <w:lang w:val="sr-Latn-CS" w:eastAsia="cs-CZ"/>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366"/>
        <w:gridCol w:w="596"/>
        <w:gridCol w:w="4536"/>
      </w:tblGrid>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1</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Inostrana konkurencija</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9</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Kamatne stope</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2</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Domaća konkurencija</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10</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 xml:space="preserve">Ne/dostupnost finansija </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3</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Udaljenost tržišta</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11</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Troškovi radne snage</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4</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Troškovi energije</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12</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Nedostatak kvalifikovane radne snage</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5</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Troškovi materijala, komponenti, itd.</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13</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Ekološka ograničenja</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vertAlign w:val="superscript"/>
                <w:lang w:val="sr-Latn-RS" w:eastAsia="cs-CZ"/>
              </w:rPr>
            </w:pPr>
            <w:r w:rsidRPr="00CD4FC5">
              <w:rPr>
                <w:rFonts w:ascii="Arial" w:eastAsia="Calibri" w:hAnsi="Arial" w:cs="Arial"/>
                <w:b/>
                <w:bCs/>
                <w:sz w:val="20"/>
                <w:vertAlign w:val="superscript"/>
                <w:lang w:val="sr-Latn-RS"/>
              </w:rPr>
              <w:t>6</w:t>
            </w: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Neadekvatni kapaciteti</w:t>
            </w:r>
          </w:p>
        </w:tc>
        <w:tc>
          <w:tcPr>
            <w:tcW w:w="59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bCs/>
                <w:sz w:val="20"/>
                <w:lang w:val="sr-Latn-RS" w:eastAsia="cs-CZ"/>
              </w:rPr>
            </w:pPr>
            <w:r w:rsidRPr="00CD4FC5">
              <w:rPr>
                <w:rFonts w:ascii="Arial" w:eastAsia="Calibri" w:hAnsi="Arial" w:cs="Arial"/>
                <w:b/>
                <w:bCs/>
                <w:sz w:val="20"/>
                <w:vertAlign w:val="superscript"/>
                <w:lang w:val="sr-Latn-RS"/>
              </w:rPr>
              <w:t>14</w:t>
            </w:r>
          </w:p>
        </w:tc>
        <w:tc>
          <w:tcPr>
            <w:tcW w:w="453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Nacionalno zakonodavstvo</w:t>
            </w:r>
          </w:p>
        </w:tc>
      </w:tr>
      <w:tr w:rsidR="00CD4FC5" w:rsidRPr="00CD4FC5" w:rsidTr="000A14D9">
        <w:trPr>
          <w:trHeight w:val="397"/>
        </w:trPr>
        <w:tc>
          <w:tcPr>
            <w:tcW w:w="10065" w:type="dxa"/>
            <w:gridSpan w:val="4"/>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 xml:space="preserve">Ostalo: </w:t>
            </w:r>
          </w:p>
        </w:tc>
      </w:tr>
    </w:tbl>
    <w:p w:rsidR="00CD4FC5" w:rsidRPr="00CD4FC5" w:rsidRDefault="00CD4FC5" w:rsidP="00CD4FC5">
      <w:pPr>
        <w:rPr>
          <w:rFonts w:ascii="Arial" w:eastAsia="Calibri" w:hAnsi="Arial" w:cs="Arial"/>
          <w:sz w:val="20"/>
          <w:szCs w:val="20"/>
          <w:lang w:val="sr-Latn-RS" w:eastAsia="cs-CZ"/>
        </w:rPr>
      </w:pPr>
    </w:p>
    <w:p w:rsidR="00CD4FC5" w:rsidRPr="00CD4FC5" w:rsidRDefault="00CD4FC5" w:rsidP="00CD4FC5">
      <w:pPr>
        <w:numPr>
          <w:ilvl w:val="0"/>
          <w:numId w:val="1"/>
        </w:numPr>
        <w:spacing w:after="0" w:line="240" w:lineRule="auto"/>
        <w:jc w:val="both"/>
        <w:rPr>
          <w:rFonts w:ascii="Arial" w:eastAsia="Calibri" w:hAnsi="Arial" w:cs="Arial"/>
          <w:b/>
          <w:sz w:val="20"/>
          <w:lang w:val="sr-Latn-RS"/>
        </w:rPr>
      </w:pPr>
      <w:r w:rsidRPr="00CD4FC5">
        <w:rPr>
          <w:rFonts w:ascii="Arial" w:eastAsia="Calibri" w:hAnsi="Arial" w:cs="Arial"/>
          <w:b/>
          <w:sz w:val="20"/>
          <w:lang w:val="sr-Latn-RS"/>
        </w:rPr>
        <w:t xml:space="preserve">Kako ocenjujete </w:t>
      </w:r>
      <w:r w:rsidRPr="00CD4FC5">
        <w:rPr>
          <w:rFonts w:ascii="Arial" w:eastAsia="Calibri" w:hAnsi="Arial" w:cs="Arial"/>
          <w:bCs/>
          <w:sz w:val="20"/>
          <w:lang w:val="sr-Latn-RS"/>
        </w:rPr>
        <w:t>kvalitet sledećih javnih usluga</w:t>
      </w:r>
      <w:r w:rsidRPr="00CD4FC5">
        <w:rPr>
          <w:rFonts w:ascii="Arial" w:eastAsia="Calibri" w:hAnsi="Arial" w:cs="Arial"/>
          <w:b/>
          <w:sz w:val="20"/>
          <w:lang w:val="sr-Latn-RS"/>
        </w:rPr>
        <w:t>?</w:t>
      </w:r>
    </w:p>
    <w:p w:rsidR="00CD4FC5" w:rsidRPr="00CD4FC5" w:rsidRDefault="00CD4FC5" w:rsidP="00CD4FC5">
      <w:pPr>
        <w:rPr>
          <w:rFonts w:ascii="Arial" w:eastAsia="Calibri" w:hAnsi="Arial" w:cs="Arial"/>
          <w:b/>
          <w:sz w:val="20"/>
          <w:lang w:val="sr-Latn-RS"/>
        </w:rPr>
      </w:pPr>
    </w:p>
    <w:tbl>
      <w:tblPr>
        <w:tblW w:w="10155" w:type="dxa"/>
        <w:tblLayout w:type="fixed"/>
        <w:tblCellMar>
          <w:left w:w="70" w:type="dxa"/>
          <w:right w:w="70" w:type="dxa"/>
        </w:tblCellMar>
        <w:tblLook w:val="04A0" w:firstRow="1" w:lastRow="0" w:firstColumn="1" w:lastColumn="0" w:noHBand="0" w:noVBand="1"/>
      </w:tblPr>
      <w:tblGrid>
        <w:gridCol w:w="4068"/>
        <w:gridCol w:w="571"/>
        <w:gridCol w:w="551"/>
        <w:gridCol w:w="21"/>
        <w:gridCol w:w="571"/>
        <w:gridCol w:w="571"/>
        <w:gridCol w:w="22"/>
        <w:gridCol w:w="549"/>
        <w:gridCol w:w="664"/>
        <w:gridCol w:w="425"/>
        <w:gridCol w:w="624"/>
        <w:gridCol w:w="85"/>
        <w:gridCol w:w="486"/>
        <w:gridCol w:w="571"/>
        <w:gridCol w:w="376"/>
      </w:tblGrid>
      <w:tr w:rsidR="00CD4FC5" w:rsidRPr="00CD4FC5" w:rsidTr="000A14D9">
        <w:trPr>
          <w:cantSplit/>
        </w:trPr>
        <w:tc>
          <w:tcPr>
            <w:tcW w:w="4065" w:type="dxa"/>
            <w:tcBorders>
              <w:top w:val="nil"/>
              <w:left w:val="nil"/>
              <w:bottom w:val="single" w:sz="4" w:space="0" w:color="auto"/>
              <w:right w:val="nil"/>
            </w:tcBorders>
            <w:hideMark/>
          </w:tcPr>
          <w:p w:rsidR="00CD4FC5" w:rsidRPr="00CD4FC5" w:rsidRDefault="00CD4FC5" w:rsidP="00CD4FC5">
            <w:pPr>
              <w:keepNext/>
              <w:spacing w:after="0" w:line="240" w:lineRule="auto"/>
              <w:jc w:val="center"/>
              <w:outlineLvl w:val="3"/>
              <w:rPr>
                <w:rFonts w:ascii="Arial" w:eastAsia="Times New Roman" w:hAnsi="Arial" w:cs="Arial"/>
                <w:b/>
                <w:bCs/>
                <w:sz w:val="20"/>
                <w:szCs w:val="20"/>
                <w:lang w:val="sr-Latn-RS" w:eastAsia="cs-CZ"/>
              </w:rPr>
            </w:pPr>
            <w:r w:rsidRPr="00CD4FC5">
              <w:rPr>
                <w:rFonts w:ascii="Arial" w:eastAsia="Times New Roman" w:hAnsi="Arial" w:cs="Arial"/>
                <w:b/>
                <w:bCs/>
                <w:sz w:val="20"/>
                <w:szCs w:val="20"/>
                <w:lang w:val="sr-Latn-RS" w:eastAsia="cs-CZ"/>
              </w:rPr>
              <w:t>Usluge od značaja za razvoj privred</w:t>
            </w:r>
            <w:r w:rsidRPr="00CD4FC5">
              <w:rPr>
                <w:rFonts w:ascii="Arial" w:eastAsia="Times New Roman" w:hAnsi="Arial" w:cs="Arial"/>
                <w:b/>
                <w:bCs/>
                <w:sz w:val="20"/>
                <w:szCs w:val="20"/>
                <w:lang w:val="sr-Cyrl-RS" w:eastAsia="cs-CZ"/>
              </w:rPr>
              <w:t>е</w:t>
            </w:r>
          </w:p>
        </w:tc>
        <w:tc>
          <w:tcPr>
            <w:tcW w:w="1120" w:type="dxa"/>
            <w:gridSpan w:val="2"/>
            <w:hideMark/>
          </w:tcPr>
          <w:p w:rsidR="00CD4FC5" w:rsidRPr="00CD4FC5" w:rsidRDefault="00CD4FC5" w:rsidP="00CD4FC5">
            <w:pPr>
              <w:jc w:val="right"/>
              <w:rPr>
                <w:rFonts w:ascii="Arial" w:eastAsia="Calibri" w:hAnsi="Arial" w:cs="Arial"/>
                <w:b/>
                <w:bCs/>
                <w:sz w:val="20"/>
                <w:lang w:val="sr-Latn-RS" w:eastAsia="cs-CZ"/>
              </w:rPr>
            </w:pPr>
            <w:r w:rsidRPr="00CD4FC5">
              <w:rPr>
                <w:rFonts w:ascii="Arial" w:eastAsia="Calibri" w:hAnsi="Arial" w:cs="Arial"/>
                <w:bCs/>
                <w:sz w:val="20"/>
                <w:lang w:val="sr-Latn-RS"/>
              </w:rPr>
              <w:t>Izuzetno</w:t>
            </w:r>
          </w:p>
        </w:tc>
        <w:tc>
          <w:tcPr>
            <w:tcW w:w="1185" w:type="dxa"/>
            <w:gridSpan w:val="4"/>
            <w:hideMark/>
          </w:tcPr>
          <w:p w:rsidR="00CD4FC5" w:rsidRPr="00CD4FC5" w:rsidRDefault="00CD4FC5" w:rsidP="00CD4FC5">
            <w:pPr>
              <w:keepNext/>
              <w:spacing w:after="0" w:line="240" w:lineRule="auto"/>
              <w:jc w:val="right"/>
              <w:outlineLvl w:val="8"/>
              <w:rPr>
                <w:rFonts w:ascii="Arial" w:eastAsia="Times New Roman" w:hAnsi="Arial" w:cs="Arial"/>
                <w:b/>
                <w:bCs/>
                <w:sz w:val="20"/>
                <w:szCs w:val="20"/>
                <w:lang w:val="sr-Latn-CS" w:eastAsia="cs-CZ"/>
              </w:rPr>
            </w:pPr>
            <w:r w:rsidRPr="00CD4FC5">
              <w:rPr>
                <w:rFonts w:ascii="Arial" w:eastAsia="Times New Roman" w:hAnsi="Arial" w:cs="Arial"/>
                <w:b/>
                <w:bCs/>
                <w:sz w:val="20"/>
                <w:szCs w:val="20"/>
                <w:lang w:val="sr-Latn-CS" w:eastAsia="cs-CZ"/>
              </w:rPr>
              <w:t>Dobro</w:t>
            </w:r>
          </w:p>
        </w:tc>
        <w:tc>
          <w:tcPr>
            <w:tcW w:w="1213" w:type="dxa"/>
            <w:gridSpan w:val="2"/>
            <w:hideMark/>
          </w:tcPr>
          <w:p w:rsidR="00CD4FC5" w:rsidRPr="00CD4FC5" w:rsidRDefault="00CD4FC5" w:rsidP="00CD4FC5">
            <w:pPr>
              <w:keepNext/>
              <w:spacing w:after="0" w:line="240" w:lineRule="auto"/>
              <w:ind w:right="46"/>
              <w:jc w:val="right"/>
              <w:outlineLvl w:val="8"/>
              <w:rPr>
                <w:rFonts w:ascii="Arial" w:eastAsia="Times New Roman" w:hAnsi="Arial" w:cs="Arial"/>
                <w:b/>
                <w:bCs/>
                <w:sz w:val="20"/>
                <w:szCs w:val="20"/>
                <w:lang w:val="sr-Latn-CS" w:eastAsia="cs-CZ"/>
              </w:rPr>
            </w:pPr>
            <w:r w:rsidRPr="00CD4FC5">
              <w:rPr>
                <w:rFonts w:ascii="Arial" w:eastAsia="Times New Roman" w:hAnsi="Arial" w:cs="Arial"/>
                <w:b/>
                <w:bCs/>
                <w:sz w:val="20"/>
                <w:szCs w:val="20"/>
                <w:lang w:val="sr-Latn-CS" w:eastAsia="cs-CZ"/>
              </w:rPr>
              <w:t>Zadovolj.</w:t>
            </w:r>
          </w:p>
        </w:tc>
        <w:tc>
          <w:tcPr>
            <w:tcW w:w="1134" w:type="dxa"/>
            <w:gridSpan w:val="3"/>
            <w:hideMark/>
          </w:tcPr>
          <w:p w:rsidR="00CD4FC5" w:rsidRPr="00CD4FC5" w:rsidRDefault="00CD4FC5" w:rsidP="00CD4FC5">
            <w:pPr>
              <w:keepNext/>
              <w:spacing w:after="0" w:line="240" w:lineRule="auto"/>
              <w:jc w:val="right"/>
              <w:outlineLvl w:val="8"/>
              <w:rPr>
                <w:rFonts w:ascii="Arial" w:eastAsia="Times New Roman" w:hAnsi="Arial" w:cs="Arial"/>
                <w:b/>
                <w:bCs/>
                <w:sz w:val="20"/>
                <w:szCs w:val="20"/>
                <w:lang w:val="sr-Latn-CS" w:eastAsia="cs-CZ"/>
              </w:rPr>
            </w:pPr>
            <w:r w:rsidRPr="00CD4FC5">
              <w:rPr>
                <w:rFonts w:ascii="Arial" w:eastAsia="Times New Roman" w:hAnsi="Arial" w:cs="Arial"/>
                <w:b/>
                <w:bCs/>
                <w:sz w:val="20"/>
                <w:szCs w:val="20"/>
                <w:lang w:val="sr-Latn-CS" w:eastAsia="cs-CZ"/>
              </w:rPr>
              <w:t>Loše</w:t>
            </w:r>
          </w:p>
        </w:tc>
        <w:tc>
          <w:tcPr>
            <w:tcW w:w="1433" w:type="dxa"/>
            <w:gridSpan w:val="3"/>
            <w:hideMark/>
          </w:tcPr>
          <w:p w:rsidR="00CD4FC5" w:rsidRPr="00CD4FC5" w:rsidRDefault="00CD4FC5" w:rsidP="00CD4FC5">
            <w:pPr>
              <w:jc w:val="center"/>
              <w:rPr>
                <w:rFonts w:ascii="Arial" w:eastAsia="Calibri" w:hAnsi="Arial" w:cs="Arial"/>
                <w:b/>
                <w:bCs/>
                <w:sz w:val="20"/>
                <w:lang w:val="sr-Latn-RS" w:eastAsia="cs-CZ"/>
              </w:rPr>
            </w:pPr>
            <w:r w:rsidRPr="00CD4FC5">
              <w:rPr>
                <w:rFonts w:ascii="Arial" w:eastAsia="Calibri" w:hAnsi="Arial" w:cs="Arial"/>
                <w:bCs/>
                <w:sz w:val="20"/>
                <w:lang w:val="sr-Latn-RS"/>
              </w:rPr>
              <w:t>Bez mišljenja</w:t>
            </w:r>
          </w:p>
        </w:tc>
      </w:tr>
      <w:tr w:rsidR="00CD4FC5" w:rsidRPr="00CD4FC5" w:rsidTr="000A14D9">
        <w:trPr>
          <w:trHeight w:val="411"/>
        </w:trPr>
        <w:tc>
          <w:tcPr>
            <w:tcW w:w="4065" w:type="dxa"/>
            <w:tcBorders>
              <w:top w:val="single" w:sz="4" w:space="0" w:color="auto"/>
              <w:left w:val="single" w:sz="4" w:space="0" w:color="auto"/>
              <w:bottom w:val="single" w:sz="4" w:space="0" w:color="auto"/>
              <w:right w:val="single" w:sz="4" w:space="0" w:color="auto"/>
            </w:tcBorders>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Izdavanje građevinskih dozvola</w:t>
            </w:r>
          </w:p>
        </w:tc>
        <w:tc>
          <w:tcPr>
            <w:tcW w:w="570" w:type="dxa"/>
            <w:tcBorders>
              <w:top w:val="nil"/>
              <w:left w:val="single" w:sz="4"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single" w:sz="12" w:space="0" w:color="auto"/>
              <w:left w:val="single" w:sz="12" w:space="0" w:color="auto"/>
              <w:bottom w:val="single" w:sz="4"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Registrovanje i preregistracija preduzeća i radnji</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 xml:space="preserve">Podrška MSP </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lastRenderedPageBreak/>
              <w:t>Javni prevoz</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Održavanje puteva</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Razvoj putne infrastrukture</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Razvoj infrastrukture (voda, kanalizacija,el.energija, gas)</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r w:rsidR="00CD4FC5" w:rsidRPr="00CD4FC5" w:rsidTr="000A14D9">
        <w:trPr>
          <w:trHeight w:val="397"/>
        </w:trPr>
        <w:tc>
          <w:tcPr>
            <w:tcW w:w="4065" w:type="dxa"/>
            <w:tcBorders>
              <w:top w:val="single" w:sz="4" w:space="0" w:color="auto"/>
              <w:left w:val="single" w:sz="4" w:space="0" w:color="auto"/>
              <w:bottom w:val="single" w:sz="4" w:space="0" w:color="auto"/>
              <w:right w:val="single" w:sz="4" w:space="0" w:color="auto"/>
            </w:tcBorders>
            <w:vAlign w:val="center"/>
            <w:hideMark/>
          </w:tcPr>
          <w:p w:rsidR="00CD4FC5" w:rsidRPr="00CD4FC5" w:rsidRDefault="00CD4FC5" w:rsidP="00CD4FC5">
            <w:pPr>
              <w:jc w:val="right"/>
              <w:rPr>
                <w:rFonts w:ascii="Arial" w:eastAsia="Calibri" w:hAnsi="Arial" w:cs="Arial"/>
                <w:b/>
                <w:sz w:val="20"/>
                <w:lang w:val="sr-Latn-RS" w:eastAsia="cs-CZ"/>
              </w:rPr>
            </w:pPr>
            <w:r w:rsidRPr="00CD4FC5">
              <w:rPr>
                <w:rFonts w:ascii="Arial" w:eastAsia="Calibri" w:hAnsi="Arial" w:cs="Arial"/>
                <w:b/>
                <w:sz w:val="20"/>
                <w:lang w:val="sr-Latn-RS"/>
              </w:rPr>
              <w:t>Ponuda lokacija i zgrada za poslovanje</w:t>
            </w:r>
          </w:p>
        </w:tc>
        <w:tc>
          <w:tcPr>
            <w:tcW w:w="570" w:type="dxa"/>
            <w:tcBorders>
              <w:top w:val="nil"/>
              <w:left w:val="single" w:sz="4" w:space="0" w:color="auto"/>
              <w:bottom w:val="nil"/>
              <w:right w:val="single" w:sz="12" w:space="0" w:color="auto"/>
            </w:tcBorders>
          </w:tcPr>
          <w:p w:rsidR="00CD4FC5" w:rsidRPr="00CD4FC5" w:rsidRDefault="00CD4FC5" w:rsidP="00CD4FC5">
            <w:pPr>
              <w:jc w:val="right"/>
              <w:rPr>
                <w:rFonts w:ascii="Arial" w:eastAsia="Calibri" w:hAnsi="Arial" w:cs="Arial"/>
                <w:b/>
                <w:sz w:val="20"/>
                <w:vertAlign w:val="superscript"/>
                <w:lang w:val="sr-Latn-RS" w:eastAsia="cs-CZ"/>
              </w:rPr>
            </w:pPr>
          </w:p>
        </w:tc>
        <w:tc>
          <w:tcPr>
            <w:tcW w:w="571" w:type="dxa"/>
            <w:gridSpan w:val="2"/>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6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425" w:type="dxa"/>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62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gridSpan w:val="2"/>
            <w:tcBorders>
              <w:top w:val="nil"/>
              <w:left w:val="single" w:sz="12" w:space="0" w:color="auto"/>
              <w:bottom w:val="nil"/>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57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Latn-RS" w:eastAsia="cs-CZ"/>
              </w:rPr>
            </w:pPr>
          </w:p>
        </w:tc>
        <w:tc>
          <w:tcPr>
            <w:tcW w:w="376" w:type="dxa"/>
            <w:tcBorders>
              <w:top w:val="nil"/>
              <w:left w:val="single" w:sz="12" w:space="0" w:color="auto"/>
              <w:bottom w:val="nil"/>
              <w:right w:val="nil"/>
            </w:tcBorders>
          </w:tcPr>
          <w:p w:rsidR="00CD4FC5" w:rsidRPr="00CD4FC5" w:rsidRDefault="00CD4FC5" w:rsidP="00CD4FC5">
            <w:pPr>
              <w:jc w:val="both"/>
              <w:rPr>
                <w:rFonts w:ascii="Arial" w:eastAsia="Calibri" w:hAnsi="Arial" w:cs="Arial"/>
                <w:b/>
                <w:sz w:val="20"/>
                <w:lang w:val="sr-Latn-RS" w:eastAsia="cs-CZ"/>
              </w:rPr>
            </w:pPr>
          </w:p>
        </w:tc>
      </w:tr>
    </w:tbl>
    <w:p w:rsidR="00CD4FC5" w:rsidRPr="00CD4FC5" w:rsidRDefault="00CD4FC5" w:rsidP="00CD4FC5">
      <w:pPr>
        <w:ind w:left="360"/>
        <w:rPr>
          <w:rFonts w:ascii="Arial" w:eastAsia="Calibri" w:hAnsi="Arial" w:cs="Arial"/>
          <w:b/>
          <w:bCs/>
          <w:sz w:val="20"/>
          <w:szCs w:val="20"/>
          <w:lang w:val="sr-Latn-RS" w:eastAsia="cs-CZ"/>
        </w:rPr>
      </w:pPr>
    </w:p>
    <w:p w:rsidR="00CD4FC5" w:rsidRPr="00CD4FC5" w:rsidRDefault="00CD4FC5" w:rsidP="00CD4FC5">
      <w:pPr>
        <w:ind w:left="360"/>
        <w:rPr>
          <w:rFonts w:ascii="Arial" w:eastAsia="Calibri" w:hAnsi="Arial" w:cs="Arial"/>
          <w:b/>
          <w:bCs/>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bCs/>
          <w:sz w:val="20"/>
          <w:lang w:val="sr-Latn-RS"/>
        </w:rPr>
      </w:pPr>
      <w:r w:rsidRPr="00CD4FC5">
        <w:rPr>
          <w:rFonts w:ascii="Arial" w:eastAsia="Calibri" w:hAnsi="Arial" w:cs="Arial"/>
          <w:b/>
          <w:sz w:val="20"/>
          <w:lang w:val="sr-Latn-RS"/>
        </w:rPr>
        <w:t>Od gore navedenih usluga</w:t>
      </w:r>
      <w:r w:rsidRPr="00CD4FC5">
        <w:rPr>
          <w:rFonts w:ascii="Arial" w:eastAsia="Calibri" w:hAnsi="Arial" w:cs="Arial"/>
          <w:b/>
          <w:bCs/>
          <w:sz w:val="20"/>
          <w:lang w:val="sr-Latn-RS"/>
        </w:rPr>
        <w:t>, koje bi prvo trebalo unaprediti i kako?</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CD4FC5" w:rsidRPr="00CD4FC5" w:rsidTr="000A14D9">
        <w:trPr>
          <w:cantSplit/>
          <w:trHeight w:val="397"/>
        </w:trPr>
        <w:tc>
          <w:tcPr>
            <w:tcW w:w="9781" w:type="dxa"/>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spacing w:after="0" w:line="240" w:lineRule="auto"/>
              <w:ind w:left="639"/>
              <w:rPr>
                <w:rFonts w:ascii="Arial" w:eastAsia="Times New Roman" w:hAnsi="Arial" w:cs="Arial"/>
                <w:sz w:val="20"/>
                <w:szCs w:val="20"/>
                <w:lang w:val="sr-Latn-RS" w:eastAsia="cs-CZ"/>
              </w:rPr>
            </w:pPr>
          </w:p>
        </w:tc>
      </w:tr>
    </w:tbl>
    <w:p w:rsidR="00CD4FC5" w:rsidRPr="00CD4FC5" w:rsidRDefault="00CD4FC5" w:rsidP="00CD4FC5">
      <w:pPr>
        <w:rPr>
          <w:rFonts w:ascii="Arial" w:eastAsia="Calibri" w:hAnsi="Arial" w:cs="Arial"/>
          <w:b/>
          <w:sz w:val="20"/>
          <w:szCs w:val="20"/>
          <w:lang w:eastAsia="cs-CZ"/>
        </w:rPr>
      </w:pPr>
    </w:p>
    <w:p w:rsidR="00CD4FC5" w:rsidRPr="00CD4FC5" w:rsidRDefault="00CD4FC5" w:rsidP="00CD4FC5">
      <w:pPr>
        <w:ind w:left="360"/>
        <w:rPr>
          <w:rFonts w:ascii="Arial" w:eastAsia="Calibri" w:hAnsi="Arial" w:cs="Arial"/>
          <w:b/>
          <w:color w:val="FF0000"/>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sz w:val="20"/>
        </w:rPr>
      </w:pPr>
      <w:proofErr w:type="spellStart"/>
      <w:r w:rsidRPr="00CD4FC5">
        <w:rPr>
          <w:rFonts w:ascii="Arial" w:eastAsia="Calibri" w:hAnsi="Arial" w:cs="Arial"/>
          <w:b/>
          <w:sz w:val="20"/>
        </w:rPr>
        <w:t>Lokalna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samouprava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primenjuje</w:t>
      </w:r>
      <w:proofErr w:type="spellEnd"/>
      <w:r w:rsidRPr="00CD4FC5">
        <w:rPr>
          <w:rFonts w:ascii="Arial" w:eastAsia="Calibri" w:hAnsi="Arial" w:cs="Arial"/>
          <w:b/>
          <w:sz w:val="20"/>
        </w:rPr>
        <w:t xml:space="preserve"> procedure </w:t>
      </w:r>
      <w:proofErr w:type="spellStart"/>
      <w:r w:rsidRPr="00CD4FC5">
        <w:rPr>
          <w:rFonts w:ascii="Arial" w:eastAsia="Calibri" w:hAnsi="Arial" w:cs="Arial"/>
          <w:b/>
          <w:sz w:val="20"/>
        </w:rPr>
        <w:t>za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izdavanje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dozvola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naplatu</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poreza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druge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naknade</w:t>
      </w:r>
      <w:proofErr w:type="spellEnd"/>
      <w:r w:rsidRPr="00CD4FC5">
        <w:rPr>
          <w:rFonts w:ascii="Arial" w:eastAsia="Calibri" w:hAnsi="Arial" w:cs="Arial"/>
          <w:b/>
          <w:sz w:val="20"/>
        </w:rPr>
        <w:t xml:space="preserve"> </w:t>
      </w:r>
      <w:proofErr w:type="spellStart"/>
      <w:proofErr w:type="gramStart"/>
      <w:r w:rsidRPr="00CD4FC5">
        <w:rPr>
          <w:rFonts w:ascii="Arial" w:eastAsia="Calibri" w:hAnsi="Arial" w:cs="Arial"/>
          <w:b/>
          <w:sz w:val="20"/>
        </w:rPr>
        <w:t>na</w:t>
      </w:r>
      <w:proofErr w:type="spellEnd"/>
      <w:proofErr w:type="gramEnd"/>
      <w:r w:rsidRPr="00CD4FC5">
        <w:rPr>
          <w:rFonts w:ascii="Arial" w:eastAsia="Calibri" w:hAnsi="Arial" w:cs="Arial"/>
          <w:b/>
          <w:sz w:val="20"/>
        </w:rPr>
        <w:t xml:space="preserve"> </w:t>
      </w:r>
      <w:proofErr w:type="spellStart"/>
      <w:r w:rsidRPr="00CD4FC5">
        <w:rPr>
          <w:rFonts w:ascii="Arial" w:eastAsia="Calibri" w:hAnsi="Arial" w:cs="Arial"/>
          <w:b/>
          <w:sz w:val="20"/>
        </w:rPr>
        <w:t>jednak</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pošten</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način</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svim</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građanima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privrednim</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subjektima</w:t>
      </w:r>
      <w:proofErr w:type="spellEnd"/>
      <w:r w:rsidRPr="00CD4FC5">
        <w:rPr>
          <w:rFonts w:ascii="Arial" w:eastAsia="Calibri" w:hAnsi="Arial" w:cs="Arial"/>
          <w:b/>
          <w:sz w:val="20"/>
        </w:rPr>
        <w:t xml:space="preserve">. </w:t>
      </w:r>
    </w:p>
    <w:p w:rsidR="00CD4FC5" w:rsidRPr="00CD4FC5" w:rsidRDefault="00CD4FC5" w:rsidP="00CD4FC5">
      <w:pPr>
        <w:rPr>
          <w:rFonts w:ascii="Arial" w:eastAsia="Calibri" w:hAnsi="Arial" w:cs="Arial"/>
          <w:b/>
          <w:sz w:val="20"/>
        </w:rPr>
      </w:pPr>
    </w:p>
    <w:tbl>
      <w:tblPr>
        <w:tblW w:w="8925" w:type="dxa"/>
        <w:tblInd w:w="454" w:type="dxa"/>
        <w:tblLayout w:type="fixed"/>
        <w:tblCellMar>
          <w:left w:w="28" w:type="dxa"/>
          <w:right w:w="28" w:type="dxa"/>
        </w:tblCellMar>
        <w:tblLook w:val="04A0" w:firstRow="1" w:lastRow="0" w:firstColumn="1" w:lastColumn="0" w:noHBand="0" w:noVBand="1"/>
      </w:tblPr>
      <w:tblGrid>
        <w:gridCol w:w="1133"/>
        <w:gridCol w:w="567"/>
        <w:gridCol w:w="1133"/>
        <w:gridCol w:w="708"/>
        <w:gridCol w:w="1275"/>
        <w:gridCol w:w="567"/>
        <w:gridCol w:w="1417"/>
        <w:gridCol w:w="708"/>
        <w:gridCol w:w="1417"/>
      </w:tblGrid>
      <w:tr w:rsidR="00CD4FC5" w:rsidRPr="00CD4FC5" w:rsidTr="000A14D9">
        <w:trPr>
          <w:trHeight w:val="340"/>
        </w:trPr>
        <w:tc>
          <w:tcPr>
            <w:tcW w:w="1701"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eastAsia="cs-CZ"/>
              </w:rPr>
            </w:pPr>
            <w:proofErr w:type="spellStart"/>
            <w:r w:rsidRPr="00CD4FC5">
              <w:rPr>
                <w:rFonts w:ascii="Arial" w:eastAsia="Calibri" w:hAnsi="Arial" w:cs="Arial"/>
                <w:b/>
                <w:sz w:val="20"/>
              </w:rPr>
              <w:t>Slažem</w:t>
            </w:r>
            <w:proofErr w:type="spellEnd"/>
            <w:r w:rsidRPr="00CD4FC5">
              <w:rPr>
                <w:rFonts w:ascii="Arial" w:eastAsia="Calibri" w:hAnsi="Arial" w:cs="Arial"/>
                <w:b/>
                <w:sz w:val="20"/>
              </w:rPr>
              <w:t xml:space="preserve"> se u </w:t>
            </w:r>
            <w:proofErr w:type="spellStart"/>
            <w:r w:rsidRPr="00CD4FC5">
              <w:rPr>
                <w:rFonts w:ascii="Arial" w:eastAsia="Calibri" w:hAnsi="Arial" w:cs="Arial"/>
                <w:b/>
                <w:sz w:val="20"/>
              </w:rPr>
              <w:t>potpunosti</w:t>
            </w:r>
            <w:proofErr w:type="spellEnd"/>
          </w:p>
        </w:tc>
        <w:tc>
          <w:tcPr>
            <w:tcW w:w="1842"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roofErr w:type="spellStart"/>
            <w:r w:rsidRPr="00CD4FC5">
              <w:rPr>
                <w:rFonts w:ascii="Arial" w:eastAsia="Calibri" w:hAnsi="Arial" w:cs="Arial"/>
                <w:b/>
                <w:sz w:val="20"/>
              </w:rPr>
              <w:t>Slažem</w:t>
            </w:r>
            <w:proofErr w:type="spellEnd"/>
            <w:r w:rsidRPr="00CD4FC5">
              <w:rPr>
                <w:rFonts w:ascii="Arial" w:eastAsia="Calibri" w:hAnsi="Arial" w:cs="Arial"/>
                <w:b/>
                <w:sz w:val="20"/>
              </w:rPr>
              <w:t xml:space="preserve"> se</w:t>
            </w:r>
          </w:p>
        </w:tc>
        <w:tc>
          <w:tcPr>
            <w:tcW w:w="1276"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eastAsia="cs-CZ"/>
              </w:rPr>
            </w:pPr>
            <w:r w:rsidRPr="00CD4FC5">
              <w:rPr>
                <w:rFonts w:ascii="Arial" w:eastAsia="Calibri" w:hAnsi="Arial" w:cs="Arial"/>
                <w:b/>
                <w:sz w:val="20"/>
              </w:rPr>
              <w:t xml:space="preserve">Ne </w:t>
            </w:r>
            <w:proofErr w:type="spellStart"/>
            <w:r w:rsidRPr="00CD4FC5">
              <w:rPr>
                <w:rFonts w:ascii="Arial" w:eastAsia="Calibri" w:hAnsi="Arial" w:cs="Arial"/>
                <w:b/>
                <w:sz w:val="20"/>
              </w:rPr>
              <w:t>slažem</w:t>
            </w:r>
            <w:proofErr w:type="spellEnd"/>
            <w:r w:rsidRPr="00CD4FC5">
              <w:rPr>
                <w:rFonts w:ascii="Arial" w:eastAsia="Calibri" w:hAnsi="Arial" w:cs="Arial"/>
                <w:b/>
                <w:sz w:val="20"/>
              </w:rPr>
              <w:t xml:space="preserve"> se</w:t>
            </w:r>
          </w:p>
        </w:tc>
        <w:tc>
          <w:tcPr>
            <w:tcW w:w="567"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418"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val="it-IT" w:eastAsia="cs-CZ"/>
              </w:rPr>
            </w:pPr>
            <w:r w:rsidRPr="00CD4FC5">
              <w:rPr>
                <w:rFonts w:ascii="Arial" w:eastAsia="Calibri" w:hAnsi="Arial" w:cs="Arial"/>
                <w:b/>
                <w:sz w:val="20"/>
                <w:lang w:val="it-IT"/>
              </w:rPr>
              <w:t>Ne slažem se u potpunosti</w:t>
            </w:r>
          </w:p>
        </w:tc>
        <w:tc>
          <w:tcPr>
            <w:tcW w:w="708"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it-IT" w:eastAsia="cs-CZ"/>
              </w:rPr>
            </w:pPr>
          </w:p>
        </w:tc>
        <w:tc>
          <w:tcPr>
            <w:tcW w:w="1418"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roofErr w:type="spellStart"/>
            <w:r w:rsidRPr="00CD4FC5">
              <w:rPr>
                <w:rFonts w:ascii="Arial" w:eastAsia="Calibri" w:hAnsi="Arial" w:cs="Arial"/>
                <w:b/>
                <w:sz w:val="20"/>
              </w:rPr>
              <w:t>Nemam</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mišljenje</w:t>
            </w:r>
            <w:proofErr w:type="spellEnd"/>
          </w:p>
        </w:tc>
      </w:tr>
      <w:tr w:rsidR="00CD4FC5" w:rsidRPr="00CD4FC5" w:rsidTr="000A14D9">
        <w:trPr>
          <w:trHeight w:val="340"/>
        </w:trPr>
        <w:tc>
          <w:tcPr>
            <w:tcW w:w="113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eastAsia="cs-CZ"/>
              </w:rPr>
            </w:pPr>
          </w:p>
        </w:tc>
        <w:tc>
          <w:tcPr>
            <w:tcW w:w="567"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134"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708"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27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567"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708"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c>
          <w:tcPr>
            <w:tcW w:w="1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eastAsia="cs-CZ"/>
              </w:rPr>
            </w:pPr>
          </w:p>
        </w:tc>
      </w:tr>
    </w:tbl>
    <w:p w:rsidR="00CD4FC5" w:rsidRPr="00CD4FC5" w:rsidRDefault="00CD4FC5" w:rsidP="00CD4FC5">
      <w:pPr>
        <w:rPr>
          <w:rFonts w:ascii="Arial" w:eastAsia="Calibri" w:hAnsi="Arial" w:cs="Arial"/>
          <w:b/>
          <w:sz w:val="20"/>
          <w:szCs w:val="20"/>
          <w:lang w:eastAsia="cs-CZ"/>
        </w:rPr>
      </w:pPr>
    </w:p>
    <w:p w:rsidR="00CD4FC5" w:rsidRPr="00CD4FC5" w:rsidRDefault="00CD4FC5" w:rsidP="00CD4FC5">
      <w:pPr>
        <w:rPr>
          <w:rFonts w:ascii="Arial" w:eastAsia="Calibri" w:hAnsi="Arial" w:cs="Arial"/>
          <w:b/>
          <w:sz w:val="20"/>
        </w:rPr>
      </w:pPr>
    </w:p>
    <w:p w:rsidR="00CD4FC5" w:rsidRPr="00CD4FC5" w:rsidRDefault="00CD4FC5" w:rsidP="00CD4FC5">
      <w:pPr>
        <w:numPr>
          <w:ilvl w:val="0"/>
          <w:numId w:val="1"/>
        </w:numPr>
        <w:spacing w:after="0" w:line="240" w:lineRule="auto"/>
        <w:jc w:val="both"/>
        <w:rPr>
          <w:rFonts w:ascii="Arial" w:eastAsia="Calibri" w:hAnsi="Arial" w:cs="Arial"/>
          <w:b/>
          <w:sz w:val="20"/>
          <w:lang w:val="sr-Latn-RS"/>
        </w:rPr>
      </w:pPr>
      <w:r w:rsidRPr="00CD4FC5">
        <w:rPr>
          <w:rFonts w:ascii="Arial" w:eastAsia="Calibri" w:hAnsi="Arial" w:cs="Arial"/>
          <w:sz w:val="20"/>
          <w:lang w:val="sr-Latn-RS"/>
        </w:rPr>
        <w:t xml:space="preserve">Da li ste u proteklih šest meseci koristili usluge Uslužnog centra? </w:t>
      </w:r>
    </w:p>
    <w:p w:rsidR="00CD4FC5" w:rsidRPr="00CD4FC5" w:rsidRDefault="00CD4FC5" w:rsidP="00CD4FC5">
      <w:pPr>
        <w:ind w:left="360"/>
        <w:rPr>
          <w:rFonts w:ascii="Arial" w:eastAsia="Calibri" w:hAnsi="Arial" w:cs="Arial"/>
          <w:sz w:val="20"/>
          <w:lang w:val="sr-Latn-RS"/>
        </w:rPr>
      </w:pPr>
    </w:p>
    <w:tbl>
      <w:tblPr>
        <w:tblW w:w="0" w:type="auto"/>
        <w:tblInd w:w="70" w:type="dxa"/>
        <w:tblCellMar>
          <w:left w:w="70" w:type="dxa"/>
          <w:right w:w="70" w:type="dxa"/>
        </w:tblCellMar>
        <w:tblLook w:val="04A0" w:firstRow="1" w:lastRow="0" w:firstColumn="1" w:lastColumn="0" w:noHBand="0" w:noVBand="1"/>
      </w:tblPr>
      <w:tblGrid>
        <w:gridCol w:w="411"/>
        <w:gridCol w:w="1805"/>
        <w:gridCol w:w="417"/>
        <w:gridCol w:w="6464"/>
      </w:tblGrid>
      <w:tr w:rsidR="00CD4FC5" w:rsidRPr="00CD4FC5" w:rsidTr="000A14D9">
        <w:trPr>
          <w:trHeight w:val="397"/>
        </w:trPr>
        <w:tc>
          <w:tcPr>
            <w:tcW w:w="419"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1849" w:type="dxa"/>
            <w:tcBorders>
              <w:top w:val="nil"/>
              <w:left w:val="single" w:sz="12" w:space="0" w:color="auto"/>
              <w:bottom w:val="nil"/>
              <w:right w:val="single" w:sz="12" w:space="0" w:color="auto"/>
            </w:tcBorders>
            <w:vAlign w:val="center"/>
            <w:hideMark/>
          </w:tcPr>
          <w:p w:rsidR="00CD4FC5" w:rsidRPr="00CD4FC5" w:rsidRDefault="00CD4FC5" w:rsidP="00CD4FC5">
            <w:pPr>
              <w:rPr>
                <w:rFonts w:ascii="Arial" w:eastAsia="Calibri" w:hAnsi="Arial" w:cs="Arial"/>
                <w:b/>
                <w:sz w:val="20"/>
                <w:lang w:val="sr-Latn-RS" w:eastAsia="cs-CZ"/>
              </w:rPr>
            </w:pPr>
            <w:r w:rsidRPr="00CD4FC5">
              <w:rPr>
                <w:rFonts w:ascii="Arial" w:eastAsia="Calibri" w:hAnsi="Arial" w:cs="Arial"/>
                <w:b/>
                <w:sz w:val="20"/>
                <w:lang w:val="sr-Latn-RS"/>
              </w:rPr>
              <w:t xml:space="preserve">Da  </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6662" w:type="dxa"/>
            <w:tcBorders>
              <w:top w:val="nil"/>
              <w:left w:val="single" w:sz="12" w:space="0" w:color="auto"/>
              <w:bottom w:val="nil"/>
              <w:right w:val="nil"/>
            </w:tcBorders>
            <w:vAlign w:val="center"/>
            <w:hideMark/>
          </w:tcPr>
          <w:p w:rsidR="00CD4FC5" w:rsidRPr="00CD4FC5" w:rsidRDefault="00CD4FC5" w:rsidP="00CD4FC5">
            <w:pPr>
              <w:keepNext/>
              <w:spacing w:after="0" w:line="240" w:lineRule="auto"/>
              <w:outlineLvl w:val="4"/>
              <w:rPr>
                <w:rFonts w:ascii="Arial" w:eastAsia="Times New Roman" w:hAnsi="Arial" w:cs="Arial"/>
                <w:bCs/>
                <w:sz w:val="20"/>
                <w:szCs w:val="20"/>
                <w:lang w:val="sr-Latn-RS" w:eastAsia="cs-CZ"/>
              </w:rPr>
            </w:pPr>
            <w:r w:rsidRPr="00CD4FC5">
              <w:rPr>
                <w:rFonts w:ascii="Arial" w:eastAsia="Times New Roman" w:hAnsi="Arial" w:cs="Arial"/>
                <w:sz w:val="20"/>
                <w:szCs w:val="20"/>
                <w:lang w:val="sr-Latn-RS" w:eastAsia="cs-CZ"/>
              </w:rPr>
              <w:t>Ne</w:t>
            </w:r>
          </w:p>
        </w:tc>
      </w:tr>
    </w:tbl>
    <w:p w:rsidR="00CD4FC5" w:rsidRPr="00CD4FC5" w:rsidRDefault="00CD4FC5" w:rsidP="00CD4FC5">
      <w:pPr>
        <w:ind w:left="709" w:hanging="709"/>
        <w:rPr>
          <w:rFonts w:ascii="Arial" w:eastAsia="Calibri" w:hAnsi="Arial" w:cs="Arial"/>
          <w:sz w:val="20"/>
          <w:szCs w:val="20"/>
          <w:lang w:val="sr-Latn-RS" w:eastAsia="cs-CZ"/>
        </w:rPr>
      </w:pPr>
      <w:r w:rsidRPr="00CD4FC5">
        <w:rPr>
          <w:rFonts w:ascii="Arial" w:eastAsia="Calibri" w:hAnsi="Arial" w:cs="Arial"/>
          <w:b/>
          <w:sz w:val="20"/>
          <w:lang w:val="sr-Latn-RS"/>
        </w:rPr>
        <w:tab/>
      </w:r>
    </w:p>
    <w:p w:rsidR="00CD4FC5" w:rsidRPr="00CD4FC5" w:rsidRDefault="00CD4FC5" w:rsidP="00CD4FC5">
      <w:pPr>
        <w:ind w:left="709" w:hanging="709"/>
        <w:rPr>
          <w:rFonts w:ascii="Arial" w:eastAsia="Calibri" w:hAnsi="Arial" w:cs="Arial"/>
          <w:b/>
          <w:sz w:val="20"/>
          <w:lang w:val="sr-Latn-RS"/>
        </w:rPr>
      </w:pPr>
      <w:r w:rsidRPr="00CD4FC5">
        <w:rPr>
          <w:rFonts w:ascii="Arial" w:eastAsia="Calibri" w:hAnsi="Arial" w:cs="Arial"/>
          <w:b/>
          <w:sz w:val="20"/>
          <w:lang w:val="sr-Latn-RS"/>
        </w:rPr>
        <w:t xml:space="preserve">3.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3"/>
        <w:gridCol w:w="426"/>
        <w:gridCol w:w="4396"/>
        <w:gridCol w:w="425"/>
        <w:gridCol w:w="1844"/>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Da, u potpunosti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4394"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 xml:space="preserve">Zadovoljan/na sam uslugom radnika u Centru ali ne i procedurom </w:t>
            </w:r>
          </w:p>
        </w:tc>
        <w:tc>
          <w:tcPr>
            <w:tcW w:w="425"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184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Nisam zadoviljan/na</w:t>
            </w:r>
          </w:p>
        </w:tc>
      </w:tr>
    </w:tbl>
    <w:p w:rsidR="00CD4FC5" w:rsidRPr="00CD4FC5" w:rsidRDefault="00CD4FC5" w:rsidP="00CD4FC5">
      <w:pPr>
        <w:ind w:left="709" w:hanging="709"/>
        <w:rPr>
          <w:rFonts w:ascii="Arial" w:eastAsia="Calibri" w:hAnsi="Arial" w:cs="Arial"/>
          <w:b/>
          <w:sz w:val="20"/>
          <w:szCs w:val="20"/>
          <w:lang w:val="sr-Latn-RS" w:eastAsia="cs-CZ"/>
        </w:rPr>
      </w:pPr>
    </w:p>
    <w:p w:rsidR="00CD4FC5" w:rsidRPr="00CD4FC5" w:rsidRDefault="00CD4FC5" w:rsidP="00CD4FC5">
      <w:pPr>
        <w:rPr>
          <w:rFonts w:ascii="Arial" w:eastAsia="Calibri" w:hAnsi="Arial" w:cs="Arial"/>
          <w:b/>
          <w:sz w:val="20"/>
          <w:lang w:val="sr-Latn-RS"/>
        </w:rPr>
      </w:pPr>
    </w:p>
    <w:p w:rsidR="00CD4FC5" w:rsidRPr="00CD4FC5" w:rsidRDefault="00CD4FC5" w:rsidP="00CD4FC5">
      <w:pPr>
        <w:numPr>
          <w:ilvl w:val="0"/>
          <w:numId w:val="1"/>
        </w:numPr>
        <w:spacing w:after="0" w:line="240" w:lineRule="auto"/>
        <w:jc w:val="both"/>
        <w:rPr>
          <w:rFonts w:ascii="Arial" w:eastAsia="Calibri" w:hAnsi="Arial" w:cs="Arial"/>
          <w:sz w:val="20"/>
          <w:lang w:val="sr-Latn-RS"/>
        </w:rPr>
      </w:pPr>
      <w:r w:rsidRPr="00CD4FC5">
        <w:rPr>
          <w:rFonts w:ascii="Arial" w:eastAsia="Calibri" w:hAnsi="Arial" w:cs="Arial"/>
          <w:sz w:val="20"/>
          <w:lang w:val="sr-Latn-RS"/>
        </w:rPr>
        <w:t xml:space="preserve">Da li ste u proteklih šest meseci koristili usluge Jedinstvenog šaltera grada? </w:t>
      </w:r>
    </w:p>
    <w:p w:rsidR="00CD4FC5" w:rsidRPr="00CD4FC5" w:rsidRDefault="00CD4FC5" w:rsidP="00CD4FC5">
      <w:pPr>
        <w:ind w:left="360"/>
        <w:rPr>
          <w:rFonts w:ascii="Arial" w:eastAsia="Calibri" w:hAnsi="Arial" w:cs="Arial"/>
          <w:sz w:val="20"/>
          <w:lang w:val="sr-Latn-RS"/>
        </w:rPr>
      </w:pPr>
    </w:p>
    <w:tbl>
      <w:tblPr>
        <w:tblW w:w="0" w:type="auto"/>
        <w:tblInd w:w="70" w:type="dxa"/>
        <w:tblCellMar>
          <w:left w:w="70" w:type="dxa"/>
          <w:right w:w="70" w:type="dxa"/>
        </w:tblCellMar>
        <w:tblLook w:val="04A0" w:firstRow="1" w:lastRow="0" w:firstColumn="1" w:lastColumn="0" w:noHBand="0" w:noVBand="1"/>
      </w:tblPr>
      <w:tblGrid>
        <w:gridCol w:w="426"/>
        <w:gridCol w:w="1842"/>
        <w:gridCol w:w="426"/>
        <w:gridCol w:w="6398"/>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rPr>
                <w:rFonts w:ascii="Arial" w:eastAsia="Calibri" w:hAnsi="Arial" w:cs="Arial"/>
                <w:b/>
                <w:sz w:val="20"/>
                <w:lang w:val="sr-Latn-RS" w:eastAsia="cs-CZ"/>
              </w:rPr>
            </w:pPr>
            <w:r w:rsidRPr="00CD4FC5">
              <w:rPr>
                <w:rFonts w:ascii="Arial" w:eastAsia="Calibri" w:hAnsi="Arial" w:cs="Arial"/>
                <w:b/>
                <w:sz w:val="20"/>
                <w:lang w:val="sr-Latn-RS"/>
              </w:rPr>
              <w:t xml:space="preserve">Da </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6398" w:type="dxa"/>
            <w:tcBorders>
              <w:top w:val="nil"/>
              <w:left w:val="single" w:sz="12" w:space="0" w:color="auto"/>
              <w:bottom w:val="nil"/>
              <w:right w:val="nil"/>
            </w:tcBorders>
            <w:vAlign w:val="center"/>
            <w:hideMark/>
          </w:tcPr>
          <w:p w:rsidR="00CD4FC5" w:rsidRPr="00CD4FC5" w:rsidRDefault="00CD4FC5" w:rsidP="00CD4FC5">
            <w:pPr>
              <w:keepNext/>
              <w:spacing w:after="0" w:line="240" w:lineRule="auto"/>
              <w:outlineLvl w:val="4"/>
              <w:rPr>
                <w:rFonts w:ascii="Arial" w:eastAsia="Times New Roman" w:hAnsi="Arial" w:cs="Arial"/>
                <w:bCs/>
                <w:sz w:val="20"/>
                <w:szCs w:val="20"/>
                <w:lang w:val="sr-Latn-RS" w:eastAsia="cs-CZ"/>
              </w:rPr>
            </w:pPr>
            <w:r w:rsidRPr="00CD4FC5">
              <w:rPr>
                <w:rFonts w:ascii="Arial" w:eastAsia="Times New Roman" w:hAnsi="Arial" w:cs="Arial"/>
                <w:sz w:val="20"/>
                <w:szCs w:val="20"/>
                <w:lang w:val="sr-Latn-RS" w:eastAsia="cs-CZ"/>
              </w:rPr>
              <w:t>Ne</w:t>
            </w:r>
          </w:p>
        </w:tc>
      </w:tr>
    </w:tbl>
    <w:p w:rsidR="00CD4FC5" w:rsidRPr="00CD4FC5" w:rsidRDefault="00CD4FC5" w:rsidP="00CD4FC5">
      <w:pPr>
        <w:ind w:left="360"/>
        <w:rPr>
          <w:rFonts w:ascii="Arial" w:eastAsia="Calibri" w:hAnsi="Arial" w:cs="Arial"/>
          <w:sz w:val="20"/>
          <w:szCs w:val="20"/>
          <w:lang w:val="sr-Latn-RS" w:eastAsia="cs-CZ"/>
        </w:rPr>
      </w:pPr>
      <w:r w:rsidRPr="00CD4FC5">
        <w:rPr>
          <w:rFonts w:ascii="Arial" w:eastAsia="Calibri" w:hAnsi="Arial" w:cs="Arial"/>
          <w:b/>
          <w:sz w:val="20"/>
          <w:lang w:val="sr-Latn-RS"/>
        </w:rPr>
        <w:tab/>
      </w:r>
    </w:p>
    <w:p w:rsidR="00CD4FC5" w:rsidRPr="00CD4FC5" w:rsidRDefault="00CD4FC5" w:rsidP="00CD4FC5">
      <w:pPr>
        <w:ind w:left="360"/>
        <w:rPr>
          <w:rFonts w:ascii="Arial" w:eastAsia="Calibri" w:hAnsi="Arial" w:cs="Arial"/>
          <w:b/>
          <w:sz w:val="20"/>
          <w:lang w:val="sr-Latn-RS"/>
        </w:rPr>
      </w:pPr>
      <w:r w:rsidRPr="00CD4FC5">
        <w:rPr>
          <w:rFonts w:ascii="Arial" w:eastAsia="Calibri" w:hAnsi="Arial" w:cs="Arial"/>
          <w:b/>
          <w:sz w:val="20"/>
          <w:lang w:val="sr-Latn-RS"/>
        </w:rPr>
        <w:lastRenderedPageBreak/>
        <w:tab/>
        <w:t xml:space="preserve">a. Ako je odgovor da, da li ste usluge koristili za: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1850"/>
        <w:gridCol w:w="426"/>
        <w:gridCol w:w="6662"/>
      </w:tblGrid>
      <w:tr w:rsidR="00CD4FC5" w:rsidRPr="00CD4FC5" w:rsidTr="000A14D9">
        <w:trPr>
          <w:trHeight w:val="397"/>
        </w:trPr>
        <w:tc>
          <w:tcPr>
            <w:tcW w:w="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1850"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Adaptacija, dogradnja objekta</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Cyrl-RS" w:eastAsia="cs-CZ"/>
              </w:rPr>
            </w:pPr>
          </w:p>
        </w:tc>
        <w:tc>
          <w:tcPr>
            <w:tcW w:w="6662"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Izgradnja novog objekta</w:t>
            </w:r>
          </w:p>
        </w:tc>
      </w:tr>
    </w:tbl>
    <w:p w:rsidR="00CD4FC5" w:rsidRPr="00CD4FC5" w:rsidRDefault="00CD4FC5" w:rsidP="00CD4FC5">
      <w:pPr>
        <w:ind w:left="709" w:hanging="709"/>
        <w:rPr>
          <w:rFonts w:ascii="Arial" w:eastAsia="Calibri" w:hAnsi="Arial" w:cs="Arial"/>
          <w:b/>
          <w:sz w:val="20"/>
          <w:szCs w:val="20"/>
          <w:lang w:val="sr-Latn-RS" w:eastAsia="cs-CZ"/>
        </w:rPr>
      </w:pPr>
      <w:r w:rsidRPr="00CD4FC5">
        <w:rPr>
          <w:rFonts w:ascii="Arial" w:eastAsia="Calibri" w:hAnsi="Arial" w:cs="Arial"/>
          <w:b/>
          <w:sz w:val="20"/>
          <w:lang w:val="sr-Latn-RS"/>
        </w:rPr>
        <w:tab/>
      </w:r>
    </w:p>
    <w:p w:rsidR="00CD4FC5" w:rsidRPr="00CD4FC5" w:rsidRDefault="00CD4FC5" w:rsidP="00CD4FC5">
      <w:pPr>
        <w:ind w:left="709" w:hanging="709"/>
        <w:rPr>
          <w:rFonts w:ascii="Arial" w:eastAsia="Calibri" w:hAnsi="Arial" w:cs="Arial"/>
          <w:b/>
          <w:sz w:val="20"/>
          <w:lang w:val="sr-Latn-RS"/>
        </w:rPr>
      </w:pPr>
      <w:r w:rsidRPr="00CD4FC5">
        <w:rPr>
          <w:rFonts w:ascii="Arial" w:eastAsia="Calibri" w:hAnsi="Arial" w:cs="Arial"/>
          <w:b/>
          <w:sz w:val="20"/>
          <w:lang w:val="sr-Latn-RS"/>
        </w:rPr>
        <w:tab/>
        <w:t xml:space="preserve">b.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3"/>
        <w:gridCol w:w="426"/>
        <w:gridCol w:w="4396"/>
        <w:gridCol w:w="425"/>
        <w:gridCol w:w="1844"/>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Da, u potpunosti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4394" w:type="dxa"/>
            <w:tcBorders>
              <w:top w:val="nil"/>
              <w:left w:val="single" w:sz="12" w:space="0" w:color="auto"/>
              <w:bottom w:val="nil"/>
              <w:right w:val="nil"/>
            </w:tcBorders>
            <w:vAlign w:val="center"/>
            <w:hideMark/>
          </w:tcPr>
          <w:p w:rsidR="00CD4FC5" w:rsidRPr="00CD4FC5" w:rsidRDefault="00CD4FC5" w:rsidP="00CD4FC5">
            <w:pPr>
              <w:ind w:left="100"/>
              <w:rPr>
                <w:rFonts w:ascii="Arial" w:eastAsia="Calibri" w:hAnsi="Arial" w:cs="Arial"/>
                <w:b/>
                <w:sz w:val="20"/>
                <w:lang w:val="sr-Latn-RS" w:eastAsia="cs-CZ"/>
              </w:rPr>
            </w:pPr>
            <w:r w:rsidRPr="00CD4FC5">
              <w:rPr>
                <w:rFonts w:ascii="Arial" w:eastAsia="Calibri" w:hAnsi="Arial" w:cs="Arial"/>
                <w:b/>
                <w:sz w:val="20"/>
                <w:lang w:val="sr-Latn-RS"/>
              </w:rPr>
              <w:t>Zadovoljan/na sam uslugom radnika u Jedinstvenom šalteru</w:t>
            </w:r>
          </w:p>
        </w:tc>
        <w:tc>
          <w:tcPr>
            <w:tcW w:w="425"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184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Nisam zadoviljan/na</w:t>
            </w:r>
          </w:p>
        </w:tc>
      </w:tr>
    </w:tbl>
    <w:p w:rsidR="00CD4FC5" w:rsidRPr="00CD4FC5" w:rsidRDefault="00CD4FC5" w:rsidP="00CD4FC5">
      <w:pPr>
        <w:ind w:left="360"/>
        <w:rPr>
          <w:rFonts w:ascii="Arial" w:eastAsia="Calibri" w:hAnsi="Arial" w:cs="Arial"/>
          <w:b/>
          <w:sz w:val="20"/>
          <w:szCs w:val="20"/>
          <w:lang w:val="sr-Latn-RS" w:eastAsia="cs-CZ"/>
        </w:rPr>
      </w:pPr>
    </w:p>
    <w:p w:rsidR="00CD4FC5" w:rsidRPr="00CD4FC5" w:rsidRDefault="00CD4FC5" w:rsidP="00CD4FC5">
      <w:pPr>
        <w:ind w:left="360"/>
        <w:rPr>
          <w:rFonts w:ascii="Arial" w:eastAsia="Calibri" w:hAnsi="Arial" w:cs="Arial"/>
          <w:sz w:val="20"/>
          <w:lang w:val="sr-Latn-RS"/>
        </w:rPr>
      </w:pPr>
    </w:p>
    <w:p w:rsidR="00CD4FC5" w:rsidRPr="00CD4FC5" w:rsidRDefault="00CD4FC5" w:rsidP="00CD4FC5">
      <w:pPr>
        <w:numPr>
          <w:ilvl w:val="0"/>
          <w:numId w:val="1"/>
        </w:numPr>
        <w:spacing w:after="0" w:line="240" w:lineRule="auto"/>
        <w:jc w:val="both"/>
        <w:rPr>
          <w:rFonts w:ascii="Arial" w:eastAsia="Calibri" w:hAnsi="Arial" w:cs="Arial"/>
          <w:sz w:val="20"/>
          <w:lang w:val="sr-Latn-RS"/>
        </w:rPr>
      </w:pPr>
      <w:r w:rsidRPr="00CD4FC5">
        <w:rPr>
          <w:rFonts w:ascii="Arial" w:eastAsia="Calibri" w:hAnsi="Arial" w:cs="Arial"/>
          <w:b/>
          <w:sz w:val="20"/>
        </w:rPr>
        <w:t xml:space="preserve">Da li </w:t>
      </w:r>
      <w:proofErr w:type="spellStart"/>
      <w:r w:rsidRPr="00CD4FC5">
        <w:rPr>
          <w:rFonts w:ascii="Arial" w:eastAsia="Calibri" w:hAnsi="Arial" w:cs="Arial"/>
          <w:b/>
          <w:sz w:val="20"/>
        </w:rPr>
        <w:t>ste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posetili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sajt</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Jedinstvenog</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šaltera</w:t>
      </w:r>
      <w:proofErr w:type="spellEnd"/>
    </w:p>
    <w:p w:rsidR="00CD4FC5" w:rsidRPr="00CD4FC5" w:rsidRDefault="00CD4FC5" w:rsidP="00CD4FC5">
      <w:pPr>
        <w:ind w:left="360"/>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r w:rsidRPr="00CD4FC5">
        <w:rPr>
          <w:rFonts w:ascii="Arial" w:eastAsia="Calibri" w:hAnsi="Arial" w:cs="Arial"/>
          <w:b/>
          <w:sz w:val="20"/>
          <w:lang w:val="sr-Latn-RS"/>
        </w:rPr>
        <w:t xml:space="preserve">a. Ako je odgovor da, da li ste usluge koristili za: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1850"/>
        <w:gridCol w:w="426"/>
        <w:gridCol w:w="6662"/>
      </w:tblGrid>
      <w:tr w:rsidR="00CD4FC5" w:rsidRPr="00CD4FC5" w:rsidTr="000A14D9">
        <w:trPr>
          <w:trHeight w:val="397"/>
        </w:trPr>
        <w:tc>
          <w:tcPr>
            <w:tcW w:w="418"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1850" w:type="dxa"/>
            <w:tcBorders>
              <w:top w:val="nil"/>
              <w:left w:val="single" w:sz="12" w:space="0" w:color="auto"/>
              <w:bottom w:val="nil"/>
              <w:right w:val="single" w:sz="12" w:space="0" w:color="auto"/>
            </w:tcBorders>
            <w:vAlign w:val="center"/>
            <w:hideMark/>
          </w:tcPr>
          <w:p w:rsidR="00CD4FC5" w:rsidRPr="00CD4FC5" w:rsidRDefault="00CD4FC5" w:rsidP="00CD4FC5">
            <w:pPr>
              <w:ind w:left="72"/>
              <w:rPr>
                <w:rFonts w:ascii="Arial" w:eastAsia="Calibri" w:hAnsi="Arial" w:cs="Arial"/>
                <w:b/>
                <w:sz w:val="20"/>
                <w:lang w:val="sr-Latn-RS" w:eastAsia="cs-CZ"/>
              </w:rPr>
            </w:pPr>
            <w:r w:rsidRPr="00CD4FC5">
              <w:rPr>
                <w:rFonts w:ascii="Arial" w:eastAsia="Calibri" w:hAnsi="Arial" w:cs="Arial"/>
                <w:b/>
                <w:sz w:val="20"/>
                <w:lang w:val="sr-Latn-RS"/>
              </w:rPr>
              <w:t>Praćenje toka predmeta</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lang w:val="sr-Cyrl-RS" w:eastAsia="cs-CZ"/>
              </w:rPr>
            </w:pPr>
          </w:p>
        </w:tc>
        <w:tc>
          <w:tcPr>
            <w:tcW w:w="6662"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Postavljanje pitanja putem sajta</w:t>
            </w:r>
          </w:p>
        </w:tc>
      </w:tr>
    </w:tbl>
    <w:p w:rsidR="00CD4FC5" w:rsidRPr="00CD4FC5" w:rsidRDefault="00CD4FC5" w:rsidP="00CD4FC5">
      <w:pPr>
        <w:ind w:left="360"/>
        <w:rPr>
          <w:rFonts w:ascii="Arial" w:eastAsia="Calibri" w:hAnsi="Arial" w:cs="Arial"/>
          <w:b/>
          <w:sz w:val="20"/>
          <w:szCs w:val="20"/>
          <w:lang w:val="sr-Latn-RS" w:eastAsia="cs-CZ"/>
        </w:rPr>
      </w:pPr>
    </w:p>
    <w:p w:rsidR="00CD4FC5" w:rsidRPr="00CD4FC5" w:rsidRDefault="00CD4FC5" w:rsidP="00CD4FC5">
      <w:pPr>
        <w:rPr>
          <w:rFonts w:ascii="Arial" w:eastAsia="Calibri" w:hAnsi="Arial" w:cs="Arial"/>
          <w:b/>
          <w:sz w:val="20"/>
          <w:lang w:val="sr-Latn-RS"/>
        </w:rPr>
      </w:pPr>
      <w:r w:rsidRPr="00CD4FC5">
        <w:rPr>
          <w:rFonts w:ascii="Arial" w:eastAsia="Calibri" w:hAnsi="Arial" w:cs="Arial"/>
          <w:b/>
          <w:sz w:val="20"/>
          <w:lang w:val="sr-Latn-RS"/>
        </w:rPr>
        <w:t xml:space="preserve">b.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3"/>
        <w:gridCol w:w="426"/>
        <w:gridCol w:w="4396"/>
        <w:gridCol w:w="425"/>
        <w:gridCol w:w="1844"/>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Da, u potpunosti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Cyrl-RS" w:eastAsia="cs-CZ"/>
              </w:rPr>
            </w:pPr>
          </w:p>
        </w:tc>
        <w:tc>
          <w:tcPr>
            <w:tcW w:w="4394" w:type="dxa"/>
            <w:tcBorders>
              <w:top w:val="nil"/>
              <w:left w:val="single" w:sz="12" w:space="0" w:color="auto"/>
              <w:bottom w:val="nil"/>
              <w:right w:val="nil"/>
            </w:tcBorders>
            <w:vAlign w:val="center"/>
            <w:hideMark/>
          </w:tcPr>
          <w:p w:rsidR="00CD4FC5" w:rsidRPr="00CD4FC5" w:rsidRDefault="00CD4FC5" w:rsidP="00CD4FC5">
            <w:pPr>
              <w:ind w:left="100"/>
              <w:rPr>
                <w:rFonts w:ascii="Arial" w:eastAsia="Calibri" w:hAnsi="Arial" w:cs="Arial"/>
                <w:b/>
                <w:sz w:val="20"/>
                <w:lang w:val="sr-Latn-RS" w:eastAsia="cs-CZ"/>
              </w:rPr>
            </w:pPr>
            <w:r w:rsidRPr="00CD4FC5">
              <w:rPr>
                <w:rFonts w:ascii="Arial" w:eastAsia="Calibri" w:hAnsi="Arial" w:cs="Arial"/>
                <w:b/>
                <w:sz w:val="20"/>
                <w:lang w:val="sr-Latn-RS"/>
              </w:rPr>
              <w:t>Zadovoljan/na sam uslugom radnika u Jedinstvenom šalteru</w:t>
            </w:r>
          </w:p>
        </w:tc>
        <w:tc>
          <w:tcPr>
            <w:tcW w:w="425"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184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Nisam zadoviljan/na</w:t>
            </w:r>
          </w:p>
        </w:tc>
      </w:tr>
    </w:tbl>
    <w:p w:rsidR="00CD4FC5" w:rsidRPr="00CD4FC5" w:rsidRDefault="00CD4FC5" w:rsidP="00CD4FC5">
      <w:pPr>
        <w:ind w:left="360"/>
        <w:rPr>
          <w:rFonts w:ascii="Arial" w:eastAsia="Calibri" w:hAnsi="Arial" w:cs="Arial"/>
          <w:b/>
          <w:sz w:val="20"/>
          <w:szCs w:val="20"/>
          <w:lang w:val="sr-Latn-RS" w:eastAsia="cs-CZ"/>
        </w:rPr>
      </w:pPr>
    </w:p>
    <w:p w:rsidR="00CD4FC5" w:rsidRPr="00CD4FC5" w:rsidRDefault="00CD4FC5" w:rsidP="00CD4FC5">
      <w:pPr>
        <w:ind w:left="360"/>
        <w:rPr>
          <w:rFonts w:ascii="Arial" w:eastAsia="Calibri" w:hAnsi="Arial" w:cs="Arial"/>
          <w:sz w:val="20"/>
          <w:lang w:val="sr-Latn-RS"/>
        </w:rPr>
      </w:pPr>
    </w:p>
    <w:p w:rsidR="00CD4FC5" w:rsidRPr="00CD4FC5" w:rsidRDefault="00CD4FC5" w:rsidP="00CD4FC5">
      <w:pPr>
        <w:ind w:left="360"/>
        <w:rPr>
          <w:rFonts w:ascii="Arial" w:eastAsia="Calibri" w:hAnsi="Arial" w:cs="Arial"/>
          <w:sz w:val="20"/>
          <w:lang w:val="sr-Latn-RS"/>
        </w:rPr>
      </w:pPr>
    </w:p>
    <w:p w:rsidR="00CD4FC5" w:rsidRPr="00CD4FC5" w:rsidRDefault="00CD4FC5" w:rsidP="00CD4FC5">
      <w:pPr>
        <w:numPr>
          <w:ilvl w:val="0"/>
          <w:numId w:val="1"/>
        </w:numPr>
        <w:spacing w:after="0" w:line="240" w:lineRule="auto"/>
        <w:jc w:val="both"/>
        <w:rPr>
          <w:rFonts w:ascii="Arial" w:eastAsia="Calibri" w:hAnsi="Arial" w:cs="Arial"/>
          <w:sz w:val="20"/>
          <w:lang w:val="sr-Latn-RS"/>
        </w:rPr>
      </w:pPr>
      <w:r w:rsidRPr="00CD4FC5">
        <w:rPr>
          <w:rFonts w:ascii="Arial" w:eastAsia="Calibri" w:hAnsi="Arial" w:cs="Arial"/>
          <w:b/>
          <w:sz w:val="20"/>
        </w:rPr>
        <w:t xml:space="preserve"> Na </w:t>
      </w:r>
      <w:proofErr w:type="spellStart"/>
      <w:r w:rsidRPr="00CD4FC5">
        <w:rPr>
          <w:rFonts w:ascii="Arial" w:eastAsia="Calibri" w:hAnsi="Arial" w:cs="Arial"/>
          <w:b/>
          <w:sz w:val="20"/>
        </w:rPr>
        <w:t>koji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način</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ste</w:t>
      </w:r>
      <w:proofErr w:type="spellEnd"/>
      <w:r w:rsidRPr="00CD4FC5">
        <w:rPr>
          <w:rFonts w:ascii="Arial" w:eastAsia="Calibri" w:hAnsi="Arial" w:cs="Arial"/>
          <w:b/>
          <w:sz w:val="20"/>
        </w:rPr>
        <w:t xml:space="preserve"> se </w:t>
      </w:r>
      <w:proofErr w:type="spellStart"/>
      <w:r w:rsidRPr="00CD4FC5">
        <w:rPr>
          <w:rFonts w:ascii="Arial" w:eastAsia="Calibri" w:hAnsi="Arial" w:cs="Arial"/>
          <w:b/>
          <w:sz w:val="20"/>
        </w:rPr>
        <w:t>informisali</w:t>
      </w:r>
      <w:proofErr w:type="spellEnd"/>
      <w:r w:rsidRPr="00CD4FC5">
        <w:rPr>
          <w:rFonts w:ascii="Arial" w:eastAsia="Calibri" w:hAnsi="Arial" w:cs="Arial"/>
          <w:b/>
          <w:sz w:val="20"/>
        </w:rPr>
        <w:t xml:space="preserve"> o </w:t>
      </w:r>
      <w:proofErr w:type="spellStart"/>
      <w:r w:rsidRPr="00CD4FC5">
        <w:rPr>
          <w:rFonts w:ascii="Arial" w:eastAsia="Calibri" w:hAnsi="Arial" w:cs="Arial"/>
          <w:b/>
          <w:sz w:val="20"/>
        </w:rPr>
        <w:t>uslovima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za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gradnju</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odredjenoj</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parceli</w:t>
      </w:r>
      <w:proofErr w:type="spellEnd"/>
    </w:p>
    <w:p w:rsidR="00CD4FC5" w:rsidRPr="00CD4FC5" w:rsidRDefault="00CD4FC5" w:rsidP="00CD4FC5">
      <w:pPr>
        <w:ind w:left="360"/>
        <w:rPr>
          <w:rFonts w:ascii="Arial" w:eastAsia="Calibri"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2"/>
        <w:gridCol w:w="426"/>
        <w:gridCol w:w="1842"/>
        <w:gridCol w:w="426"/>
        <w:gridCol w:w="1842"/>
        <w:gridCol w:w="426"/>
        <w:gridCol w:w="2409"/>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Telefonski</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sz w:val="20"/>
                <w:vertAlign w:val="superscript"/>
                <w:lang w:val="sr-Latn-RS" w:eastAsia="cs-CZ"/>
              </w:rPr>
            </w:pPr>
          </w:p>
        </w:tc>
        <w:tc>
          <w:tcPr>
            <w:tcW w:w="1842"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Putem sajta</w:t>
            </w:r>
          </w:p>
        </w:tc>
        <w:tc>
          <w:tcPr>
            <w:tcW w:w="426"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1842" w:type="dxa"/>
            <w:tcBorders>
              <w:top w:val="nil"/>
              <w:left w:val="single" w:sz="12" w:space="0" w:color="auto"/>
              <w:bottom w:val="nil"/>
              <w:right w:val="single" w:sz="12" w:space="0" w:color="auto"/>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Na šalteru</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ind w:left="100"/>
              <w:jc w:val="both"/>
              <w:rPr>
                <w:rFonts w:ascii="Arial" w:eastAsia="Calibri" w:hAnsi="Arial" w:cs="Arial"/>
                <w:b/>
                <w:sz w:val="20"/>
                <w:lang w:val="sr-Latn-RS" w:eastAsia="cs-CZ"/>
              </w:rPr>
            </w:pPr>
          </w:p>
        </w:tc>
        <w:tc>
          <w:tcPr>
            <w:tcW w:w="2409" w:type="dxa"/>
            <w:tcBorders>
              <w:top w:val="nil"/>
              <w:left w:val="single" w:sz="12" w:space="0" w:color="auto"/>
              <w:bottom w:val="nil"/>
              <w:right w:val="nil"/>
            </w:tcBorders>
            <w:hideMark/>
          </w:tcPr>
          <w:p w:rsidR="00CD4FC5" w:rsidRPr="00CD4FC5" w:rsidRDefault="00CD4FC5" w:rsidP="00CD4FC5">
            <w:pPr>
              <w:ind w:left="100"/>
              <w:rPr>
                <w:rFonts w:ascii="Arial" w:eastAsia="Calibri" w:hAnsi="Arial" w:cs="Arial"/>
                <w:b/>
                <w:sz w:val="20"/>
                <w:lang w:val="sr-Latn-RS" w:eastAsia="cs-CZ"/>
              </w:rPr>
            </w:pPr>
            <w:proofErr w:type="spellStart"/>
            <w:r w:rsidRPr="00CD4FC5">
              <w:rPr>
                <w:rFonts w:ascii="Arial" w:eastAsia="Calibri" w:hAnsi="Arial" w:cs="Arial"/>
                <w:b/>
                <w:sz w:val="20"/>
              </w:rPr>
              <w:t>Slanjem</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mejla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zaposlenima</w:t>
            </w:r>
            <w:proofErr w:type="spellEnd"/>
            <w:r w:rsidRPr="00CD4FC5">
              <w:rPr>
                <w:rFonts w:ascii="Arial" w:eastAsia="Calibri" w:hAnsi="Arial" w:cs="Arial"/>
                <w:b/>
                <w:sz w:val="20"/>
              </w:rPr>
              <w:t xml:space="preserve"> </w:t>
            </w:r>
          </w:p>
        </w:tc>
      </w:tr>
    </w:tbl>
    <w:p w:rsidR="00CD4FC5" w:rsidRPr="00CD4FC5" w:rsidRDefault="00CD4FC5" w:rsidP="00CD4FC5">
      <w:pPr>
        <w:ind w:left="360"/>
        <w:rPr>
          <w:rFonts w:ascii="Arial" w:eastAsia="Calibri" w:hAnsi="Arial" w:cs="Arial"/>
          <w:b/>
          <w:sz w:val="20"/>
          <w:szCs w:val="20"/>
          <w:lang w:eastAsia="cs-CZ"/>
        </w:rPr>
      </w:pPr>
    </w:p>
    <w:p w:rsidR="00CD4FC5" w:rsidRPr="00CD4FC5" w:rsidRDefault="00CD4FC5" w:rsidP="00CD4FC5">
      <w:pPr>
        <w:ind w:left="360"/>
        <w:rPr>
          <w:rFonts w:ascii="Arial" w:eastAsia="Calibri" w:hAnsi="Arial" w:cs="Arial"/>
          <w:b/>
          <w:sz w:val="20"/>
          <w:lang w:val="sr-Latn-RS"/>
        </w:rPr>
      </w:pPr>
    </w:p>
    <w:p w:rsidR="00CD4FC5" w:rsidRPr="00CD4FC5" w:rsidRDefault="00CD4FC5" w:rsidP="00CD4FC5">
      <w:pPr>
        <w:numPr>
          <w:ilvl w:val="0"/>
          <w:numId w:val="1"/>
        </w:numPr>
        <w:spacing w:after="0" w:line="240" w:lineRule="auto"/>
        <w:jc w:val="both"/>
        <w:rPr>
          <w:rFonts w:ascii="Arial" w:eastAsia="Calibri" w:hAnsi="Arial" w:cs="Arial"/>
          <w:sz w:val="20"/>
          <w:lang w:val="sr-Latn-RS"/>
        </w:rPr>
      </w:pPr>
      <w:r w:rsidRPr="00CD4FC5">
        <w:rPr>
          <w:rFonts w:ascii="Arial" w:eastAsia="Calibri" w:hAnsi="Arial" w:cs="Arial"/>
          <w:b/>
          <w:sz w:val="20"/>
        </w:rPr>
        <w:t xml:space="preserve"> Na </w:t>
      </w:r>
      <w:proofErr w:type="spellStart"/>
      <w:r w:rsidRPr="00CD4FC5">
        <w:rPr>
          <w:rFonts w:ascii="Arial" w:eastAsia="Calibri" w:hAnsi="Arial" w:cs="Arial"/>
          <w:b/>
          <w:sz w:val="20"/>
        </w:rPr>
        <w:t>saglasanost</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koje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institucije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ste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najduže</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čekali</w:t>
      </w:r>
      <w:proofErr w:type="spellEnd"/>
      <w:r w:rsidRPr="00CD4FC5">
        <w:rPr>
          <w:rFonts w:ascii="Arial" w:eastAsia="Calibri" w:hAnsi="Arial" w:cs="Arial"/>
          <w:b/>
          <w:sz w:val="20"/>
        </w:rPr>
        <w:t xml:space="preserve">: </w:t>
      </w:r>
    </w:p>
    <w:p w:rsidR="00CD4FC5" w:rsidRPr="00CD4FC5" w:rsidRDefault="00CD4FC5" w:rsidP="00CD4FC5">
      <w:pPr>
        <w:ind w:left="360"/>
        <w:rPr>
          <w:rFonts w:ascii="Arial" w:eastAsia="Calibri" w:hAnsi="Arial" w:cs="Arial"/>
          <w:sz w:val="20"/>
          <w:lang w:val="sr-Latn-R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368"/>
        <w:gridCol w:w="596"/>
        <w:gridCol w:w="3829"/>
      </w:tblGrid>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Vodovod</w:t>
            </w:r>
            <w:proofErr w:type="spellEnd"/>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Elektrodistribucija</w:t>
            </w:r>
            <w:proofErr w:type="spellEnd"/>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Toplana</w:t>
            </w:r>
            <w:proofErr w:type="spellEnd"/>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72"/>
              <w:jc w:val="both"/>
              <w:rPr>
                <w:rFonts w:ascii="Arial" w:eastAsia="Calibri" w:hAnsi="Arial" w:cs="Arial"/>
                <w:b/>
                <w:bCs/>
                <w:sz w:val="20"/>
                <w:lang w:val="sr-Latn-RS" w:eastAsia="cs-CZ"/>
              </w:rPr>
            </w:pPr>
            <w:proofErr w:type="spellStart"/>
            <w:r w:rsidRPr="00CD4FC5">
              <w:rPr>
                <w:rFonts w:ascii="Arial" w:eastAsia="Calibri" w:hAnsi="Arial" w:cs="Arial"/>
                <w:b/>
                <w:sz w:val="20"/>
              </w:rPr>
              <w:t>Služba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za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katastar</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nepokretnosti</w:t>
            </w:r>
            <w:proofErr w:type="spellEnd"/>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sz w:val="20"/>
              </w:rPr>
              <w:t xml:space="preserve">JP </w:t>
            </w:r>
            <w:proofErr w:type="spellStart"/>
            <w:r w:rsidRPr="00CD4FC5">
              <w:rPr>
                <w:rFonts w:ascii="Arial" w:eastAsia="Calibri" w:hAnsi="Arial" w:cs="Arial"/>
                <w:b/>
                <w:sz w:val="20"/>
              </w:rPr>
              <w:t>Direkcija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za</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urbanizam</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w:t>
            </w:r>
            <w:proofErr w:type="spellEnd"/>
            <w:r w:rsidRPr="00CD4FC5">
              <w:rPr>
                <w:rFonts w:ascii="Arial" w:eastAsia="Calibri" w:hAnsi="Arial" w:cs="Arial"/>
                <w:b/>
                <w:sz w:val="20"/>
              </w:rPr>
              <w:t xml:space="preserve"> </w:t>
            </w:r>
            <w:proofErr w:type="spellStart"/>
            <w:r w:rsidRPr="00CD4FC5">
              <w:rPr>
                <w:rFonts w:ascii="Arial" w:eastAsia="Calibri" w:hAnsi="Arial" w:cs="Arial"/>
                <w:b/>
                <w:sz w:val="20"/>
              </w:rPr>
              <w:t>izgradnju</w:t>
            </w:r>
            <w:proofErr w:type="spellEnd"/>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sz w:val="20"/>
              </w:rPr>
              <w:t>Telekom AD</w:t>
            </w:r>
          </w:p>
        </w:tc>
      </w:tr>
    </w:tbl>
    <w:p w:rsidR="00CD4FC5" w:rsidRPr="00CD4FC5" w:rsidRDefault="00CD4FC5" w:rsidP="00CD4FC5">
      <w:pPr>
        <w:tabs>
          <w:tab w:val="left" w:pos="1141"/>
        </w:tabs>
        <w:ind w:left="709" w:hanging="709"/>
        <w:rPr>
          <w:rFonts w:ascii="Arial" w:eastAsia="Calibri" w:hAnsi="Arial" w:cs="Arial"/>
          <w:sz w:val="20"/>
          <w:szCs w:val="20"/>
          <w:lang w:eastAsia="cs-CZ"/>
        </w:rPr>
      </w:pPr>
    </w:p>
    <w:p w:rsidR="00CD4FC5" w:rsidRPr="00CD4FC5" w:rsidRDefault="00CD4FC5" w:rsidP="00CD4FC5">
      <w:pPr>
        <w:tabs>
          <w:tab w:val="left" w:pos="1141"/>
        </w:tabs>
        <w:ind w:left="709" w:hanging="709"/>
        <w:rPr>
          <w:rFonts w:ascii="Arial" w:eastAsia="Calibri" w:hAnsi="Arial" w:cs="Arial"/>
          <w:b/>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sz w:val="20"/>
          <w:lang w:val="sr-Latn-RS"/>
        </w:rPr>
      </w:pPr>
      <w:r w:rsidRPr="00CD4FC5">
        <w:rPr>
          <w:rFonts w:ascii="Arial" w:eastAsia="Calibri" w:hAnsi="Arial" w:cs="Arial"/>
          <w:sz w:val="20"/>
          <w:lang w:val="sr-Latn-RS"/>
        </w:rPr>
        <w:t xml:space="preserve">Da li ste u proteklih šest meseci koristili usluge Agencije za lokalni ekonomski razvoj? </w:t>
      </w:r>
    </w:p>
    <w:p w:rsidR="00CD4FC5" w:rsidRPr="00CD4FC5" w:rsidRDefault="00CD4FC5" w:rsidP="00CD4FC5">
      <w:pPr>
        <w:ind w:left="360"/>
        <w:rPr>
          <w:rFonts w:ascii="Arial" w:eastAsia="Calibri" w:hAnsi="Arial" w:cs="Arial"/>
          <w:sz w:val="20"/>
          <w:lang w:val="sr-Latn-RS"/>
        </w:rPr>
      </w:pPr>
    </w:p>
    <w:tbl>
      <w:tblPr>
        <w:tblW w:w="0" w:type="auto"/>
        <w:tblInd w:w="70" w:type="dxa"/>
        <w:tblCellMar>
          <w:left w:w="70" w:type="dxa"/>
          <w:right w:w="70" w:type="dxa"/>
        </w:tblCellMar>
        <w:tblLook w:val="04A0" w:firstRow="1" w:lastRow="0" w:firstColumn="1" w:lastColumn="0" w:noHBand="0" w:noVBand="1"/>
      </w:tblPr>
      <w:tblGrid>
        <w:gridCol w:w="419"/>
        <w:gridCol w:w="1849"/>
        <w:gridCol w:w="426"/>
        <w:gridCol w:w="5338"/>
      </w:tblGrid>
      <w:tr w:rsidR="00CD4FC5" w:rsidRPr="00CD4FC5" w:rsidTr="000A14D9">
        <w:trPr>
          <w:trHeight w:val="397"/>
        </w:trPr>
        <w:tc>
          <w:tcPr>
            <w:tcW w:w="419"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1849" w:type="dxa"/>
            <w:tcBorders>
              <w:top w:val="nil"/>
              <w:left w:val="single" w:sz="12" w:space="0" w:color="auto"/>
              <w:bottom w:val="nil"/>
              <w:right w:val="single" w:sz="12" w:space="0" w:color="auto"/>
            </w:tcBorders>
            <w:vAlign w:val="center"/>
            <w:hideMark/>
          </w:tcPr>
          <w:p w:rsidR="00CD4FC5" w:rsidRPr="00CD4FC5" w:rsidRDefault="00CD4FC5" w:rsidP="00CD4FC5">
            <w:pPr>
              <w:rPr>
                <w:rFonts w:ascii="Arial" w:eastAsia="Calibri" w:hAnsi="Arial" w:cs="Arial"/>
                <w:b/>
                <w:sz w:val="20"/>
                <w:lang w:val="sr-Latn-RS" w:eastAsia="cs-CZ"/>
              </w:rPr>
            </w:pPr>
            <w:r w:rsidRPr="00CD4FC5">
              <w:rPr>
                <w:rFonts w:ascii="Arial" w:eastAsia="Calibri" w:hAnsi="Arial" w:cs="Arial"/>
                <w:b/>
                <w:sz w:val="20"/>
                <w:lang w:val="sr-Latn-RS"/>
              </w:rPr>
              <w:t xml:space="preserve">Da </w:t>
            </w:r>
          </w:p>
        </w:tc>
        <w:tc>
          <w:tcPr>
            <w:tcW w:w="42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right"/>
              <w:rPr>
                <w:rFonts w:ascii="Arial" w:eastAsia="Calibri" w:hAnsi="Arial" w:cs="Arial"/>
                <w:b/>
                <w:sz w:val="20"/>
                <w:vertAlign w:val="superscript"/>
                <w:lang w:val="sr-Cyrl-RS" w:eastAsia="cs-CZ"/>
              </w:rPr>
            </w:pPr>
          </w:p>
        </w:tc>
        <w:tc>
          <w:tcPr>
            <w:tcW w:w="5338" w:type="dxa"/>
            <w:tcBorders>
              <w:top w:val="nil"/>
              <w:left w:val="single" w:sz="12" w:space="0" w:color="auto"/>
              <w:bottom w:val="nil"/>
              <w:right w:val="nil"/>
            </w:tcBorders>
            <w:vAlign w:val="center"/>
            <w:hideMark/>
          </w:tcPr>
          <w:p w:rsidR="00CD4FC5" w:rsidRPr="00CD4FC5" w:rsidRDefault="00CD4FC5" w:rsidP="00CD4FC5">
            <w:pPr>
              <w:keepNext/>
              <w:spacing w:after="0" w:line="240" w:lineRule="auto"/>
              <w:outlineLvl w:val="4"/>
              <w:rPr>
                <w:rFonts w:ascii="Arial" w:eastAsia="Times New Roman" w:hAnsi="Arial" w:cs="Arial"/>
                <w:bCs/>
                <w:sz w:val="20"/>
                <w:szCs w:val="20"/>
                <w:lang w:val="sr-Latn-RS" w:eastAsia="cs-CZ"/>
              </w:rPr>
            </w:pPr>
            <w:r w:rsidRPr="00CD4FC5">
              <w:rPr>
                <w:rFonts w:ascii="Arial" w:eastAsia="Times New Roman" w:hAnsi="Arial" w:cs="Arial"/>
                <w:sz w:val="20"/>
                <w:szCs w:val="20"/>
                <w:lang w:val="sr-Latn-RS" w:eastAsia="cs-CZ"/>
              </w:rPr>
              <w:t>Ne</w:t>
            </w:r>
          </w:p>
        </w:tc>
      </w:tr>
    </w:tbl>
    <w:p w:rsidR="00CD4FC5" w:rsidRPr="00CD4FC5" w:rsidRDefault="00CD4FC5" w:rsidP="00CD4FC5">
      <w:pPr>
        <w:ind w:left="709" w:hanging="709"/>
        <w:rPr>
          <w:rFonts w:ascii="Arial" w:eastAsia="Calibri" w:hAnsi="Arial" w:cs="Arial"/>
          <w:sz w:val="20"/>
          <w:szCs w:val="20"/>
          <w:lang w:val="sr-Latn-RS" w:eastAsia="cs-CZ"/>
        </w:rPr>
      </w:pPr>
      <w:r w:rsidRPr="00CD4FC5">
        <w:rPr>
          <w:rFonts w:ascii="Arial" w:eastAsia="Calibri" w:hAnsi="Arial" w:cs="Arial"/>
          <w:b/>
          <w:sz w:val="20"/>
          <w:lang w:val="sr-Latn-RS"/>
        </w:rPr>
        <w:tab/>
      </w:r>
    </w:p>
    <w:p w:rsidR="00CD4FC5" w:rsidRPr="00CD4FC5" w:rsidRDefault="00CD4FC5" w:rsidP="00CD4FC5">
      <w:pPr>
        <w:ind w:left="709" w:hanging="709"/>
        <w:rPr>
          <w:rFonts w:ascii="Arial" w:eastAsia="Calibri" w:hAnsi="Arial" w:cs="Arial"/>
          <w:b/>
          <w:sz w:val="20"/>
          <w:lang w:val="sr-Latn-RS"/>
        </w:rPr>
      </w:pPr>
      <w:r w:rsidRPr="00CD4FC5">
        <w:rPr>
          <w:rFonts w:ascii="Arial" w:eastAsia="Calibri" w:hAnsi="Arial" w:cs="Arial"/>
          <w:b/>
          <w:sz w:val="20"/>
          <w:lang w:val="sr-Latn-RS"/>
        </w:rPr>
        <w:tab/>
        <w:t xml:space="preserve">a. Ako je odgovor da, da li ste usluge  koristili za: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2"/>
        <w:gridCol w:w="426"/>
        <w:gridCol w:w="2976"/>
        <w:gridCol w:w="426"/>
        <w:gridCol w:w="2693"/>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1842"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Dobijanje informacija</w:t>
            </w:r>
          </w:p>
        </w:tc>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2</w:t>
            </w:r>
          </w:p>
        </w:tc>
        <w:tc>
          <w:tcPr>
            <w:tcW w:w="2976"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Korišćenje nekog od konkursa koje je Agencija sprovodila</w:t>
            </w:r>
          </w:p>
        </w:tc>
        <w:tc>
          <w:tcPr>
            <w:tcW w:w="426"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2693"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Registrovanje poljoprivrednog gazdinstva</w:t>
            </w:r>
          </w:p>
        </w:tc>
      </w:tr>
    </w:tbl>
    <w:p w:rsidR="00CD4FC5" w:rsidRPr="00CD4FC5" w:rsidRDefault="00CD4FC5" w:rsidP="00CD4FC5">
      <w:pPr>
        <w:ind w:left="709" w:hanging="709"/>
        <w:rPr>
          <w:rFonts w:ascii="Arial" w:eastAsia="Calibri" w:hAnsi="Arial" w:cs="Arial"/>
          <w:b/>
          <w:sz w:val="20"/>
          <w:szCs w:val="20"/>
          <w:lang w:val="sr-Latn-RS" w:eastAsia="cs-CZ"/>
        </w:rPr>
      </w:pPr>
    </w:p>
    <w:p w:rsidR="00CD4FC5" w:rsidRPr="00CD4FC5" w:rsidRDefault="00CD4FC5" w:rsidP="00CD4FC5">
      <w:pPr>
        <w:ind w:left="709" w:hanging="709"/>
        <w:rPr>
          <w:rFonts w:ascii="Arial" w:eastAsia="Calibri" w:hAnsi="Arial" w:cs="Arial"/>
          <w:b/>
          <w:sz w:val="20"/>
          <w:lang w:val="sr-Latn-RS"/>
        </w:rPr>
      </w:pPr>
      <w:r w:rsidRPr="00CD4FC5">
        <w:rPr>
          <w:rFonts w:ascii="Arial" w:eastAsia="Calibri" w:hAnsi="Arial" w:cs="Arial"/>
          <w:b/>
          <w:sz w:val="20"/>
          <w:lang w:val="sr-Latn-RS"/>
        </w:rPr>
        <w:tab/>
      </w:r>
      <w:r w:rsidRPr="00CD4FC5">
        <w:rPr>
          <w:rFonts w:ascii="Arial" w:eastAsia="Calibri" w:hAnsi="Arial" w:cs="Arial"/>
          <w:b/>
          <w:sz w:val="20"/>
          <w:lang w:val="sr-Latn-RS"/>
        </w:rPr>
        <w:tab/>
        <w:t xml:space="preserve">b. Da li ste zadovoljni usugom koju ste dobili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5246"/>
        <w:gridCol w:w="426"/>
        <w:gridCol w:w="3261"/>
      </w:tblGrid>
      <w:tr w:rsidR="00CD4FC5" w:rsidRPr="00CD4FC5" w:rsidTr="000A14D9">
        <w:trPr>
          <w:trHeight w:val="397"/>
        </w:trPr>
        <w:tc>
          <w:tcPr>
            <w:tcW w:w="426" w:type="dxa"/>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5244"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sz w:val="20"/>
                <w:lang w:val="sr-Latn-RS" w:eastAsia="cs-CZ"/>
              </w:rPr>
            </w:pPr>
            <w:r w:rsidRPr="00CD4FC5">
              <w:rPr>
                <w:rFonts w:ascii="Arial" w:eastAsia="Calibri" w:hAnsi="Arial" w:cs="Arial"/>
                <w:b/>
                <w:sz w:val="20"/>
                <w:lang w:val="sr-Latn-RS"/>
              </w:rPr>
              <w:t>Zadovoljan/na sam</w:t>
            </w:r>
          </w:p>
        </w:tc>
        <w:tc>
          <w:tcPr>
            <w:tcW w:w="426" w:type="dxa"/>
            <w:tcBorders>
              <w:top w:val="single" w:sz="12" w:space="0" w:color="auto"/>
              <w:left w:val="single" w:sz="12" w:space="0" w:color="auto"/>
              <w:bottom w:val="single" w:sz="12" w:space="0" w:color="auto"/>
              <w:right w:val="nil"/>
            </w:tcBorders>
          </w:tcPr>
          <w:p w:rsidR="00CD4FC5" w:rsidRPr="00CD4FC5" w:rsidRDefault="00CD4FC5" w:rsidP="00CD4FC5">
            <w:pPr>
              <w:ind w:left="100"/>
              <w:jc w:val="both"/>
              <w:rPr>
                <w:rFonts w:ascii="Arial" w:eastAsia="Calibri" w:hAnsi="Arial" w:cs="Arial"/>
                <w:b/>
                <w:sz w:val="20"/>
                <w:lang w:val="sr-Latn-RS" w:eastAsia="cs-CZ"/>
              </w:rPr>
            </w:pPr>
          </w:p>
        </w:tc>
        <w:tc>
          <w:tcPr>
            <w:tcW w:w="3260" w:type="dxa"/>
            <w:tcBorders>
              <w:top w:val="nil"/>
              <w:left w:val="single" w:sz="12" w:space="0" w:color="auto"/>
              <w:bottom w:val="nil"/>
              <w:right w:val="nil"/>
            </w:tcBorders>
            <w:hideMark/>
          </w:tcPr>
          <w:p w:rsidR="00CD4FC5" w:rsidRPr="00CD4FC5" w:rsidRDefault="00CD4FC5" w:rsidP="00CD4FC5">
            <w:pPr>
              <w:ind w:left="100"/>
              <w:jc w:val="both"/>
              <w:rPr>
                <w:rFonts w:ascii="Arial" w:eastAsia="Calibri" w:hAnsi="Arial" w:cs="Arial"/>
                <w:b/>
                <w:sz w:val="20"/>
                <w:lang w:val="sr-Latn-RS" w:eastAsia="cs-CZ"/>
              </w:rPr>
            </w:pPr>
            <w:r w:rsidRPr="00CD4FC5">
              <w:rPr>
                <w:rFonts w:ascii="Arial" w:eastAsia="Calibri" w:hAnsi="Arial" w:cs="Arial"/>
                <w:b/>
                <w:sz w:val="20"/>
                <w:lang w:val="sr-Latn-RS"/>
              </w:rPr>
              <w:t>Nisam zadoviljan/na</w:t>
            </w:r>
          </w:p>
        </w:tc>
      </w:tr>
    </w:tbl>
    <w:p w:rsidR="00CD4FC5" w:rsidRPr="00CD4FC5" w:rsidRDefault="00CD4FC5" w:rsidP="00CD4FC5">
      <w:pPr>
        <w:ind w:left="709" w:hanging="709"/>
        <w:rPr>
          <w:rFonts w:ascii="Arial" w:eastAsia="Calibri" w:hAnsi="Arial" w:cs="Arial"/>
          <w:b/>
          <w:sz w:val="20"/>
          <w:szCs w:val="20"/>
          <w:lang w:val="sr-Latn-RS" w:eastAsia="cs-CZ"/>
        </w:rPr>
      </w:pPr>
    </w:p>
    <w:p w:rsidR="00CD4FC5" w:rsidRPr="00CD4FC5" w:rsidRDefault="00CD4FC5" w:rsidP="00CD4FC5">
      <w:pPr>
        <w:ind w:left="360"/>
        <w:rPr>
          <w:rFonts w:ascii="Arial" w:eastAsia="Calibri" w:hAnsi="Arial" w:cs="Arial"/>
          <w:b/>
          <w:bCs/>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bCs/>
          <w:sz w:val="20"/>
          <w:lang w:val="sr-Latn-RS"/>
        </w:rPr>
      </w:pPr>
      <w:r w:rsidRPr="00CD4FC5">
        <w:rPr>
          <w:rFonts w:ascii="Arial" w:eastAsia="Calibri" w:hAnsi="Arial" w:cs="Arial"/>
          <w:bCs/>
          <w:sz w:val="20"/>
          <w:lang w:val="sr-Latn-RS"/>
        </w:rPr>
        <w:t xml:space="preserve">Ocenite ocenom od 1 do 5 </w:t>
      </w:r>
      <w:r w:rsidRPr="00CD4FC5">
        <w:rPr>
          <w:rFonts w:ascii="Arial" w:eastAsia="Calibri" w:hAnsi="Arial" w:cs="Arial"/>
          <w:b/>
          <w:bCs/>
          <w:sz w:val="20"/>
          <w:lang w:val="sr-Latn-RS"/>
        </w:rPr>
        <w:t>(Ocenom 5 ocenite najpozitivnije, ocenom 1 najnegativnije)</w:t>
      </w:r>
    </w:p>
    <w:p w:rsidR="00CD4FC5" w:rsidRPr="00CD4FC5" w:rsidRDefault="00CD4FC5" w:rsidP="00CD4FC5">
      <w:pPr>
        <w:ind w:left="360"/>
        <w:rPr>
          <w:rFonts w:ascii="Arial" w:eastAsia="Calibri" w:hAnsi="Arial" w:cs="Arial"/>
          <w:b/>
          <w:bCs/>
          <w:sz w:val="20"/>
          <w:lang w:val="sr-Latn-R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368"/>
        <w:gridCol w:w="596"/>
        <w:gridCol w:w="3829"/>
      </w:tblGrid>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Održavanje puteva</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Sprovođenje razvojnih projekata</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rPr>
                <w:rFonts w:ascii="Arial" w:eastAsia="Calibri" w:hAnsi="Arial" w:cs="Arial"/>
                <w:b/>
                <w:bCs/>
                <w:sz w:val="20"/>
                <w:lang w:val="sr-Cyrl-RS" w:eastAsia="cs-CZ"/>
              </w:rPr>
            </w:pPr>
            <w:r w:rsidRPr="00CD4FC5">
              <w:rPr>
                <w:rFonts w:ascii="Arial" w:eastAsia="Calibri" w:hAnsi="Arial" w:cs="Arial"/>
                <w:b/>
                <w:bCs/>
                <w:sz w:val="20"/>
                <w:lang w:val="sr-Latn-RS"/>
              </w:rPr>
              <w:t xml:space="preserve">Izgradnjanove infrastrukture </w:t>
            </w:r>
          </w:p>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(putevi, vodovod, kanalizaija)</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Transparentnost u radu</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Visina stope poreza na imovinu</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Dostupnost informacija</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Visina taksi</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hideMark/>
          </w:tcPr>
          <w:p w:rsidR="00CD4FC5" w:rsidRPr="00CD4FC5" w:rsidRDefault="00CD4FC5" w:rsidP="00CD4FC5">
            <w:pPr>
              <w:ind w:left="100"/>
              <w:jc w:val="both"/>
              <w:rPr>
                <w:rFonts w:ascii="Arial" w:eastAsia="Calibri" w:hAnsi="Arial" w:cs="Arial"/>
                <w:b/>
                <w:bCs/>
                <w:sz w:val="20"/>
                <w:lang w:val="sr-Latn-RS" w:eastAsia="cs-CZ"/>
              </w:rPr>
            </w:pPr>
            <w:r w:rsidRPr="00CD4FC5">
              <w:rPr>
                <w:rFonts w:ascii="Arial" w:eastAsia="Calibri" w:hAnsi="Arial" w:cs="Arial"/>
                <w:b/>
                <w:bCs/>
                <w:sz w:val="20"/>
                <w:lang w:val="sr-Latn-RS"/>
              </w:rPr>
              <w:t>Ljubaznost i predusretljivost zaposlenih</w:t>
            </w:r>
          </w:p>
        </w:tc>
      </w:tr>
      <w:tr w:rsidR="00CD4FC5" w:rsidRPr="00CD4FC5" w:rsidTr="000A14D9">
        <w:trPr>
          <w:trHeight w:val="397"/>
        </w:trPr>
        <w:tc>
          <w:tcPr>
            <w:tcW w:w="567"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vertAlign w:val="superscript"/>
                <w:lang w:val="sr-Latn-RS" w:eastAsia="cs-CZ"/>
              </w:rPr>
            </w:pPr>
          </w:p>
        </w:tc>
        <w:tc>
          <w:tcPr>
            <w:tcW w:w="4366" w:type="dxa"/>
            <w:tcBorders>
              <w:top w:val="nil"/>
              <w:left w:val="single" w:sz="12" w:space="0" w:color="auto"/>
              <w:bottom w:val="nil"/>
              <w:right w:val="single" w:sz="12" w:space="0" w:color="auto"/>
            </w:tcBorders>
            <w:vAlign w:val="center"/>
            <w:hideMark/>
          </w:tcPr>
          <w:p w:rsidR="00CD4FC5" w:rsidRPr="00CD4FC5" w:rsidRDefault="00CD4FC5" w:rsidP="00CD4FC5">
            <w:pPr>
              <w:ind w:left="72"/>
              <w:jc w:val="both"/>
              <w:rPr>
                <w:rFonts w:ascii="Arial" w:eastAsia="Calibri" w:hAnsi="Arial" w:cs="Arial"/>
                <w:b/>
                <w:bCs/>
                <w:sz w:val="20"/>
                <w:lang w:val="sr-Latn-RS" w:eastAsia="cs-CZ"/>
              </w:rPr>
            </w:pPr>
            <w:r w:rsidRPr="00CD4FC5">
              <w:rPr>
                <w:rFonts w:ascii="Arial" w:eastAsia="Calibri" w:hAnsi="Arial" w:cs="Arial"/>
                <w:b/>
                <w:bCs/>
                <w:sz w:val="20"/>
                <w:lang w:val="sr-Latn-RS"/>
              </w:rPr>
              <w:t>Troškovi energije</w:t>
            </w:r>
          </w:p>
        </w:tc>
        <w:tc>
          <w:tcPr>
            <w:tcW w:w="596"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jc w:val="both"/>
              <w:rPr>
                <w:rFonts w:ascii="Arial" w:eastAsia="Calibri" w:hAnsi="Arial" w:cs="Arial"/>
                <w:b/>
                <w:bCs/>
                <w:sz w:val="20"/>
                <w:lang w:val="sr-Latn-RS" w:eastAsia="cs-CZ"/>
              </w:rPr>
            </w:pPr>
          </w:p>
        </w:tc>
        <w:tc>
          <w:tcPr>
            <w:tcW w:w="3827" w:type="dxa"/>
            <w:tcBorders>
              <w:top w:val="nil"/>
              <w:left w:val="single" w:sz="12" w:space="0" w:color="auto"/>
              <w:bottom w:val="nil"/>
              <w:right w:val="nil"/>
            </w:tcBorders>
            <w:vAlign w:val="center"/>
          </w:tcPr>
          <w:p w:rsidR="00CD4FC5" w:rsidRPr="00CD4FC5" w:rsidRDefault="00CD4FC5" w:rsidP="00CD4FC5">
            <w:pPr>
              <w:ind w:left="100"/>
              <w:jc w:val="both"/>
              <w:rPr>
                <w:rFonts w:ascii="Arial" w:eastAsia="Calibri" w:hAnsi="Arial" w:cs="Arial"/>
                <w:b/>
                <w:bCs/>
                <w:sz w:val="20"/>
                <w:lang w:val="sr-Latn-RS" w:eastAsia="cs-CZ"/>
              </w:rPr>
            </w:pPr>
          </w:p>
        </w:tc>
      </w:tr>
      <w:tr w:rsidR="00CD4FC5" w:rsidRPr="00CD4FC5" w:rsidTr="000A14D9">
        <w:trPr>
          <w:trHeight w:val="397"/>
        </w:trPr>
        <w:tc>
          <w:tcPr>
            <w:tcW w:w="9356" w:type="dxa"/>
            <w:gridSpan w:val="4"/>
            <w:tcBorders>
              <w:top w:val="single" w:sz="12" w:space="0" w:color="auto"/>
              <w:left w:val="single" w:sz="12" w:space="0" w:color="auto"/>
              <w:bottom w:val="single" w:sz="12" w:space="0" w:color="auto"/>
              <w:right w:val="single" w:sz="12" w:space="0" w:color="auto"/>
            </w:tcBorders>
            <w:hideMark/>
          </w:tcPr>
          <w:p w:rsidR="00CD4FC5" w:rsidRPr="00CD4FC5" w:rsidRDefault="00CD4FC5" w:rsidP="00CD4FC5">
            <w:pPr>
              <w:jc w:val="both"/>
              <w:rPr>
                <w:rFonts w:ascii="Arial" w:eastAsia="Calibri" w:hAnsi="Arial" w:cs="Arial"/>
                <w:b/>
                <w:sz w:val="20"/>
                <w:lang w:val="sr-Cyrl-RS" w:eastAsia="cs-CZ"/>
              </w:rPr>
            </w:pPr>
            <w:r w:rsidRPr="00CD4FC5">
              <w:rPr>
                <w:rFonts w:ascii="Arial" w:eastAsia="Calibri" w:hAnsi="Arial" w:cs="Arial"/>
                <w:b/>
                <w:bCs/>
                <w:sz w:val="20"/>
                <w:lang w:val="sr-Latn-RS"/>
              </w:rPr>
              <w:t>Ostalo</w:t>
            </w:r>
            <w:r w:rsidRPr="00CD4FC5">
              <w:rPr>
                <w:rFonts w:ascii="Arial" w:eastAsia="Calibri" w:hAnsi="Arial" w:cs="Arial"/>
                <w:b/>
                <w:bCs/>
                <w:sz w:val="20"/>
                <w:lang w:val="sr-Cyrl-RS"/>
              </w:rPr>
              <w:t>:</w:t>
            </w:r>
          </w:p>
        </w:tc>
      </w:tr>
    </w:tbl>
    <w:p w:rsidR="00CD4FC5" w:rsidRPr="00CD4FC5" w:rsidRDefault="00CD4FC5" w:rsidP="00CD4FC5">
      <w:pPr>
        <w:ind w:left="360"/>
        <w:rPr>
          <w:rFonts w:ascii="Arial" w:eastAsia="Calibri" w:hAnsi="Arial" w:cs="Arial"/>
          <w:b/>
          <w:sz w:val="20"/>
          <w:szCs w:val="20"/>
          <w:lang w:val="sr-Latn-RS" w:eastAsia="cs-CZ"/>
        </w:rPr>
      </w:pPr>
    </w:p>
    <w:p w:rsidR="00CD4FC5" w:rsidRPr="00CD4FC5" w:rsidRDefault="00CD4FC5" w:rsidP="00CD4FC5">
      <w:pPr>
        <w:numPr>
          <w:ilvl w:val="0"/>
          <w:numId w:val="1"/>
        </w:numPr>
        <w:spacing w:after="0" w:line="240" w:lineRule="auto"/>
        <w:jc w:val="both"/>
        <w:rPr>
          <w:rFonts w:ascii="Arial" w:eastAsia="Calibri" w:hAnsi="Arial" w:cs="Arial"/>
          <w:sz w:val="20"/>
          <w:lang w:val="sr-Latn-RS"/>
        </w:rPr>
      </w:pPr>
      <w:r w:rsidRPr="00CD4FC5">
        <w:rPr>
          <w:rFonts w:ascii="Arial" w:eastAsia="Calibri" w:hAnsi="Arial" w:cs="Arial"/>
          <w:sz w:val="20"/>
          <w:lang w:val="sr-Latn-RS"/>
        </w:rPr>
        <w:t>Šta mislite o visini lokalnih taksi (dajte predlog za oslobadjanje od plaćanja ili komentar)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CD4FC5" w:rsidRPr="00CD4FC5" w:rsidTr="000A14D9">
        <w:trPr>
          <w:trHeight w:val="644"/>
        </w:trPr>
        <w:tc>
          <w:tcPr>
            <w:tcW w:w="10313" w:type="dxa"/>
            <w:tcBorders>
              <w:top w:val="single" w:sz="4" w:space="0" w:color="auto"/>
              <w:left w:val="single" w:sz="4" w:space="0" w:color="auto"/>
              <w:bottom w:val="single" w:sz="4" w:space="0" w:color="auto"/>
              <w:right w:val="single" w:sz="4" w:space="0" w:color="auto"/>
            </w:tcBorders>
          </w:tcPr>
          <w:p w:rsidR="00CD4FC5" w:rsidRPr="00CD4FC5" w:rsidRDefault="00CD4FC5" w:rsidP="00CD4FC5">
            <w:pPr>
              <w:rPr>
                <w:rFonts w:ascii="Arial" w:eastAsia="Calibri" w:hAnsi="Arial" w:cs="Arial"/>
                <w:b/>
                <w:sz w:val="20"/>
                <w:lang w:val="sr-Latn-RS" w:eastAsia="cs-CZ"/>
              </w:rPr>
            </w:pPr>
          </w:p>
          <w:p w:rsidR="00CD4FC5" w:rsidRPr="00CD4FC5" w:rsidRDefault="00CD4FC5" w:rsidP="00CD4FC5">
            <w:pPr>
              <w:rPr>
                <w:rFonts w:ascii="Arial" w:eastAsia="Calibri" w:hAnsi="Arial" w:cs="Arial"/>
                <w:b/>
                <w:sz w:val="20"/>
                <w:lang w:val="sr-Latn-RS"/>
              </w:rPr>
            </w:pPr>
          </w:p>
          <w:p w:rsidR="00CD4FC5" w:rsidRPr="00CD4FC5" w:rsidRDefault="00CD4FC5" w:rsidP="00CD4FC5">
            <w:pPr>
              <w:jc w:val="both"/>
              <w:rPr>
                <w:rFonts w:ascii="Arial" w:eastAsia="Calibri" w:hAnsi="Arial" w:cs="Arial"/>
                <w:b/>
                <w:sz w:val="20"/>
                <w:lang w:val="sr-Latn-RS" w:eastAsia="cs-CZ"/>
              </w:rPr>
            </w:pPr>
          </w:p>
        </w:tc>
      </w:tr>
    </w:tbl>
    <w:p w:rsidR="00CD4FC5" w:rsidRPr="00CD4FC5" w:rsidRDefault="00CD4FC5" w:rsidP="00CD4FC5">
      <w:pPr>
        <w:rPr>
          <w:rFonts w:ascii="Arial" w:eastAsia="Calibri" w:hAnsi="Arial" w:cs="Arial"/>
          <w:sz w:val="20"/>
          <w:szCs w:val="20"/>
          <w:lang w:val="sr-Latn-RS" w:eastAsia="cs-CZ"/>
        </w:rPr>
      </w:pPr>
    </w:p>
    <w:p w:rsidR="00CD4FC5" w:rsidRPr="00CD4FC5" w:rsidRDefault="00CD4FC5" w:rsidP="00CD4FC5">
      <w:pPr>
        <w:numPr>
          <w:ilvl w:val="0"/>
          <w:numId w:val="1"/>
        </w:numPr>
        <w:spacing w:after="0" w:line="240" w:lineRule="auto"/>
        <w:rPr>
          <w:rFonts w:ascii="Arial" w:eastAsia="Calibri" w:hAnsi="Arial" w:cs="Arial"/>
          <w:b/>
          <w:sz w:val="20"/>
          <w:lang w:val="sr-Latn-RS"/>
        </w:rPr>
      </w:pPr>
      <w:r w:rsidRPr="00CD4FC5">
        <w:rPr>
          <w:rFonts w:ascii="Arial" w:eastAsia="Calibri" w:hAnsi="Arial" w:cs="Arial"/>
          <w:sz w:val="20"/>
          <w:lang w:val="sr-Latn-RS"/>
        </w:rPr>
        <w:lastRenderedPageBreak/>
        <w:t xml:space="preserve">Koje druge usluge </w:t>
      </w:r>
      <w:r w:rsidRPr="00CD4FC5">
        <w:rPr>
          <w:rFonts w:ascii="Arial" w:eastAsia="Calibri" w:hAnsi="Arial" w:cs="Arial"/>
          <w:b/>
          <w:sz w:val="20"/>
          <w:lang w:val="sr-Latn-RS"/>
        </w:rPr>
        <w:t xml:space="preserve">bi lokalna samouprava trebalo da pruža da bi unapredila lokalnu poslovnu klimu? </w:t>
      </w: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50"/>
      </w:tblGrid>
      <w:tr w:rsidR="00CD4FC5" w:rsidRPr="00CD4FC5" w:rsidTr="000A14D9">
        <w:trPr>
          <w:cantSplit/>
          <w:trHeight w:val="710"/>
        </w:trPr>
        <w:tc>
          <w:tcPr>
            <w:tcW w:w="10348" w:type="dxa"/>
            <w:tcBorders>
              <w:top w:val="single" w:sz="4" w:space="0" w:color="auto"/>
              <w:left w:val="single" w:sz="4" w:space="0" w:color="auto"/>
              <w:bottom w:val="single" w:sz="4" w:space="0" w:color="auto"/>
              <w:right w:val="single" w:sz="4" w:space="0" w:color="auto"/>
            </w:tcBorders>
            <w:vAlign w:val="center"/>
          </w:tcPr>
          <w:p w:rsidR="00CD4FC5" w:rsidRPr="00CD4FC5" w:rsidRDefault="00CD4FC5" w:rsidP="00CD4FC5">
            <w:pPr>
              <w:spacing w:after="0" w:line="240" w:lineRule="auto"/>
              <w:rPr>
                <w:rFonts w:ascii="Arial" w:eastAsia="Times New Roman" w:hAnsi="Arial" w:cs="Arial"/>
                <w:sz w:val="20"/>
                <w:szCs w:val="20"/>
                <w:lang w:val="sr-Latn-RS" w:eastAsia="cs-CZ"/>
              </w:rPr>
            </w:pPr>
          </w:p>
        </w:tc>
      </w:tr>
    </w:tbl>
    <w:p w:rsidR="00CD4FC5" w:rsidRPr="00CD4FC5" w:rsidRDefault="00CD4FC5" w:rsidP="00CD4FC5">
      <w:pPr>
        <w:rPr>
          <w:rFonts w:ascii="Arial" w:eastAsia="Calibri" w:hAnsi="Arial" w:cs="Arial"/>
          <w:b/>
          <w:sz w:val="20"/>
          <w:szCs w:val="20"/>
          <w:lang w:val="sr-Latn-RS" w:eastAsia="cs-CZ"/>
        </w:rPr>
      </w:pPr>
    </w:p>
    <w:p w:rsidR="00CD4FC5" w:rsidRPr="00CD4FC5" w:rsidRDefault="00CD4FC5" w:rsidP="00CD4FC5">
      <w:pPr>
        <w:numPr>
          <w:ilvl w:val="0"/>
          <w:numId w:val="1"/>
        </w:numPr>
        <w:tabs>
          <w:tab w:val="left" w:pos="0"/>
          <w:tab w:val="left" w:pos="615"/>
          <w:tab w:val="left" w:pos="1152"/>
          <w:tab w:val="left" w:pos="1836"/>
          <w:tab w:val="left" w:pos="2569"/>
          <w:tab w:val="left" w:pos="3181"/>
          <w:tab w:val="left" w:pos="3793"/>
          <w:tab w:val="left" w:pos="4405"/>
          <w:tab w:val="left" w:pos="5017"/>
          <w:tab w:val="left" w:pos="5629"/>
          <w:tab w:val="left" w:pos="6241"/>
          <w:tab w:val="left" w:pos="6853"/>
          <w:tab w:val="left" w:pos="7465"/>
          <w:tab w:val="left" w:pos="8068"/>
          <w:tab w:val="left" w:pos="8664"/>
          <w:tab w:val="left" w:pos="9361"/>
          <w:tab w:val="left" w:pos="10060"/>
          <w:tab w:val="left" w:pos="11088"/>
        </w:tabs>
        <w:suppressAutoHyphens/>
        <w:spacing w:after="0" w:line="240" w:lineRule="auto"/>
        <w:jc w:val="both"/>
        <w:rPr>
          <w:rFonts w:ascii="Arial" w:eastAsia="Calibri" w:hAnsi="Arial" w:cs="Arial"/>
          <w:b/>
          <w:bCs/>
          <w:sz w:val="20"/>
          <w:lang w:val="sr-Latn-RS"/>
        </w:rPr>
      </w:pPr>
      <w:r w:rsidRPr="00CD4FC5">
        <w:rPr>
          <w:rFonts w:ascii="Arial" w:eastAsia="Calibri" w:hAnsi="Arial" w:cs="Arial"/>
          <w:bCs/>
          <w:sz w:val="20"/>
          <w:lang w:val="sr-Latn-RS"/>
        </w:rPr>
        <w:t>Da li ste (kao predstavnik preduzeća) ikada ostvarili</w:t>
      </w:r>
      <w:r w:rsidRPr="00CD4FC5">
        <w:rPr>
          <w:rFonts w:ascii="Arial" w:eastAsia="Calibri" w:hAnsi="Arial" w:cs="Arial"/>
          <w:sz w:val="20"/>
          <w:lang w:val="sr-Latn-RS"/>
        </w:rPr>
        <w:t xml:space="preserve">profesionalni kontakt </w:t>
      </w:r>
      <w:r w:rsidRPr="00CD4FC5">
        <w:rPr>
          <w:rFonts w:ascii="Arial" w:eastAsia="Calibri" w:hAnsi="Arial" w:cs="Arial"/>
          <w:b/>
          <w:sz w:val="20"/>
          <w:lang w:val="sr-Latn-RS"/>
        </w:rPr>
        <w:t>sa dole navedenim organizacijama</w:t>
      </w:r>
      <w:r w:rsidRPr="00CD4FC5">
        <w:rPr>
          <w:rFonts w:ascii="Arial" w:eastAsia="Calibri" w:hAnsi="Arial" w:cs="Arial"/>
          <w:b/>
          <w:bCs/>
          <w:sz w:val="20"/>
          <w:lang w:val="sr-Latn-RS"/>
        </w:rPr>
        <w:t xml:space="preserve"> (da li su vam bile potrebne njihove usluge)? Ako je odgovor </w:t>
      </w:r>
      <w:r w:rsidRPr="00CD4FC5">
        <w:rPr>
          <w:rFonts w:ascii="Arial" w:eastAsia="Calibri" w:hAnsi="Arial" w:cs="Arial"/>
          <w:b/>
          <w:bCs/>
          <w:sz w:val="20"/>
          <w:u w:val="single"/>
          <w:lang w:val="sr-Latn-RS"/>
        </w:rPr>
        <w:t>da</w:t>
      </w:r>
      <w:r w:rsidRPr="00CD4FC5">
        <w:rPr>
          <w:rFonts w:ascii="Arial" w:eastAsia="Calibri" w:hAnsi="Arial" w:cs="Arial"/>
          <w:b/>
          <w:bCs/>
          <w:sz w:val="20"/>
          <w:lang w:val="sr-Latn-RS"/>
        </w:rPr>
        <w:t>, ocenite saradnju.</w:t>
      </w:r>
    </w:p>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bCs/>
          <w:sz w:val="20"/>
          <w:lang w:val="sr-Latn-RS"/>
        </w:rPr>
      </w:pPr>
    </w:p>
    <w:tbl>
      <w:tblPr>
        <w:tblW w:w="9645" w:type="dxa"/>
        <w:tblInd w:w="-114" w:type="dxa"/>
        <w:tblLayout w:type="fixed"/>
        <w:tblCellMar>
          <w:left w:w="28" w:type="dxa"/>
          <w:right w:w="28" w:type="dxa"/>
        </w:tblCellMar>
        <w:tblLook w:val="04A0" w:firstRow="1" w:lastRow="0" w:firstColumn="1" w:lastColumn="0" w:noHBand="0" w:noVBand="1"/>
      </w:tblPr>
      <w:tblGrid>
        <w:gridCol w:w="3831"/>
        <w:gridCol w:w="850"/>
        <w:gridCol w:w="426"/>
        <w:gridCol w:w="850"/>
        <w:gridCol w:w="284"/>
        <w:gridCol w:w="993"/>
        <w:gridCol w:w="283"/>
        <w:gridCol w:w="851"/>
        <w:gridCol w:w="283"/>
        <w:gridCol w:w="994"/>
      </w:tblGrid>
      <w:tr w:rsidR="00CD4FC5" w:rsidRPr="00CD4FC5" w:rsidTr="000A14D9">
        <w:trPr>
          <w:trHeight w:val="340"/>
        </w:trPr>
        <w:tc>
          <w:tcPr>
            <w:tcW w:w="3828" w:type="dxa"/>
          </w:tcPr>
          <w:p w:rsidR="00CD4FC5" w:rsidRPr="00CD4FC5" w:rsidRDefault="00CD4FC5" w:rsidP="00CD4FC5">
            <w:pPr>
              <w:keepNext/>
              <w:spacing w:after="0" w:line="240" w:lineRule="auto"/>
              <w:ind w:right="256"/>
              <w:jc w:val="right"/>
              <w:outlineLvl w:val="1"/>
              <w:rPr>
                <w:rFonts w:ascii="Arial" w:eastAsia="Times New Roman" w:hAnsi="Arial" w:cs="Arial"/>
                <w:b/>
                <w:bCs/>
                <w:sz w:val="20"/>
                <w:szCs w:val="20"/>
                <w:lang w:val="sr-Latn-RS" w:eastAsia="cs-CZ"/>
              </w:rPr>
            </w:pPr>
          </w:p>
        </w:tc>
        <w:tc>
          <w:tcPr>
            <w:tcW w:w="1276"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val="sr-Latn-RS" w:eastAsia="cs-CZ"/>
              </w:rPr>
            </w:pPr>
            <w:r w:rsidRPr="00CD4FC5">
              <w:rPr>
                <w:rFonts w:ascii="Arial" w:eastAsia="Calibri" w:hAnsi="Arial" w:cs="Arial"/>
                <w:sz w:val="20"/>
                <w:lang w:val="sr-Latn-RS"/>
              </w:rPr>
              <w:t>Izuzetna</w:t>
            </w:r>
          </w:p>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r w:rsidRPr="00CD4FC5">
              <w:rPr>
                <w:rFonts w:ascii="Arial" w:eastAsia="Calibri" w:hAnsi="Arial" w:cs="Arial"/>
                <w:sz w:val="20"/>
                <w:lang w:val="sr-Latn-RS"/>
              </w:rPr>
              <w:t>saradnja</w:t>
            </w:r>
          </w:p>
        </w:tc>
        <w:tc>
          <w:tcPr>
            <w:tcW w:w="1134" w:type="dxa"/>
            <w:gridSpan w:val="2"/>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rPr>
                <w:rFonts w:ascii="Arial" w:eastAsia="Calibri" w:hAnsi="Arial" w:cs="Arial"/>
                <w:b/>
                <w:sz w:val="20"/>
                <w:lang w:val="sr-Latn-RS" w:eastAsia="cs-CZ"/>
              </w:rPr>
            </w:pPr>
            <w:r w:rsidRPr="00CD4FC5">
              <w:rPr>
                <w:rFonts w:ascii="Arial" w:eastAsia="Calibri" w:hAnsi="Arial" w:cs="Arial"/>
                <w:sz w:val="20"/>
                <w:lang w:val="sr-Latn-RS"/>
              </w:rPr>
              <w:t>Dobra</w:t>
            </w:r>
          </w:p>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r w:rsidRPr="00CD4FC5">
              <w:rPr>
                <w:rFonts w:ascii="Arial" w:eastAsia="Calibri" w:hAnsi="Arial" w:cs="Arial"/>
                <w:sz w:val="20"/>
                <w:lang w:val="sr-Latn-RS"/>
              </w:rPr>
              <w:t>saradnja</w:t>
            </w:r>
          </w:p>
        </w:tc>
        <w:tc>
          <w:tcPr>
            <w:tcW w:w="992"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r w:rsidRPr="00CD4FC5">
              <w:rPr>
                <w:rFonts w:ascii="Arial" w:eastAsia="Calibri" w:hAnsi="Arial" w:cs="Arial"/>
                <w:sz w:val="20"/>
                <w:lang w:val="sr-Latn-RS"/>
              </w:rPr>
              <w:t>Zadovo ljavajuća</w:t>
            </w:r>
          </w:p>
        </w:tc>
        <w:tc>
          <w:tcPr>
            <w:tcW w:w="283"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r w:rsidRPr="00CD4FC5">
              <w:rPr>
                <w:rFonts w:ascii="Arial" w:eastAsia="Calibri" w:hAnsi="Arial" w:cs="Arial"/>
                <w:sz w:val="20"/>
                <w:lang w:val="sr-Latn-RS"/>
              </w:rPr>
              <w:t>Loša</w:t>
            </w:r>
          </w:p>
        </w:tc>
        <w:tc>
          <w:tcPr>
            <w:tcW w:w="283" w:type="dxa"/>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nil"/>
              <w:left w:val="nil"/>
              <w:bottom w:val="single" w:sz="12" w:space="0" w:color="auto"/>
              <w:right w:val="nil"/>
            </w:tcBorders>
            <w:hideMark/>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r w:rsidRPr="00CD4FC5">
              <w:rPr>
                <w:rFonts w:ascii="Arial" w:eastAsia="Calibri" w:hAnsi="Arial" w:cs="Arial"/>
                <w:sz w:val="20"/>
                <w:lang w:val="sr-Latn-RS"/>
              </w:rPr>
              <w:t>Bez mišljenja</w:t>
            </w: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keepNext/>
              <w:spacing w:after="0" w:line="240" w:lineRule="auto"/>
              <w:ind w:right="256"/>
              <w:jc w:val="right"/>
              <w:outlineLvl w:val="1"/>
              <w:rPr>
                <w:rFonts w:ascii="Arial" w:eastAsia="Times New Roman" w:hAnsi="Arial" w:cs="Arial"/>
                <w:bCs/>
                <w:sz w:val="20"/>
                <w:szCs w:val="20"/>
                <w:lang w:val="sr-Latn-RS" w:eastAsia="cs-CZ"/>
              </w:rPr>
            </w:pPr>
            <w:r w:rsidRPr="00CD4FC5">
              <w:rPr>
                <w:rFonts w:ascii="Arial" w:eastAsia="Times New Roman" w:hAnsi="Arial" w:cs="Arial"/>
                <w:bCs/>
                <w:sz w:val="20"/>
                <w:szCs w:val="20"/>
                <w:lang w:val="sr-Latn-RS" w:eastAsia="cs-CZ"/>
              </w:rPr>
              <w:t>Gradonačelnik</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Zamenik gradonačelnika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Gradska skupština/Gradsko veće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vertAlign w:val="superscript"/>
                <w:lang w:val="sr-Latn-CS" w:eastAsia="pl-PL"/>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autoSpaceDN w:val="0"/>
              <w:spacing w:after="0" w:line="240" w:lineRule="auto"/>
              <w:rPr>
                <w:rFonts w:ascii="Arial" w:eastAsia="Times New Roman" w:hAnsi="Arial" w:cs="Arial"/>
                <w:sz w:val="20"/>
                <w:szCs w:val="20"/>
                <w:lang w:val="sr-Latn-CS" w:eastAsia="pl-PL"/>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Gradski uslužni centar/Jedinstvenog šaltera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Agencija za lokalni ekonomski razvoj</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Gradska uprava za finansije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Gradska uprava za urbanizam, stambeno komunalno</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Javno preduzeće Dom</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Direkcija za urbanizam i izgradnju</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Agencija za privredne registre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SIEPA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Ministarstvo regionalnog razvoja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Nacionalna služba za zapošljavanje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Poreska uprava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Fond za razvoj</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Uprava carine</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r w:rsidR="00CD4FC5" w:rsidRPr="00CD4FC5" w:rsidTr="000A14D9">
        <w:trPr>
          <w:trHeight w:val="340"/>
        </w:trPr>
        <w:tc>
          <w:tcPr>
            <w:tcW w:w="3828" w:type="dxa"/>
            <w:tcBorders>
              <w:top w:val="nil"/>
              <w:left w:val="nil"/>
              <w:bottom w:val="nil"/>
              <w:right w:val="single" w:sz="12" w:space="0" w:color="auto"/>
            </w:tcBorders>
            <w:hideMark/>
          </w:tcPr>
          <w:p w:rsidR="00CD4FC5" w:rsidRPr="00CD4FC5" w:rsidRDefault="00CD4FC5" w:rsidP="00CD4FC5">
            <w:p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ind w:right="256"/>
              <w:jc w:val="right"/>
              <w:rPr>
                <w:rFonts w:ascii="Arial" w:eastAsia="Calibri" w:hAnsi="Arial" w:cs="Arial"/>
                <w:b/>
                <w:sz w:val="20"/>
                <w:lang w:val="sr-Latn-RS" w:eastAsia="cs-CZ"/>
              </w:rPr>
            </w:pPr>
            <w:r w:rsidRPr="00CD4FC5">
              <w:rPr>
                <w:rFonts w:ascii="Arial" w:eastAsia="Calibri" w:hAnsi="Arial" w:cs="Arial"/>
                <w:b/>
                <w:sz w:val="20"/>
                <w:lang w:val="sr-Latn-RS"/>
              </w:rPr>
              <w:t>Privredna komora</w:t>
            </w: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vertAlign w:val="superscript"/>
                <w:lang w:val="sr-Latn-RS" w:eastAsia="cs-CZ"/>
              </w:rPr>
            </w:pPr>
          </w:p>
        </w:tc>
        <w:tc>
          <w:tcPr>
            <w:tcW w:w="426"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0"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4"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2"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851"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283" w:type="dxa"/>
            <w:tcBorders>
              <w:top w:val="nil"/>
              <w:left w:val="single" w:sz="12" w:space="0" w:color="auto"/>
              <w:bottom w:val="nil"/>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c>
          <w:tcPr>
            <w:tcW w:w="993" w:type="dxa"/>
            <w:tcBorders>
              <w:top w:val="single" w:sz="12" w:space="0" w:color="auto"/>
              <w:left w:val="single" w:sz="12" w:space="0" w:color="auto"/>
              <w:bottom w:val="single" w:sz="12" w:space="0" w:color="auto"/>
              <w:right w:val="single" w:sz="12" w:space="0" w:color="auto"/>
            </w:tcBorders>
          </w:tcPr>
          <w:p w:rsidR="00CD4FC5" w:rsidRPr="00CD4FC5" w:rsidRDefault="00CD4FC5" w:rsidP="00CD4FC5">
            <w:pPr>
              <w:numPr>
                <w:ilvl w:val="12"/>
                <w:numId w:val="0"/>
              </w:numPr>
              <w:tabs>
                <w:tab w:val="left" w:pos="0"/>
                <w:tab w:val="left" w:pos="612"/>
                <w:tab w:val="left" w:pos="1152"/>
                <w:tab w:val="left" w:pos="1836"/>
                <w:tab w:val="left" w:pos="2569"/>
                <w:tab w:val="left" w:pos="3181"/>
                <w:tab w:val="left" w:pos="3793"/>
                <w:tab w:val="left" w:pos="4680"/>
                <w:tab w:val="left" w:pos="6174"/>
                <w:tab w:val="left" w:pos="7570"/>
                <w:tab w:val="left" w:pos="9064"/>
                <w:tab w:val="left" w:pos="10060"/>
                <w:tab w:val="left" w:pos="11088"/>
              </w:tabs>
              <w:suppressAutoHyphens/>
              <w:jc w:val="both"/>
              <w:rPr>
                <w:rFonts w:ascii="Arial" w:eastAsia="Calibri" w:hAnsi="Arial" w:cs="Arial"/>
                <w:b/>
                <w:sz w:val="20"/>
                <w:lang w:val="sr-Latn-RS" w:eastAsia="cs-CZ"/>
              </w:rPr>
            </w:pPr>
          </w:p>
        </w:tc>
      </w:tr>
    </w:tbl>
    <w:p w:rsidR="00CD4FC5" w:rsidRPr="00CD4FC5" w:rsidRDefault="00CD4FC5" w:rsidP="00CD4FC5">
      <w:pPr>
        <w:spacing w:after="0" w:line="240" w:lineRule="auto"/>
        <w:jc w:val="both"/>
        <w:rPr>
          <w:rFonts w:ascii="Arial" w:eastAsia="Times New Roman" w:hAnsi="Arial" w:cs="Arial"/>
          <w:sz w:val="20"/>
          <w:szCs w:val="20"/>
          <w:lang w:val="sr-Latn-RS" w:eastAsia="cs-CZ"/>
        </w:rPr>
      </w:pPr>
    </w:p>
    <w:p w:rsidR="00CD4FC5" w:rsidRPr="00CD4FC5" w:rsidRDefault="00CD4FC5" w:rsidP="00CD4FC5">
      <w:pPr>
        <w:spacing w:after="0" w:line="360" w:lineRule="auto"/>
        <w:ind w:left="1077" w:hanging="340"/>
        <w:jc w:val="both"/>
        <w:rPr>
          <w:rFonts w:ascii="Arial" w:eastAsia="Times New Roman" w:hAnsi="Arial" w:cs="Arial"/>
          <w:sz w:val="20"/>
          <w:szCs w:val="20"/>
          <w:lang w:val="sr-Latn-RS" w:eastAsia="cs-CZ"/>
        </w:rPr>
      </w:pPr>
      <w:r w:rsidRPr="00CD4FC5">
        <w:rPr>
          <w:rFonts w:ascii="Arial" w:eastAsia="Times New Roman" w:hAnsi="Arial" w:cs="Arial"/>
          <w:sz w:val="20"/>
          <w:szCs w:val="20"/>
          <w:lang w:val="sr-Latn-RS" w:eastAsia="cs-CZ"/>
        </w:rPr>
        <w:t xml:space="preserve">24 a) Šta je po Vasem mišljenju najveći problem u radu sa ovim institucijama?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48"/>
      </w:tblGrid>
      <w:tr w:rsidR="00CD4FC5" w:rsidRPr="00CD4FC5" w:rsidTr="000A14D9">
        <w:trPr>
          <w:cantSplit/>
          <w:trHeight w:val="397"/>
        </w:trPr>
        <w:tc>
          <w:tcPr>
            <w:tcW w:w="10348" w:type="dxa"/>
            <w:tcBorders>
              <w:top w:val="single" w:sz="12" w:space="0" w:color="auto"/>
              <w:left w:val="single" w:sz="12" w:space="0" w:color="auto"/>
              <w:bottom w:val="single" w:sz="12" w:space="0" w:color="auto"/>
              <w:right w:val="single" w:sz="12" w:space="0" w:color="auto"/>
            </w:tcBorders>
            <w:vAlign w:val="center"/>
          </w:tcPr>
          <w:p w:rsidR="00CD4FC5" w:rsidRPr="00CD4FC5" w:rsidRDefault="00CD4FC5" w:rsidP="00CD4FC5">
            <w:pPr>
              <w:spacing w:after="0" w:line="240" w:lineRule="auto"/>
              <w:ind w:left="639"/>
              <w:rPr>
                <w:rFonts w:ascii="Arial" w:eastAsia="Times New Roman" w:hAnsi="Arial" w:cs="Arial"/>
                <w:sz w:val="20"/>
                <w:szCs w:val="20"/>
                <w:lang w:val="sr-Latn-RS" w:eastAsia="cs-CZ"/>
              </w:rPr>
            </w:pPr>
          </w:p>
          <w:p w:rsidR="00CD4FC5" w:rsidRPr="00CD4FC5" w:rsidRDefault="00CD4FC5" w:rsidP="00CD4FC5">
            <w:pPr>
              <w:spacing w:after="0" w:line="240" w:lineRule="auto"/>
              <w:rPr>
                <w:rFonts w:ascii="Arial" w:eastAsia="Times New Roman" w:hAnsi="Arial" w:cs="Arial"/>
                <w:sz w:val="20"/>
                <w:szCs w:val="20"/>
                <w:lang w:val="sr-Latn-RS" w:eastAsia="cs-CZ"/>
              </w:rPr>
            </w:pPr>
          </w:p>
        </w:tc>
      </w:tr>
    </w:tbl>
    <w:p w:rsidR="00CD4FC5" w:rsidRPr="00CD4FC5" w:rsidRDefault="00CD4FC5" w:rsidP="00CD4FC5">
      <w:pPr>
        <w:rPr>
          <w:rFonts w:ascii="Arial" w:eastAsia="Calibri" w:hAnsi="Arial" w:cs="Arial"/>
          <w:sz w:val="20"/>
          <w:szCs w:val="20"/>
          <w:lang w:val="sr-Latn-RS" w:eastAsia="cs-CZ"/>
        </w:rPr>
      </w:pPr>
    </w:p>
    <w:p w:rsidR="00CD4FC5" w:rsidRPr="00CD4FC5" w:rsidRDefault="00CD4FC5" w:rsidP="00CD4FC5">
      <w:pPr>
        <w:keepNext/>
        <w:shd w:val="clear" w:color="auto" w:fill="000000"/>
        <w:spacing w:after="0" w:line="240" w:lineRule="auto"/>
        <w:outlineLvl w:val="0"/>
        <w:rPr>
          <w:rFonts w:ascii="Arial" w:eastAsia="Times New Roman" w:hAnsi="Arial" w:cs="Arial"/>
          <w:b/>
          <w:sz w:val="20"/>
          <w:szCs w:val="20"/>
          <w:lang w:val="sr-Latn-RS" w:eastAsia="cs-CZ"/>
        </w:rPr>
      </w:pPr>
      <w:r w:rsidRPr="00CD4FC5">
        <w:rPr>
          <w:rFonts w:ascii="Arial" w:eastAsia="Times New Roman" w:hAnsi="Arial" w:cs="Arial"/>
          <w:b/>
          <w:sz w:val="20"/>
          <w:szCs w:val="20"/>
          <w:lang w:val="sr-Latn-RS" w:eastAsia="cs-CZ"/>
        </w:rPr>
        <w:t>POGLAVLJE V: UKUPNI UTISCI</w:t>
      </w:r>
    </w:p>
    <w:p w:rsidR="00CD4FC5" w:rsidRPr="00CD4FC5" w:rsidRDefault="00CD4FC5" w:rsidP="00CD4FC5">
      <w:pPr>
        <w:spacing w:after="0" w:line="240" w:lineRule="auto"/>
        <w:jc w:val="both"/>
        <w:rPr>
          <w:rFonts w:ascii="Arial" w:eastAsia="Times New Roman" w:hAnsi="Arial" w:cs="Arial"/>
          <w:sz w:val="20"/>
          <w:szCs w:val="20"/>
          <w:lang w:val="sr-Latn-RS" w:eastAsia="cs-CZ"/>
        </w:rPr>
      </w:pPr>
    </w:p>
    <w:p w:rsidR="00CD4FC5" w:rsidRPr="00CD4FC5" w:rsidRDefault="00CD4FC5" w:rsidP="00CD4FC5">
      <w:pPr>
        <w:numPr>
          <w:ilvl w:val="0"/>
          <w:numId w:val="1"/>
        </w:numPr>
        <w:spacing w:after="0" w:line="240" w:lineRule="auto"/>
        <w:jc w:val="both"/>
        <w:rPr>
          <w:rFonts w:ascii="Arial" w:eastAsia="Times New Roman" w:hAnsi="Arial" w:cs="Arial"/>
          <w:b/>
          <w:bCs/>
          <w:sz w:val="20"/>
          <w:szCs w:val="20"/>
          <w:lang w:val="sr-Latn-CS" w:eastAsia="cs-CZ"/>
        </w:rPr>
      </w:pPr>
      <w:r w:rsidRPr="00CD4FC5">
        <w:rPr>
          <w:rFonts w:ascii="Arial" w:eastAsia="Times New Roman" w:hAnsi="Arial" w:cs="Arial"/>
          <w:b/>
          <w:sz w:val="20"/>
          <w:szCs w:val="20"/>
          <w:lang w:val="sr-Latn-CS" w:eastAsia="cs-CZ"/>
        </w:rPr>
        <w:t>Vaše</w:t>
      </w:r>
      <w:r w:rsidRPr="00CD4FC5">
        <w:rPr>
          <w:rFonts w:ascii="Arial" w:eastAsia="Times New Roman" w:hAnsi="Arial" w:cs="Arial"/>
          <w:sz w:val="20"/>
          <w:szCs w:val="20"/>
          <w:lang w:val="sr-Latn-CS" w:eastAsia="cs-CZ"/>
        </w:rPr>
        <w:t xml:space="preserve"> generalno </w:t>
      </w:r>
      <w:r w:rsidRPr="00CD4FC5">
        <w:rPr>
          <w:rFonts w:ascii="Arial" w:eastAsia="Times New Roman" w:hAnsi="Arial" w:cs="Arial"/>
          <w:b/>
          <w:sz w:val="20"/>
          <w:szCs w:val="20"/>
          <w:lang w:val="sr-Latn-CS" w:eastAsia="cs-CZ"/>
        </w:rPr>
        <w:t>mišljenje o lokalnoj samoupravi</w:t>
      </w:r>
      <w:r w:rsidRPr="00CD4FC5">
        <w:rPr>
          <w:rFonts w:ascii="Arial" w:eastAsia="Times New Roman" w:hAnsi="Arial" w:cs="Arial"/>
          <w:b/>
          <w:bCs/>
          <w:sz w:val="20"/>
          <w:szCs w:val="20"/>
          <w:lang w:val="sr-Latn-CS" w:eastAsia="cs-CZ"/>
        </w:rPr>
        <w:t>?</w:t>
      </w:r>
    </w:p>
    <w:p w:rsidR="00CD4FC5" w:rsidRPr="00CD4FC5" w:rsidRDefault="00CD4FC5" w:rsidP="00CD4FC5">
      <w:pPr>
        <w:spacing w:after="0" w:line="240" w:lineRule="auto"/>
        <w:rPr>
          <w:rFonts w:ascii="Arial" w:eastAsia="Times New Roman" w:hAnsi="Arial" w:cs="Arial"/>
          <w:bCs/>
          <w:sz w:val="20"/>
          <w:szCs w:val="20"/>
          <w:lang w:val="sr-Latn-CS" w:eastAsia="cs-CZ"/>
        </w:rPr>
      </w:pPr>
    </w:p>
    <w:tbl>
      <w:tblPr>
        <w:tblW w:w="0" w:type="auto"/>
        <w:tblCellMar>
          <w:left w:w="70" w:type="dxa"/>
          <w:right w:w="70" w:type="dxa"/>
        </w:tblCellMar>
        <w:tblLook w:val="04A0" w:firstRow="1" w:lastRow="0" w:firstColumn="1" w:lastColumn="0" w:noHBand="0" w:noVBand="1"/>
      </w:tblPr>
      <w:tblGrid>
        <w:gridCol w:w="455"/>
        <w:gridCol w:w="1255"/>
        <w:gridCol w:w="471"/>
        <w:gridCol w:w="1335"/>
        <w:gridCol w:w="471"/>
        <w:gridCol w:w="1768"/>
        <w:gridCol w:w="443"/>
        <w:gridCol w:w="1254"/>
        <w:gridCol w:w="471"/>
        <w:gridCol w:w="1244"/>
      </w:tblGrid>
      <w:tr w:rsidR="00CD4FC5" w:rsidRPr="00CD4FC5" w:rsidTr="000A14D9">
        <w:trPr>
          <w:cantSplit/>
          <w:trHeight w:val="397"/>
        </w:trPr>
        <w:tc>
          <w:tcPr>
            <w:tcW w:w="527"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13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Izuzetno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2</w:t>
            </w:r>
          </w:p>
        </w:tc>
        <w:tc>
          <w:tcPr>
            <w:tcW w:w="1518"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Dobro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3</w:t>
            </w:r>
          </w:p>
        </w:tc>
        <w:tc>
          <w:tcPr>
            <w:tcW w:w="179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Zadovoljavajuće</w:t>
            </w:r>
          </w:p>
        </w:tc>
        <w:tc>
          <w:tcPr>
            <w:tcW w:w="513"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4</w:t>
            </w:r>
          </w:p>
        </w:tc>
        <w:tc>
          <w:tcPr>
            <w:tcW w:w="14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Loše</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5</w:t>
            </w:r>
          </w:p>
        </w:tc>
        <w:tc>
          <w:tcPr>
            <w:tcW w:w="1319" w:type="dxa"/>
            <w:tcBorders>
              <w:top w:val="nil"/>
              <w:left w:val="single" w:sz="12" w:space="0" w:color="auto"/>
              <w:bottom w:val="nil"/>
              <w:right w:val="nil"/>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Bez mišljenja</w:t>
            </w:r>
          </w:p>
        </w:tc>
      </w:tr>
    </w:tbl>
    <w:p w:rsidR="00CD4FC5" w:rsidRPr="00CD4FC5" w:rsidRDefault="00CD4FC5" w:rsidP="00CD4FC5">
      <w:pPr>
        <w:rPr>
          <w:rFonts w:ascii="Arial" w:eastAsia="Calibri" w:hAnsi="Arial" w:cs="Arial"/>
          <w:sz w:val="20"/>
          <w:szCs w:val="20"/>
          <w:lang w:val="sr-Latn-RS" w:eastAsia="cs-CZ"/>
        </w:rPr>
      </w:pPr>
    </w:p>
    <w:p w:rsidR="00CD4FC5" w:rsidRPr="00CD4FC5" w:rsidRDefault="00CD4FC5" w:rsidP="00CD4FC5">
      <w:pPr>
        <w:numPr>
          <w:ilvl w:val="0"/>
          <w:numId w:val="1"/>
        </w:numPr>
        <w:spacing w:after="0" w:line="240" w:lineRule="auto"/>
        <w:jc w:val="both"/>
        <w:rPr>
          <w:rFonts w:ascii="Arial" w:eastAsia="Calibri" w:hAnsi="Arial" w:cs="Arial"/>
          <w:b/>
          <w:bCs/>
          <w:sz w:val="20"/>
          <w:lang w:val="sr-Latn-RS"/>
        </w:rPr>
      </w:pPr>
      <w:r w:rsidRPr="00CD4FC5">
        <w:rPr>
          <w:rFonts w:ascii="Arial" w:eastAsia="Calibri" w:hAnsi="Arial" w:cs="Arial"/>
          <w:sz w:val="20"/>
          <w:lang w:val="sr-Latn-RS"/>
        </w:rPr>
        <w:t xml:space="preserve">Vaše generalno mišljenje </w:t>
      </w:r>
      <w:r w:rsidRPr="00CD4FC5">
        <w:rPr>
          <w:rFonts w:ascii="Arial" w:eastAsia="Calibri" w:hAnsi="Arial" w:cs="Arial"/>
          <w:b/>
          <w:bCs/>
          <w:sz w:val="20"/>
          <w:lang w:val="sr-Latn-RS"/>
        </w:rPr>
        <w:t xml:space="preserve">o </w:t>
      </w:r>
      <w:r w:rsidRPr="00CD4FC5">
        <w:rPr>
          <w:rFonts w:ascii="Arial" w:eastAsia="Calibri" w:hAnsi="Arial" w:cs="Arial"/>
          <w:sz w:val="20"/>
          <w:lang w:val="sr-Latn-RS"/>
        </w:rPr>
        <w:t>kvalitetu života</w:t>
      </w:r>
      <w:r w:rsidRPr="00CD4FC5">
        <w:rPr>
          <w:rFonts w:ascii="Arial" w:eastAsia="Calibri" w:hAnsi="Arial" w:cs="Arial"/>
          <w:b/>
          <w:bCs/>
          <w:sz w:val="20"/>
          <w:lang w:val="sr-Latn-RS"/>
        </w:rPr>
        <w:t xml:space="preserve"> u gradu? </w:t>
      </w:r>
    </w:p>
    <w:p w:rsidR="00CD4FC5" w:rsidRPr="00CD4FC5" w:rsidRDefault="00CD4FC5" w:rsidP="00CD4FC5">
      <w:pPr>
        <w:rPr>
          <w:rFonts w:ascii="Arial" w:eastAsia="Calibri" w:hAnsi="Arial" w:cs="Arial"/>
          <w:b/>
          <w:bCs/>
          <w:sz w:val="20"/>
          <w:lang w:val="sr-Latn-RS"/>
        </w:rPr>
      </w:pPr>
    </w:p>
    <w:tbl>
      <w:tblPr>
        <w:tblW w:w="0" w:type="auto"/>
        <w:tblCellMar>
          <w:left w:w="70" w:type="dxa"/>
          <w:right w:w="70" w:type="dxa"/>
        </w:tblCellMar>
        <w:tblLook w:val="04A0" w:firstRow="1" w:lastRow="0" w:firstColumn="1" w:lastColumn="0" w:noHBand="0" w:noVBand="1"/>
      </w:tblPr>
      <w:tblGrid>
        <w:gridCol w:w="455"/>
        <w:gridCol w:w="1255"/>
        <w:gridCol w:w="471"/>
        <w:gridCol w:w="1335"/>
        <w:gridCol w:w="471"/>
        <w:gridCol w:w="1768"/>
        <w:gridCol w:w="443"/>
        <w:gridCol w:w="1254"/>
        <w:gridCol w:w="471"/>
        <w:gridCol w:w="1244"/>
      </w:tblGrid>
      <w:tr w:rsidR="00CD4FC5" w:rsidRPr="00CD4FC5" w:rsidTr="000A14D9">
        <w:trPr>
          <w:cantSplit/>
          <w:trHeight w:val="397"/>
        </w:trPr>
        <w:tc>
          <w:tcPr>
            <w:tcW w:w="527"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13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Izuzetno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2</w:t>
            </w:r>
          </w:p>
        </w:tc>
        <w:tc>
          <w:tcPr>
            <w:tcW w:w="1518"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Dobro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3</w:t>
            </w:r>
          </w:p>
        </w:tc>
        <w:tc>
          <w:tcPr>
            <w:tcW w:w="179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Zadovoljavajuće</w:t>
            </w:r>
          </w:p>
        </w:tc>
        <w:tc>
          <w:tcPr>
            <w:tcW w:w="513"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4</w:t>
            </w:r>
          </w:p>
        </w:tc>
        <w:tc>
          <w:tcPr>
            <w:tcW w:w="14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Loše</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5</w:t>
            </w:r>
          </w:p>
        </w:tc>
        <w:tc>
          <w:tcPr>
            <w:tcW w:w="1319" w:type="dxa"/>
            <w:tcBorders>
              <w:top w:val="nil"/>
              <w:left w:val="single" w:sz="12" w:space="0" w:color="auto"/>
              <w:bottom w:val="nil"/>
              <w:right w:val="nil"/>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Bez mišljenja</w:t>
            </w:r>
          </w:p>
        </w:tc>
      </w:tr>
    </w:tbl>
    <w:p w:rsidR="00CD4FC5" w:rsidRPr="00CD4FC5" w:rsidRDefault="00CD4FC5" w:rsidP="00CD4FC5">
      <w:pPr>
        <w:rPr>
          <w:rFonts w:ascii="Arial" w:eastAsia="Calibri" w:hAnsi="Arial" w:cs="Arial"/>
          <w:b/>
          <w:bCs/>
          <w:sz w:val="20"/>
          <w:szCs w:val="20"/>
          <w:lang w:val="sr-Latn-RS" w:eastAsia="cs-CZ"/>
        </w:rPr>
      </w:pPr>
    </w:p>
    <w:p w:rsidR="00CD4FC5" w:rsidRPr="00CD4FC5" w:rsidRDefault="00CD4FC5" w:rsidP="00CD4FC5">
      <w:pPr>
        <w:rPr>
          <w:rFonts w:ascii="Arial" w:eastAsia="Calibri" w:hAnsi="Arial" w:cs="Arial"/>
          <w:b/>
          <w:bCs/>
          <w:sz w:val="20"/>
          <w:lang w:val="sr-Latn-RS"/>
        </w:rPr>
      </w:pPr>
    </w:p>
    <w:p w:rsidR="00CD4FC5" w:rsidRPr="00CD4FC5" w:rsidRDefault="00CD4FC5" w:rsidP="00CD4FC5">
      <w:pPr>
        <w:numPr>
          <w:ilvl w:val="0"/>
          <w:numId w:val="1"/>
        </w:numPr>
        <w:spacing w:after="0" w:line="240" w:lineRule="auto"/>
        <w:jc w:val="both"/>
        <w:rPr>
          <w:rFonts w:ascii="Arial" w:eastAsia="Calibri" w:hAnsi="Arial" w:cs="Arial"/>
          <w:b/>
          <w:bCs/>
          <w:sz w:val="20"/>
          <w:lang w:val="sr-Latn-RS"/>
        </w:rPr>
      </w:pPr>
      <w:r w:rsidRPr="00CD4FC5">
        <w:rPr>
          <w:rFonts w:ascii="Arial" w:eastAsia="Calibri" w:hAnsi="Arial" w:cs="Arial"/>
          <w:sz w:val="20"/>
          <w:lang w:val="sr-Latn-RS"/>
        </w:rPr>
        <w:t xml:space="preserve">Vaše generalno mišljenje </w:t>
      </w:r>
      <w:r w:rsidRPr="00CD4FC5">
        <w:rPr>
          <w:rFonts w:ascii="Arial" w:eastAsia="Calibri" w:hAnsi="Arial" w:cs="Arial"/>
          <w:b/>
          <w:sz w:val="20"/>
          <w:lang w:val="sr-Latn-RS"/>
        </w:rPr>
        <w:t xml:space="preserve">o vašem gradu kao mestu </w:t>
      </w:r>
      <w:r w:rsidRPr="00CD4FC5">
        <w:rPr>
          <w:rFonts w:ascii="Arial" w:eastAsia="Calibri" w:hAnsi="Arial" w:cs="Arial"/>
          <w:sz w:val="20"/>
          <w:lang w:val="sr-Latn-RS"/>
        </w:rPr>
        <w:t>za poslovanje</w:t>
      </w:r>
      <w:r w:rsidRPr="00CD4FC5">
        <w:rPr>
          <w:rFonts w:ascii="Arial" w:eastAsia="Calibri" w:hAnsi="Arial" w:cs="Arial"/>
          <w:b/>
          <w:bCs/>
          <w:sz w:val="20"/>
          <w:lang w:val="sr-Latn-RS"/>
        </w:rPr>
        <w:t xml:space="preserve">? </w:t>
      </w:r>
    </w:p>
    <w:p w:rsidR="00CD4FC5" w:rsidRPr="00CD4FC5" w:rsidRDefault="00CD4FC5" w:rsidP="00CD4FC5">
      <w:pPr>
        <w:rPr>
          <w:rFonts w:ascii="Arial" w:eastAsia="Calibri" w:hAnsi="Arial" w:cs="Arial"/>
          <w:b/>
          <w:sz w:val="20"/>
          <w:lang w:val="sr-Latn-RS"/>
        </w:rPr>
      </w:pPr>
    </w:p>
    <w:tbl>
      <w:tblPr>
        <w:tblW w:w="0" w:type="auto"/>
        <w:tblCellMar>
          <w:left w:w="70" w:type="dxa"/>
          <w:right w:w="70" w:type="dxa"/>
        </w:tblCellMar>
        <w:tblLook w:val="04A0" w:firstRow="1" w:lastRow="0" w:firstColumn="1" w:lastColumn="0" w:noHBand="0" w:noVBand="1"/>
      </w:tblPr>
      <w:tblGrid>
        <w:gridCol w:w="455"/>
        <w:gridCol w:w="1255"/>
        <w:gridCol w:w="471"/>
        <w:gridCol w:w="1335"/>
        <w:gridCol w:w="471"/>
        <w:gridCol w:w="1768"/>
        <w:gridCol w:w="443"/>
        <w:gridCol w:w="1254"/>
        <w:gridCol w:w="471"/>
        <w:gridCol w:w="1244"/>
      </w:tblGrid>
      <w:tr w:rsidR="00CD4FC5" w:rsidRPr="00CD4FC5" w:rsidTr="000A14D9">
        <w:trPr>
          <w:cantSplit/>
          <w:trHeight w:val="397"/>
        </w:trPr>
        <w:tc>
          <w:tcPr>
            <w:tcW w:w="527"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1</w:t>
            </w:r>
          </w:p>
        </w:tc>
        <w:tc>
          <w:tcPr>
            <w:tcW w:w="13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Izuzetno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2</w:t>
            </w:r>
          </w:p>
        </w:tc>
        <w:tc>
          <w:tcPr>
            <w:tcW w:w="1518"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Dobro</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3</w:t>
            </w:r>
          </w:p>
        </w:tc>
        <w:tc>
          <w:tcPr>
            <w:tcW w:w="179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Zadovoljavajuće</w:t>
            </w:r>
          </w:p>
        </w:tc>
        <w:tc>
          <w:tcPr>
            <w:tcW w:w="513"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vertAlign w:val="superscript"/>
                <w:lang w:val="sr-Latn-RS"/>
              </w:rPr>
              <w:t>4</w:t>
            </w:r>
          </w:p>
        </w:tc>
        <w:tc>
          <w:tcPr>
            <w:tcW w:w="1450" w:type="dxa"/>
            <w:tcBorders>
              <w:top w:val="nil"/>
              <w:left w:val="single" w:sz="12" w:space="0" w:color="auto"/>
              <w:bottom w:val="nil"/>
              <w:right w:val="single" w:sz="12" w:space="0" w:color="auto"/>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Loše</w:t>
            </w:r>
          </w:p>
        </w:tc>
        <w:tc>
          <w:tcPr>
            <w:tcW w:w="549" w:type="dxa"/>
            <w:tcBorders>
              <w:top w:val="single" w:sz="12" w:space="0" w:color="auto"/>
              <w:left w:val="single" w:sz="12" w:space="0" w:color="auto"/>
              <w:bottom w:val="single" w:sz="12" w:space="0" w:color="auto"/>
              <w:right w:val="single" w:sz="12" w:space="0" w:color="auto"/>
            </w:tcBorders>
            <w:vAlign w:val="center"/>
            <w:hideMark/>
          </w:tcPr>
          <w:p w:rsidR="00CD4FC5" w:rsidRPr="00CD4FC5" w:rsidRDefault="00CD4FC5" w:rsidP="00CD4FC5">
            <w:pPr>
              <w:jc w:val="both"/>
              <w:rPr>
                <w:rFonts w:ascii="Arial" w:eastAsia="Calibri" w:hAnsi="Arial" w:cs="Arial"/>
                <w:b/>
                <w:sz w:val="20"/>
                <w:vertAlign w:val="superscript"/>
                <w:lang w:val="sr-Latn-RS" w:eastAsia="cs-CZ"/>
              </w:rPr>
            </w:pPr>
            <w:r w:rsidRPr="00CD4FC5">
              <w:rPr>
                <w:rFonts w:ascii="Arial" w:eastAsia="Calibri" w:hAnsi="Arial" w:cs="Arial"/>
                <w:b/>
                <w:sz w:val="20"/>
                <w:vertAlign w:val="superscript"/>
                <w:lang w:val="sr-Latn-RS"/>
              </w:rPr>
              <w:t>5</w:t>
            </w:r>
          </w:p>
        </w:tc>
        <w:tc>
          <w:tcPr>
            <w:tcW w:w="1319" w:type="dxa"/>
            <w:tcBorders>
              <w:top w:val="nil"/>
              <w:left w:val="single" w:sz="12" w:space="0" w:color="auto"/>
              <w:bottom w:val="nil"/>
              <w:right w:val="nil"/>
            </w:tcBorders>
            <w:vAlign w:val="center"/>
            <w:hideMark/>
          </w:tcPr>
          <w:p w:rsidR="00CD4FC5" w:rsidRPr="00CD4FC5" w:rsidRDefault="00CD4FC5" w:rsidP="00CD4FC5">
            <w:pPr>
              <w:jc w:val="both"/>
              <w:rPr>
                <w:rFonts w:ascii="Arial" w:eastAsia="Calibri" w:hAnsi="Arial" w:cs="Arial"/>
                <w:b/>
                <w:sz w:val="20"/>
                <w:lang w:val="sr-Latn-RS" w:eastAsia="cs-CZ"/>
              </w:rPr>
            </w:pPr>
            <w:r w:rsidRPr="00CD4FC5">
              <w:rPr>
                <w:rFonts w:ascii="Arial" w:eastAsia="Calibri" w:hAnsi="Arial" w:cs="Arial"/>
                <w:b/>
                <w:sz w:val="20"/>
                <w:lang w:val="sr-Latn-RS"/>
              </w:rPr>
              <w:t>Bez mišljenja</w:t>
            </w:r>
          </w:p>
        </w:tc>
      </w:tr>
    </w:tbl>
    <w:p w:rsidR="00CD4FC5" w:rsidRPr="00CD4FC5" w:rsidRDefault="00CD4FC5" w:rsidP="00CD4FC5">
      <w:pPr>
        <w:spacing w:after="0" w:line="240" w:lineRule="auto"/>
        <w:rPr>
          <w:rFonts w:ascii="Arial" w:eastAsia="Times New Roman" w:hAnsi="Arial" w:cs="Arial"/>
          <w:b/>
          <w:bCs/>
          <w:sz w:val="20"/>
          <w:szCs w:val="20"/>
          <w:lang w:val="sr-Latn-RS" w:eastAsia="cs-CZ"/>
        </w:rPr>
      </w:pPr>
    </w:p>
    <w:p w:rsidR="00CD4FC5" w:rsidRPr="00CD4FC5" w:rsidRDefault="00CD4FC5" w:rsidP="00CD4FC5">
      <w:pPr>
        <w:rPr>
          <w:rFonts w:ascii="Arial" w:eastAsia="Calibri" w:hAnsi="Arial" w:cs="Arial"/>
          <w:b/>
          <w:bCs/>
          <w:sz w:val="20"/>
          <w:lang w:val="sr-Latn-RS"/>
        </w:rPr>
      </w:pPr>
    </w:p>
    <w:p w:rsidR="00CD4FC5" w:rsidRPr="00CD4FC5" w:rsidRDefault="00CD4FC5" w:rsidP="00CD4FC5">
      <w:pPr>
        <w:rPr>
          <w:rFonts w:ascii="Arial" w:eastAsia="Calibri" w:hAnsi="Arial" w:cs="Arial"/>
          <w:bCs/>
          <w:sz w:val="20"/>
          <w:lang w:val="sr-Latn-RS"/>
        </w:rPr>
      </w:pPr>
      <w:r w:rsidRPr="00CD4FC5">
        <w:rPr>
          <w:rFonts w:ascii="Arial" w:eastAsia="Calibri" w:hAnsi="Arial" w:cs="Arial"/>
          <w:bCs/>
          <w:sz w:val="20"/>
          <w:lang w:val="sr-Latn-RS"/>
        </w:rPr>
        <w:t>ZAVRŠNI KOMENTARI ILI SUGESTIJE:</w:t>
      </w:r>
    </w:p>
    <w:p w:rsidR="00CD4FC5" w:rsidRPr="00CD4FC5" w:rsidRDefault="00CD4FC5" w:rsidP="00CD4FC5">
      <w:pPr>
        <w:rPr>
          <w:rFonts w:ascii="Arial" w:eastAsia="Calibri" w:hAnsi="Arial" w:cs="Arial"/>
          <w:sz w:val="20"/>
          <w:lang w:val="sr-Latn-RS"/>
        </w:rPr>
      </w:pPr>
      <w:r w:rsidRPr="00CD4FC5">
        <w:rPr>
          <w:rFonts w:ascii="Arial" w:eastAsia="Calibri" w:hAnsi="Arial" w:cs="Arial"/>
          <w:sz w:val="20"/>
          <w:lang w:val="sr-Latn-RS"/>
        </w:rPr>
        <w:t>_________________________________________________________________________________</w:t>
      </w:r>
    </w:p>
    <w:p w:rsidR="00CD4FC5" w:rsidRPr="00CD4FC5" w:rsidRDefault="00CD4FC5" w:rsidP="00CD4FC5">
      <w:pPr>
        <w:rPr>
          <w:rFonts w:ascii="Arial" w:eastAsia="Calibri" w:hAnsi="Arial" w:cs="Arial"/>
          <w:sz w:val="20"/>
          <w:lang w:val="sr-Latn-RS"/>
        </w:rPr>
      </w:pPr>
    </w:p>
    <w:p w:rsidR="00CD4FC5" w:rsidRPr="00CD4FC5" w:rsidRDefault="00CD4FC5" w:rsidP="00CD4FC5">
      <w:pPr>
        <w:rPr>
          <w:rFonts w:ascii="Arial" w:eastAsia="Calibri" w:hAnsi="Arial" w:cs="Arial"/>
          <w:sz w:val="20"/>
          <w:lang w:val="sr-Latn-RS"/>
        </w:rPr>
      </w:pPr>
      <w:r w:rsidRPr="00CD4FC5">
        <w:rPr>
          <w:rFonts w:ascii="Arial" w:eastAsia="Calibri" w:hAnsi="Arial" w:cs="Arial"/>
          <w:sz w:val="20"/>
          <w:lang w:val="sr-Latn-RS"/>
        </w:rPr>
        <w:t>_________________________________________________________________________________</w:t>
      </w:r>
    </w:p>
    <w:p w:rsidR="00CD4FC5" w:rsidRPr="00CD4FC5" w:rsidRDefault="00CD4FC5" w:rsidP="00CD4FC5">
      <w:pPr>
        <w:rPr>
          <w:rFonts w:ascii="Arial" w:eastAsia="Calibri" w:hAnsi="Arial" w:cs="Arial"/>
          <w:sz w:val="28"/>
          <w:lang w:val="sr-Latn-RS"/>
        </w:rPr>
      </w:pPr>
    </w:p>
    <w:p w:rsidR="00CD4FC5" w:rsidRPr="00CD4FC5" w:rsidRDefault="00CD4FC5" w:rsidP="00CD4FC5">
      <w:pPr>
        <w:rPr>
          <w:rFonts w:ascii="Arial" w:eastAsia="Calibri" w:hAnsi="Arial" w:cs="Arial"/>
          <w:lang w:val="sr-Latn-RS"/>
        </w:rPr>
      </w:pPr>
    </w:p>
    <w:p w:rsidR="00CD4FC5" w:rsidRPr="00CD4FC5" w:rsidRDefault="00CD4FC5" w:rsidP="00CD4FC5">
      <w:pPr>
        <w:rPr>
          <w:rFonts w:ascii="Arial" w:eastAsia="Calibri" w:hAnsi="Arial" w:cs="Arial"/>
          <w:lang w:val="sr-Latn-RS"/>
        </w:rPr>
      </w:pPr>
      <w:r w:rsidRPr="00CD4FC5">
        <w:rPr>
          <w:rFonts w:ascii="Arial" w:eastAsia="Calibri" w:hAnsi="Arial" w:cs="Arial"/>
          <w:lang w:val="sr-Latn-RS"/>
        </w:rPr>
        <w:t>Predstavnik pravnog lica:</w:t>
      </w:r>
    </w:p>
    <w:p w:rsidR="00CD4FC5" w:rsidRPr="00CD4FC5" w:rsidRDefault="00CD4FC5" w:rsidP="00CD4FC5">
      <w:pPr>
        <w:rPr>
          <w:rFonts w:ascii="Arial" w:eastAsia="Calibri" w:hAnsi="Arial" w:cs="Arial"/>
          <w:lang w:val="sr-Latn-RS"/>
        </w:rPr>
      </w:pPr>
      <w:r w:rsidRPr="00CD4FC5">
        <w:rPr>
          <w:rFonts w:ascii="Arial" w:eastAsia="Calibri" w:hAnsi="Arial" w:cs="Arial"/>
          <w:b/>
          <w:lang w:val="sr-Latn-RS"/>
        </w:rPr>
        <w:t>___________________</w:t>
      </w:r>
    </w:p>
    <w:p w:rsidR="00CD4FC5" w:rsidRPr="00CD4FC5" w:rsidRDefault="00CD4FC5" w:rsidP="00CD4FC5">
      <w:pPr>
        <w:rPr>
          <w:rFonts w:ascii="Arial" w:eastAsia="Calibri" w:hAnsi="Arial" w:cs="Arial"/>
          <w:b/>
          <w:lang w:val="sr-Latn-RS"/>
        </w:rPr>
      </w:pPr>
    </w:p>
    <w:p w:rsidR="00CD4FC5" w:rsidRPr="00CD4FC5" w:rsidRDefault="00CD4FC5" w:rsidP="00CD4FC5">
      <w:pPr>
        <w:rPr>
          <w:rFonts w:ascii="Arial" w:eastAsia="Calibri" w:hAnsi="Arial" w:cs="Arial"/>
          <w:lang w:val="sr-Latn-RS"/>
        </w:rPr>
      </w:pPr>
      <w:r w:rsidRPr="00CD4FC5">
        <w:rPr>
          <w:rFonts w:ascii="Arial" w:eastAsia="Calibri" w:hAnsi="Arial" w:cs="Arial"/>
          <w:b/>
          <w:lang w:val="sr-Latn-RS"/>
        </w:rPr>
        <w:t>Datum:</w:t>
      </w:r>
      <w:r w:rsidRPr="00CD4FC5">
        <w:rPr>
          <w:rFonts w:ascii="Arial" w:eastAsia="Calibri" w:hAnsi="Arial" w:cs="Arial"/>
          <w:b/>
          <w:lang w:val="sr-Latn-RS"/>
        </w:rPr>
        <w:tab/>
      </w:r>
      <w:r w:rsidRPr="00CD4FC5">
        <w:rPr>
          <w:rFonts w:ascii="Arial" w:eastAsia="Calibri" w:hAnsi="Arial" w:cs="Arial"/>
          <w:b/>
          <w:lang w:val="sr-Latn-RS"/>
        </w:rPr>
        <w:tab/>
        <w:t xml:space="preserve">                         Razgovor obavio [ime]:</w:t>
      </w:r>
      <w:r w:rsidRPr="00CD4FC5">
        <w:rPr>
          <w:rFonts w:ascii="Arial" w:eastAsia="Calibri" w:hAnsi="Arial" w:cs="Arial"/>
          <w:b/>
          <w:lang w:val="sr-Latn-RS"/>
        </w:rPr>
        <w:tab/>
        <w:t xml:space="preserve">                     Potpis:</w:t>
      </w:r>
    </w:p>
    <w:p w:rsidR="00CD4FC5" w:rsidRPr="00CD4FC5" w:rsidRDefault="00CD4FC5" w:rsidP="00CD4FC5">
      <w:pPr>
        <w:tabs>
          <w:tab w:val="left" w:pos="2895"/>
        </w:tabs>
        <w:rPr>
          <w:rFonts w:ascii="Arial" w:eastAsia="Calibri" w:hAnsi="Arial" w:cs="Arial"/>
          <w:b/>
          <w:sz w:val="28"/>
          <w:szCs w:val="20"/>
          <w:lang w:val="sr-Latn-RS"/>
        </w:rPr>
      </w:pPr>
      <w:r w:rsidRPr="00CD4FC5">
        <w:rPr>
          <w:rFonts w:ascii="Arial" w:eastAsia="Calibri" w:hAnsi="Arial" w:cs="Arial"/>
          <w:b/>
          <w:lang w:val="sr-Latn-RS"/>
        </w:rPr>
        <w:t>__________</w:t>
      </w:r>
      <w:r w:rsidRPr="00CD4FC5">
        <w:rPr>
          <w:rFonts w:ascii="Arial" w:eastAsia="Calibri" w:hAnsi="Arial" w:cs="Arial"/>
          <w:b/>
          <w:lang w:val="sr-Latn-RS"/>
        </w:rPr>
        <w:tab/>
        <w:t>_____________________                         ____________</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ЗА ГРАЂАНЕ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35"/>
      </w:tblGrid>
      <w:tr w:rsidR="00CD4FC5" w:rsidRPr="00CD4FC5" w:rsidTr="000A14D9">
        <w:tc>
          <w:tcPr>
            <w:tcW w:w="3708" w:type="dxa"/>
            <w:shd w:val="clear" w:color="auto" w:fill="auto"/>
          </w:tcPr>
          <w:p w:rsidR="00CD4FC5" w:rsidRPr="00CD4FC5" w:rsidRDefault="00CD4FC5" w:rsidP="00CD4FC5">
            <w:pPr>
              <w:rPr>
                <w:rFonts w:ascii="Calibri" w:eastAsia="Calibri" w:hAnsi="Calibri" w:cs="Times New Roman"/>
                <w:highlight w:val="lightGray"/>
                <w:lang w:val="sr-Cyrl-RS"/>
              </w:rPr>
            </w:pPr>
            <w:proofErr w:type="spellStart"/>
            <w:r w:rsidRPr="00CD4FC5">
              <w:rPr>
                <w:rFonts w:ascii="Calibri" w:eastAsia="Calibri" w:hAnsi="Calibri" w:cs="Times New Roman"/>
                <w:highlight w:val="lightGray"/>
              </w:rPr>
              <w:t>Основне</w:t>
            </w:r>
            <w:proofErr w:type="spellEnd"/>
            <w:r w:rsidRPr="00CD4FC5">
              <w:rPr>
                <w:rFonts w:ascii="Calibri" w:eastAsia="Calibri" w:hAnsi="Calibri" w:cs="Times New Roman"/>
                <w:highlight w:val="lightGray"/>
              </w:rPr>
              <w:t xml:space="preserve"> </w:t>
            </w:r>
            <w:proofErr w:type="spellStart"/>
            <w:r w:rsidRPr="00CD4FC5">
              <w:rPr>
                <w:rFonts w:ascii="Calibri" w:eastAsia="Calibri" w:hAnsi="Calibri" w:cs="Times New Roman"/>
                <w:highlight w:val="lightGray"/>
              </w:rPr>
              <w:t>информације</w:t>
            </w:r>
            <w:proofErr w:type="spellEnd"/>
          </w:p>
        </w:tc>
        <w:tc>
          <w:tcPr>
            <w:tcW w:w="5535" w:type="dxa"/>
            <w:shd w:val="clear" w:color="auto" w:fill="auto"/>
          </w:tcPr>
          <w:p w:rsidR="00CD4FC5" w:rsidRPr="00CD4FC5" w:rsidRDefault="00CD4FC5" w:rsidP="00CD4FC5">
            <w:pPr>
              <w:rPr>
                <w:rFonts w:ascii="Calibri" w:eastAsia="Calibri" w:hAnsi="Calibri" w:cs="Times New Roman"/>
                <w:lang w:val="sr-Cyrl-RS"/>
              </w:rPr>
            </w:pPr>
            <w:r w:rsidRPr="00CD4FC5">
              <w:rPr>
                <w:rFonts w:ascii="Calibri" w:eastAsia="Calibri" w:hAnsi="Calibri" w:cs="Times New Roman"/>
                <w:lang w:val="sr-Cyrl-RS"/>
              </w:rPr>
              <w:t>Није обавезан елеменат</w:t>
            </w:r>
          </w:p>
        </w:tc>
      </w:tr>
      <w:tr w:rsidR="00CD4FC5" w:rsidRPr="00CD4FC5" w:rsidTr="000A14D9">
        <w:tc>
          <w:tcPr>
            <w:tcW w:w="3708" w:type="dxa"/>
            <w:shd w:val="clear" w:color="auto" w:fill="auto"/>
          </w:tcPr>
          <w:p w:rsidR="00CD4FC5" w:rsidRPr="00CD4FC5" w:rsidRDefault="00CD4FC5" w:rsidP="00CD4FC5">
            <w:pPr>
              <w:rPr>
                <w:rFonts w:ascii="Calibri" w:eastAsia="Calibri" w:hAnsi="Calibri" w:cs="Times New Roman"/>
                <w:highlight w:val="lightGray"/>
              </w:rPr>
            </w:pPr>
            <w:r w:rsidRPr="00CD4FC5">
              <w:rPr>
                <w:rFonts w:ascii="Calibri" w:eastAsia="Calibri" w:hAnsi="Calibri" w:cs="Times New Roman"/>
                <w:highlight w:val="lightGray"/>
              </w:rPr>
              <w:t>ИМЕ</w:t>
            </w:r>
          </w:p>
        </w:tc>
        <w:tc>
          <w:tcPr>
            <w:tcW w:w="5535" w:type="dxa"/>
            <w:shd w:val="clear" w:color="auto" w:fill="auto"/>
          </w:tcPr>
          <w:p w:rsidR="00CD4FC5" w:rsidRPr="00CD4FC5" w:rsidRDefault="00CD4FC5" w:rsidP="00CD4FC5">
            <w:pPr>
              <w:rPr>
                <w:rFonts w:ascii="Calibri" w:eastAsia="Calibri" w:hAnsi="Calibri" w:cs="Times New Roman"/>
              </w:rPr>
            </w:pPr>
          </w:p>
        </w:tc>
      </w:tr>
      <w:tr w:rsidR="00CD4FC5" w:rsidRPr="00CD4FC5" w:rsidTr="000A14D9">
        <w:tc>
          <w:tcPr>
            <w:tcW w:w="3708" w:type="dxa"/>
            <w:shd w:val="clear" w:color="auto" w:fill="auto"/>
          </w:tcPr>
          <w:p w:rsidR="00CD4FC5" w:rsidRPr="00CD4FC5" w:rsidRDefault="00CD4FC5" w:rsidP="00CD4FC5">
            <w:pPr>
              <w:rPr>
                <w:rFonts w:ascii="Calibri" w:eastAsia="Calibri" w:hAnsi="Calibri" w:cs="Times New Roman"/>
                <w:highlight w:val="lightGray"/>
              </w:rPr>
            </w:pPr>
            <w:r w:rsidRPr="00CD4FC5">
              <w:rPr>
                <w:rFonts w:ascii="Calibri" w:eastAsia="Calibri" w:hAnsi="Calibri" w:cs="Times New Roman"/>
                <w:highlight w:val="lightGray"/>
              </w:rPr>
              <w:t>ПРЕЗИМЕ</w:t>
            </w:r>
          </w:p>
        </w:tc>
        <w:tc>
          <w:tcPr>
            <w:tcW w:w="5535" w:type="dxa"/>
            <w:shd w:val="clear" w:color="auto" w:fill="auto"/>
          </w:tcPr>
          <w:p w:rsidR="00CD4FC5" w:rsidRPr="00CD4FC5" w:rsidRDefault="00CD4FC5" w:rsidP="00CD4FC5">
            <w:pPr>
              <w:rPr>
                <w:rFonts w:ascii="Calibri" w:eastAsia="Calibri" w:hAnsi="Calibri" w:cs="Times New Roman"/>
              </w:rPr>
            </w:pPr>
          </w:p>
        </w:tc>
      </w:tr>
    </w:tbl>
    <w:p w:rsidR="00CD4FC5" w:rsidRPr="00CD4FC5" w:rsidRDefault="00CD4FC5" w:rsidP="00CD4FC5">
      <w:pPr>
        <w:rPr>
          <w:rFonts w:ascii="Calibri" w:eastAsia="Calibri" w:hAnsi="Calibri" w:cs="Times New Roman"/>
          <w:lang w:val="sr-Cyrl-RS"/>
        </w:rPr>
      </w:pPr>
    </w:p>
    <w:p w:rsidR="00CD4FC5" w:rsidRPr="00CD4FC5" w:rsidRDefault="00CD4FC5" w:rsidP="00CD4FC5">
      <w:pPr>
        <w:rPr>
          <w:rFonts w:ascii="Calibri" w:eastAsia="Calibri" w:hAnsi="Calibri" w:cs="Times New Roman"/>
          <w:lang w:val="sr-Cyrl-RS"/>
        </w:rPr>
      </w:pPr>
    </w:p>
    <w:p w:rsidR="00CD4FC5" w:rsidRPr="00CD4FC5" w:rsidRDefault="00CD4FC5" w:rsidP="00CD4FC5">
      <w:pPr>
        <w:rPr>
          <w:rFonts w:ascii="Calibri" w:eastAsia="Calibri" w:hAnsi="Calibri" w:cs="Times New Roman"/>
          <w:lang w:val="sr-Cyrl-RS"/>
        </w:rPr>
      </w:pPr>
    </w:p>
    <w:p w:rsidR="00CD4FC5" w:rsidRPr="00CD4FC5" w:rsidRDefault="00CD4FC5" w:rsidP="00CD4FC5">
      <w:pPr>
        <w:numPr>
          <w:ilvl w:val="0"/>
          <w:numId w:val="2"/>
        </w:num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Да ли сте подносили захтеве за грађевинску, локацијску, употребну дозволу, одобрење за извођење радова или пројекат парцелације/препарцелације у последњих годину дана?</w:t>
      </w:r>
    </w:p>
    <w:p w:rsidR="00CD4FC5" w:rsidRPr="00CD4FC5" w:rsidRDefault="00CD4FC5" w:rsidP="00CD4FC5">
      <w:pPr>
        <w:ind w:left="720"/>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-ДА</w:t>
      </w:r>
    </w:p>
    <w:p w:rsidR="00CD4FC5" w:rsidRPr="00CD4FC5" w:rsidRDefault="00CD4FC5" w:rsidP="00CD4FC5">
      <w:pPr>
        <w:ind w:left="720"/>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2.    Ако је одговор позитиван, да ли сте пратили ток кретања предмета путем интернета?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-ДА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3. На који начин сте ступили у контакт са упошљеницима Јединственог шалтера?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-телефоном</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-електронском поштом</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-лично, на шалтеру</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4. До које мере сте задовољни услугама пруженим од стране Јединственог шалтера?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а. Изузетно   б. Задовољан/на      ц. Нисам задовољан/на    д. Без мишљења</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5.  Шта недостаје запосленима Јединственог шалтера  у пружању услуга?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 стручност</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-приступачност/љубазност</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-отвореност</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-поседују све позитивне карактеристике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6. Како решавате ситуације када су Вам потребне услуге или информације Јединственог шалтера?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 помоћ пријатеља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-директним обраћањем на шалтеру</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-остало</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7. Да ли сте задовољни роком у коме је одговорено на Ваше захтеве?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-ДА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8.  Да ли сте посетили сајт Јединственог шалтера?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-ДА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9.  Ако је позитиван одговор, да ли сте пратили резултате рада који се објављују?</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-ДА</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-НЕ</w:t>
      </w: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 xml:space="preserve">          10. ПРЕДЛОЗИ ЗА ПОБОЉШАЊЕ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D4FC5" w:rsidRPr="00CD4FC5" w:rsidTr="000A14D9">
        <w:trPr>
          <w:trHeight w:val="1025"/>
        </w:trPr>
        <w:tc>
          <w:tcPr>
            <w:tcW w:w="9243" w:type="dxa"/>
            <w:shd w:val="clear" w:color="auto" w:fill="auto"/>
          </w:tcPr>
          <w:p w:rsidR="00CD4FC5" w:rsidRPr="00CD4FC5" w:rsidRDefault="00CD4FC5" w:rsidP="00CD4FC5">
            <w:pPr>
              <w:rPr>
                <w:rFonts w:ascii="Times New Roman" w:eastAsia="Calibri" w:hAnsi="Times New Roman" w:cs="Times New Roman"/>
                <w:sz w:val="24"/>
                <w:szCs w:val="24"/>
                <w:lang w:val="sr-Cyrl-RS"/>
              </w:rPr>
            </w:pPr>
          </w:p>
        </w:tc>
      </w:tr>
    </w:tbl>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sz w:val="24"/>
          <w:szCs w:val="24"/>
          <w:lang w:val="sr-Cyrl-RS"/>
        </w:rPr>
      </w:pPr>
      <w:r w:rsidRPr="00CD4FC5">
        <w:rPr>
          <w:rFonts w:ascii="Times New Roman" w:eastAsia="Calibri" w:hAnsi="Times New Roman" w:cs="Times New Roman"/>
          <w:sz w:val="24"/>
          <w:szCs w:val="24"/>
          <w:lang w:val="sr-Cyrl-RS"/>
        </w:rPr>
        <w:t>ЗА УПОШЉЕНИКЕ</w:t>
      </w:r>
    </w:p>
    <w:p w:rsidR="00CD4FC5" w:rsidRPr="00CD4FC5" w:rsidRDefault="00CD4FC5" w:rsidP="00CD4FC5">
      <w:pPr>
        <w:rPr>
          <w:rFonts w:ascii="Times New Roman" w:eastAsia="Calibri" w:hAnsi="Times New Roman" w:cs="Times New Roman"/>
          <w:sz w:val="24"/>
          <w:szCs w:val="24"/>
          <w:lang w:val="sr-Cyrl-RS"/>
        </w:rPr>
      </w:pPr>
    </w:p>
    <w:p w:rsidR="00CD4FC5" w:rsidRPr="00CD4FC5" w:rsidRDefault="00CD4FC5" w:rsidP="00CD4FC5">
      <w:pPr>
        <w:rPr>
          <w:rFonts w:ascii="Times New Roman" w:eastAsia="Calibri" w:hAnsi="Times New Roman" w:cs="Times New Roman"/>
          <w:b/>
          <w:sz w:val="24"/>
          <w:szCs w:val="24"/>
          <w:u w:val="single"/>
          <w:lang w:val="sr-Cyrl-RS"/>
        </w:rPr>
      </w:pPr>
      <w:r w:rsidRPr="00CD4FC5">
        <w:rPr>
          <w:rFonts w:ascii="Times New Roman" w:eastAsia="Calibri" w:hAnsi="Times New Roman" w:cs="Times New Roman"/>
          <w:b/>
          <w:sz w:val="24"/>
          <w:szCs w:val="24"/>
          <w:u w:val="single"/>
          <w:lang w:val="sr-Cyrl-RS"/>
        </w:rPr>
        <w:t>ГРАДСКА УПРАВА ЗА УРБАНИЗАМ И КОМУНАЛНО-СТАМБЕНЕ ПОСЛОВЕ</w:t>
      </w:r>
    </w:p>
    <w:p w:rsidR="00CD4FC5" w:rsidRPr="00CD4FC5" w:rsidRDefault="00CD4FC5" w:rsidP="00CD4FC5">
      <w:pPr>
        <w:rPr>
          <w:rFonts w:ascii="Calibri" w:eastAsia="Calibri" w:hAnsi="Calibri" w:cs="Times New Roman"/>
          <w:u w:val="single"/>
        </w:rPr>
      </w:pPr>
    </w:p>
    <w:p w:rsidR="00CD4FC5" w:rsidRPr="00CD4FC5" w:rsidRDefault="00CD4FC5" w:rsidP="00CD4FC5">
      <w:pPr>
        <w:jc w:val="both"/>
        <w:rPr>
          <w:rFonts w:ascii="Calibri" w:eastAsia="Calibri" w:hAnsi="Calibri" w:cs="Times New Roman"/>
          <w:lang w:val="sr-Cyrl-RS"/>
        </w:rPr>
      </w:pPr>
      <w:r w:rsidRPr="00CD4FC5">
        <w:rPr>
          <w:rFonts w:ascii="Calibri" w:eastAsia="Calibri" w:hAnsi="Calibri" w:cs="Times New Roman"/>
          <w:lang w:val="sr-Cyrl-RS"/>
        </w:rPr>
        <w:t xml:space="preserve">        1.   Да ли се укључујете у рад апликације Јединственог шалтера?</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-свакодневно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-једном недељно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-једном месечно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-никада</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2. У случају потреба везано за предмет, комуникацију са јавним предузећима остварујете?</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-лично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-преко службеног лица</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-телефоном</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-интерним порукама преко апликације Јединственог шалтера</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3.  Да ли се води евиденција о жалбама грађана</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-ДА                               -НЕ</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4. Да ли је оснивање Јединственог шалтера допринело побољшању односа између      грађана и градских управа?</w:t>
      </w:r>
    </w:p>
    <w:p w:rsidR="00CD4FC5" w:rsidRPr="00CD4FC5" w:rsidRDefault="00CD4FC5" w:rsidP="00CD4FC5">
      <w:pPr>
        <w:jc w:val="both"/>
        <w:rPr>
          <w:rFonts w:ascii="Calibri" w:eastAsia="Calibri" w:hAnsi="Calibri" w:cs="Times New Roman"/>
          <w:lang w:val="sr-Cyrl-RS"/>
        </w:rPr>
      </w:pPr>
      <w:r w:rsidRPr="00CD4FC5">
        <w:rPr>
          <w:rFonts w:ascii="Calibri" w:eastAsia="Calibri" w:hAnsi="Calibri" w:cs="Times New Roman"/>
          <w:lang w:val="sr-Cyrl-RS"/>
        </w:rPr>
        <w:t xml:space="preserve">              </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-ДА</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-МОЖДА-ВЕРОВАТНО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-НЕ</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5. На који начин странке ступају у контакт са Вашом управом?</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-директним контактом у радно време</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-телефоном</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-електронском поштом</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-преко Јединственог шалтера</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6. Ажурирање предмета вршите</w:t>
      </w:r>
    </w:p>
    <w:p w:rsidR="00CD4FC5" w:rsidRPr="00CD4FC5" w:rsidRDefault="00CD4FC5" w:rsidP="00CD4FC5">
      <w:pPr>
        <w:spacing w:after="0" w:line="240" w:lineRule="auto"/>
        <w:rPr>
          <w:rFonts w:ascii="Calibri" w:eastAsia="Calibri" w:hAnsi="Calibri" w:cs="Times New Roman"/>
          <w:lang w:val="sr-Cyrl-RS"/>
        </w:rPr>
      </w:pP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-на два дана</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-једном недељно</w:t>
      </w:r>
    </w:p>
    <w:p w:rsidR="00CD4FC5" w:rsidRPr="00CD4FC5" w:rsidRDefault="00CD4FC5" w:rsidP="00CD4FC5">
      <w:pPr>
        <w:spacing w:after="0" w:line="240" w:lineRule="auto"/>
        <w:rPr>
          <w:rFonts w:ascii="Calibri" w:eastAsia="Calibri" w:hAnsi="Calibri" w:cs="Times New Roman"/>
          <w:lang w:val="sr-Cyrl-RS"/>
        </w:rPr>
      </w:pPr>
      <w:r w:rsidRPr="00CD4FC5">
        <w:rPr>
          <w:rFonts w:ascii="Calibri" w:eastAsia="Calibri" w:hAnsi="Calibri" w:cs="Times New Roman"/>
          <w:lang w:val="sr-Cyrl-RS"/>
        </w:rPr>
        <w:t xml:space="preserve">                         -једном месечно</w:t>
      </w:r>
    </w:p>
    <w:p w:rsidR="00CD4FC5" w:rsidRDefault="00CD4FC5" w:rsidP="00CD4FC5">
      <w:pPr>
        <w:jc w:val="both"/>
        <w:rPr>
          <w:rFonts w:ascii="Calibri" w:eastAsia="Calibri" w:hAnsi="Calibri" w:cs="Times New Roman"/>
          <w:lang w:val="sr-Cyrl-RS"/>
        </w:rPr>
      </w:pPr>
    </w:p>
    <w:p w:rsidR="005751C6" w:rsidRPr="00CD4FC5" w:rsidRDefault="005751C6" w:rsidP="00CD4FC5">
      <w:pPr>
        <w:jc w:val="both"/>
        <w:rPr>
          <w:rFonts w:ascii="Calibri" w:eastAsia="Calibri" w:hAnsi="Calibri" w:cs="Times New Roman"/>
          <w:lang w:val="sr-Cyrl-RS"/>
        </w:rPr>
      </w:pPr>
    </w:p>
    <w:p w:rsidR="00CD4FC5" w:rsidRPr="00CD4FC5" w:rsidRDefault="00CD4FC5" w:rsidP="00CD4FC5">
      <w:pPr>
        <w:rPr>
          <w:rFonts w:ascii="Calibri" w:eastAsia="Calibri" w:hAnsi="Calibri" w:cs="Times New Roman"/>
          <w:lang w:val="sr-Cyrl-RS"/>
        </w:rPr>
      </w:pPr>
      <w:r w:rsidRPr="00CD4FC5">
        <w:rPr>
          <w:rFonts w:ascii="Calibri" w:eastAsia="Calibri" w:hAnsi="Calibri" w:cs="Times New Roman"/>
          <w:lang w:val="sr-Cyrl-RS"/>
        </w:rPr>
        <w:t xml:space="preserve"> </w:t>
      </w:r>
    </w:p>
    <w:p w:rsidR="008D23F6" w:rsidRPr="008D23F6" w:rsidRDefault="008D23F6" w:rsidP="008D23F6">
      <w:pPr>
        <w:ind w:left="420"/>
        <w:contextualSpacing/>
        <w:rPr>
          <w:rFonts w:ascii="Times New Roman" w:hAnsi="Times New Roman" w:cs="Times New Roman"/>
          <w:sz w:val="24"/>
          <w:szCs w:val="24"/>
          <w:lang w:val="sr-Cyrl-RS"/>
        </w:rPr>
      </w:pPr>
    </w:p>
    <w:p w:rsidR="008D23F6" w:rsidRPr="008D23F6" w:rsidRDefault="008D23F6" w:rsidP="00B058AC">
      <w:pPr>
        <w:ind w:left="420"/>
        <w:contextualSpacing/>
        <w:rPr>
          <w:rFonts w:ascii="Times New Roman" w:hAnsi="Times New Roman" w:cs="Times New Roman"/>
          <w:sz w:val="24"/>
          <w:szCs w:val="24"/>
          <w:lang w:val="sr-Cyrl-RS"/>
        </w:rPr>
      </w:pPr>
      <w:r w:rsidRPr="008D23F6">
        <w:rPr>
          <w:rFonts w:ascii="Times New Roman" w:hAnsi="Times New Roman" w:cs="Times New Roman"/>
          <w:sz w:val="24"/>
          <w:szCs w:val="24"/>
          <w:lang w:val="sr-Cyrl-RS"/>
        </w:rPr>
        <w:t xml:space="preserve">      </w:t>
      </w:r>
    </w:p>
    <w:p w:rsidR="00CD4FC5" w:rsidRPr="00CD4FC5" w:rsidRDefault="00CD4FC5" w:rsidP="00CD4FC5">
      <w:pPr>
        <w:rPr>
          <w:rFonts w:ascii="Times New Roman" w:eastAsia="Calibri" w:hAnsi="Times New Roman" w:cs="Times New Roman"/>
          <w:sz w:val="24"/>
          <w:szCs w:val="24"/>
          <w:lang w:val="sr-Cyrl-RS"/>
        </w:rPr>
      </w:pPr>
    </w:p>
    <w:sectPr w:rsidR="00CD4FC5" w:rsidRPr="00CD4FC5" w:rsidSect="000A14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ns EE">
    <w:altName w:val="Symbol"/>
    <w:charset w:val="02"/>
    <w:family w:val="swiss"/>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E50"/>
    <w:multiLevelType w:val="hybridMultilevel"/>
    <w:tmpl w:val="427AD51E"/>
    <w:lvl w:ilvl="0" w:tplc="9774B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04B5E"/>
    <w:multiLevelType w:val="hybridMultilevel"/>
    <w:tmpl w:val="1CD8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A686F"/>
    <w:multiLevelType w:val="hybridMultilevel"/>
    <w:tmpl w:val="181C7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50A71"/>
    <w:multiLevelType w:val="hybridMultilevel"/>
    <w:tmpl w:val="1102F352"/>
    <w:lvl w:ilvl="0" w:tplc="2C4A9D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65EE"/>
    <w:multiLevelType w:val="hybridMultilevel"/>
    <w:tmpl w:val="82F2ED5C"/>
    <w:lvl w:ilvl="0" w:tplc="0405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5" w15:restartNumberingAfterBreak="0">
    <w:nsid w:val="765A1AE9"/>
    <w:multiLevelType w:val="hybridMultilevel"/>
    <w:tmpl w:val="1A2A3A74"/>
    <w:lvl w:ilvl="0" w:tplc="E2CC43D8">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C5"/>
    <w:rsid w:val="000A14D9"/>
    <w:rsid w:val="001B2E01"/>
    <w:rsid w:val="002260EF"/>
    <w:rsid w:val="00286469"/>
    <w:rsid w:val="003B0BE0"/>
    <w:rsid w:val="003D10C7"/>
    <w:rsid w:val="005751C6"/>
    <w:rsid w:val="00693655"/>
    <w:rsid w:val="006D3CD9"/>
    <w:rsid w:val="00810AD3"/>
    <w:rsid w:val="00896955"/>
    <w:rsid w:val="008D23F6"/>
    <w:rsid w:val="00946BD4"/>
    <w:rsid w:val="00A56D2A"/>
    <w:rsid w:val="00B058AC"/>
    <w:rsid w:val="00CD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3E8FE-BD5A-4319-8918-CF09FF68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4FC5"/>
    <w:pPr>
      <w:keepNext/>
      <w:shd w:val="clear" w:color="auto" w:fill="000000"/>
      <w:spacing w:after="0" w:line="240" w:lineRule="auto"/>
      <w:jc w:val="center"/>
      <w:outlineLvl w:val="0"/>
    </w:pPr>
    <w:rPr>
      <w:rFonts w:ascii="Arial" w:eastAsia="Times New Roman" w:hAnsi="Arial" w:cs="Times New Roman"/>
      <w:b/>
      <w:sz w:val="24"/>
      <w:szCs w:val="20"/>
      <w:lang w:val="sr-Latn-CS" w:eastAsia="cs-CZ"/>
    </w:rPr>
  </w:style>
  <w:style w:type="paragraph" w:styleId="Heading2">
    <w:name w:val="heading 2"/>
    <w:basedOn w:val="Normal"/>
    <w:next w:val="Normal"/>
    <w:link w:val="Heading2Char"/>
    <w:unhideWhenUsed/>
    <w:qFormat/>
    <w:rsid w:val="00CD4FC5"/>
    <w:pPr>
      <w:keepNext/>
      <w:spacing w:after="0" w:line="240" w:lineRule="auto"/>
      <w:jc w:val="center"/>
      <w:outlineLvl w:val="1"/>
    </w:pPr>
    <w:rPr>
      <w:rFonts w:ascii="Arial" w:eastAsia="Times New Roman" w:hAnsi="Arial" w:cs="Times New Roman"/>
      <w:b/>
      <w:szCs w:val="20"/>
      <w:lang w:val="sr-Latn-CS" w:eastAsia="cs-CZ"/>
    </w:rPr>
  </w:style>
  <w:style w:type="paragraph" w:styleId="Heading3">
    <w:name w:val="heading 3"/>
    <w:basedOn w:val="Normal"/>
    <w:next w:val="Normal"/>
    <w:link w:val="Heading3Char"/>
    <w:unhideWhenUsed/>
    <w:qFormat/>
    <w:rsid w:val="00CD4FC5"/>
    <w:pPr>
      <w:keepNext/>
      <w:spacing w:before="240" w:after="60" w:line="240" w:lineRule="auto"/>
      <w:jc w:val="both"/>
      <w:outlineLvl w:val="2"/>
    </w:pPr>
    <w:rPr>
      <w:rFonts w:ascii="Arial" w:eastAsia="Times New Roman" w:hAnsi="Arial" w:cs="Times New Roman"/>
      <w:b/>
      <w:sz w:val="24"/>
      <w:szCs w:val="20"/>
      <w:lang w:val="sr-Latn-CS" w:eastAsia="cs-CZ"/>
    </w:rPr>
  </w:style>
  <w:style w:type="paragraph" w:styleId="Heading4">
    <w:name w:val="heading 4"/>
    <w:basedOn w:val="Normal"/>
    <w:next w:val="Normal"/>
    <w:link w:val="Heading4Char"/>
    <w:unhideWhenUsed/>
    <w:qFormat/>
    <w:rsid w:val="00CD4FC5"/>
    <w:pPr>
      <w:keepNext/>
      <w:spacing w:after="0" w:line="240" w:lineRule="auto"/>
      <w:jc w:val="center"/>
      <w:outlineLvl w:val="3"/>
    </w:pPr>
    <w:rPr>
      <w:rFonts w:ascii="Arial" w:eastAsia="Times New Roman" w:hAnsi="Arial" w:cs="Arial"/>
      <w:b/>
      <w:sz w:val="20"/>
      <w:szCs w:val="20"/>
      <w:lang w:val="sr-Latn-CS" w:eastAsia="cs-CZ"/>
    </w:rPr>
  </w:style>
  <w:style w:type="paragraph" w:styleId="Heading5">
    <w:name w:val="heading 5"/>
    <w:basedOn w:val="Normal"/>
    <w:next w:val="Normal"/>
    <w:link w:val="Heading5Char"/>
    <w:unhideWhenUsed/>
    <w:qFormat/>
    <w:rsid w:val="00CD4FC5"/>
    <w:pPr>
      <w:keepNext/>
      <w:spacing w:after="0" w:line="360" w:lineRule="auto"/>
      <w:jc w:val="right"/>
      <w:outlineLvl w:val="4"/>
    </w:pPr>
    <w:rPr>
      <w:rFonts w:ascii="Arial" w:eastAsia="Times New Roman" w:hAnsi="Arial" w:cs="Times New Roman"/>
      <w:b/>
      <w:szCs w:val="20"/>
      <w:lang w:val="sr-Latn-CS" w:eastAsia="cs-CZ"/>
    </w:rPr>
  </w:style>
  <w:style w:type="paragraph" w:styleId="Heading9">
    <w:name w:val="heading 9"/>
    <w:basedOn w:val="Normal"/>
    <w:next w:val="Normal"/>
    <w:link w:val="Heading9Char"/>
    <w:unhideWhenUsed/>
    <w:qFormat/>
    <w:rsid w:val="00CD4FC5"/>
    <w:pPr>
      <w:keepNext/>
      <w:spacing w:after="0" w:line="240" w:lineRule="auto"/>
      <w:jc w:val="right"/>
      <w:outlineLvl w:val="8"/>
    </w:pPr>
    <w:rPr>
      <w:rFonts w:ascii="Arial" w:eastAsia="Times New Roman" w:hAnsi="Arial" w:cs="Times New Roman"/>
      <w:b/>
      <w:sz w:val="20"/>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FC5"/>
    <w:rPr>
      <w:rFonts w:ascii="Arial" w:eastAsia="Times New Roman" w:hAnsi="Arial" w:cs="Times New Roman"/>
      <w:b/>
      <w:sz w:val="24"/>
      <w:szCs w:val="20"/>
      <w:shd w:val="clear" w:color="auto" w:fill="000000"/>
      <w:lang w:val="sr-Latn-CS" w:eastAsia="cs-CZ"/>
    </w:rPr>
  </w:style>
  <w:style w:type="character" w:customStyle="1" w:styleId="Heading2Char">
    <w:name w:val="Heading 2 Char"/>
    <w:basedOn w:val="DefaultParagraphFont"/>
    <w:link w:val="Heading2"/>
    <w:rsid w:val="00CD4FC5"/>
    <w:rPr>
      <w:rFonts w:ascii="Arial" w:eastAsia="Times New Roman" w:hAnsi="Arial" w:cs="Times New Roman"/>
      <w:b/>
      <w:szCs w:val="20"/>
      <w:lang w:val="sr-Latn-CS" w:eastAsia="cs-CZ"/>
    </w:rPr>
  </w:style>
  <w:style w:type="character" w:customStyle="1" w:styleId="Heading3Char">
    <w:name w:val="Heading 3 Char"/>
    <w:basedOn w:val="DefaultParagraphFont"/>
    <w:link w:val="Heading3"/>
    <w:rsid w:val="00CD4FC5"/>
    <w:rPr>
      <w:rFonts w:ascii="Arial" w:eastAsia="Times New Roman" w:hAnsi="Arial" w:cs="Times New Roman"/>
      <w:b/>
      <w:sz w:val="24"/>
      <w:szCs w:val="20"/>
      <w:lang w:val="sr-Latn-CS" w:eastAsia="cs-CZ"/>
    </w:rPr>
  </w:style>
  <w:style w:type="character" w:customStyle="1" w:styleId="Heading4Char">
    <w:name w:val="Heading 4 Char"/>
    <w:basedOn w:val="DefaultParagraphFont"/>
    <w:link w:val="Heading4"/>
    <w:rsid w:val="00CD4FC5"/>
    <w:rPr>
      <w:rFonts w:ascii="Arial" w:eastAsia="Times New Roman" w:hAnsi="Arial" w:cs="Arial"/>
      <w:b/>
      <w:sz w:val="20"/>
      <w:szCs w:val="20"/>
      <w:lang w:val="sr-Latn-CS" w:eastAsia="cs-CZ"/>
    </w:rPr>
  </w:style>
  <w:style w:type="character" w:customStyle="1" w:styleId="Heading5Char">
    <w:name w:val="Heading 5 Char"/>
    <w:basedOn w:val="DefaultParagraphFont"/>
    <w:link w:val="Heading5"/>
    <w:rsid w:val="00CD4FC5"/>
    <w:rPr>
      <w:rFonts w:ascii="Arial" w:eastAsia="Times New Roman" w:hAnsi="Arial" w:cs="Times New Roman"/>
      <w:b/>
      <w:szCs w:val="20"/>
      <w:lang w:val="sr-Latn-CS" w:eastAsia="cs-CZ"/>
    </w:rPr>
  </w:style>
  <w:style w:type="character" w:customStyle="1" w:styleId="Heading9Char">
    <w:name w:val="Heading 9 Char"/>
    <w:basedOn w:val="DefaultParagraphFont"/>
    <w:link w:val="Heading9"/>
    <w:rsid w:val="00CD4FC5"/>
    <w:rPr>
      <w:rFonts w:ascii="Arial" w:eastAsia="Times New Roman" w:hAnsi="Arial" w:cs="Times New Roman"/>
      <w:b/>
      <w:sz w:val="20"/>
      <w:szCs w:val="20"/>
      <w:lang w:val="cs-CZ" w:eastAsia="cs-CZ"/>
    </w:rPr>
  </w:style>
  <w:style w:type="numbering" w:customStyle="1" w:styleId="NoList1">
    <w:name w:val="No List1"/>
    <w:next w:val="NoList"/>
    <w:uiPriority w:val="99"/>
    <w:semiHidden/>
    <w:unhideWhenUsed/>
    <w:rsid w:val="00CD4FC5"/>
  </w:style>
  <w:style w:type="paragraph" w:styleId="EndnoteText">
    <w:name w:val="endnote text"/>
    <w:basedOn w:val="Normal"/>
    <w:link w:val="EndnoteTextChar"/>
    <w:unhideWhenUsed/>
    <w:rsid w:val="00CD4FC5"/>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EndnoteTextChar">
    <w:name w:val="Endnote Text Char"/>
    <w:basedOn w:val="DefaultParagraphFont"/>
    <w:link w:val="EndnoteText"/>
    <w:rsid w:val="00CD4FC5"/>
    <w:rPr>
      <w:rFonts w:ascii="Times New Roman" w:eastAsia="Times New Roman" w:hAnsi="Times New Roman" w:cs="Times New Roman"/>
      <w:sz w:val="24"/>
      <w:szCs w:val="24"/>
      <w:lang w:eastAsia="pl-PL"/>
    </w:rPr>
  </w:style>
  <w:style w:type="paragraph" w:styleId="BodyText">
    <w:name w:val="Body Text"/>
    <w:basedOn w:val="Normal"/>
    <w:link w:val="BodyTextChar"/>
    <w:unhideWhenUsed/>
    <w:rsid w:val="00CD4FC5"/>
    <w:pPr>
      <w:spacing w:after="240" w:line="240" w:lineRule="auto"/>
      <w:jc w:val="both"/>
    </w:pPr>
    <w:rPr>
      <w:rFonts w:ascii="Times New Roman" w:eastAsia="Times New Roman" w:hAnsi="Times New Roman" w:cs="Times New Roman"/>
      <w:szCs w:val="20"/>
      <w:lang w:val="cs-CZ" w:eastAsia="cs-CZ"/>
    </w:rPr>
  </w:style>
  <w:style w:type="character" w:customStyle="1" w:styleId="BodyTextChar">
    <w:name w:val="Body Text Char"/>
    <w:basedOn w:val="DefaultParagraphFont"/>
    <w:link w:val="BodyText"/>
    <w:rsid w:val="00CD4FC5"/>
    <w:rPr>
      <w:rFonts w:ascii="Times New Roman" w:eastAsia="Times New Roman" w:hAnsi="Times New Roman" w:cs="Times New Roman"/>
      <w:szCs w:val="20"/>
      <w:lang w:val="cs-CZ" w:eastAsia="cs-CZ"/>
    </w:rPr>
  </w:style>
  <w:style w:type="paragraph" w:styleId="BodyText2">
    <w:name w:val="Body Text 2"/>
    <w:basedOn w:val="Normal"/>
    <w:link w:val="BodyText2Char"/>
    <w:unhideWhenUsed/>
    <w:rsid w:val="00CD4FC5"/>
    <w:pPr>
      <w:spacing w:after="0" w:line="240" w:lineRule="auto"/>
    </w:pPr>
    <w:rPr>
      <w:rFonts w:ascii="Arial" w:eastAsia="Times New Roman" w:hAnsi="Arial" w:cs="Arial"/>
      <w:bCs/>
      <w:sz w:val="20"/>
      <w:szCs w:val="20"/>
      <w:lang w:val="sr-Latn-CS" w:eastAsia="cs-CZ"/>
    </w:rPr>
  </w:style>
  <w:style w:type="character" w:customStyle="1" w:styleId="BodyText2Char">
    <w:name w:val="Body Text 2 Char"/>
    <w:basedOn w:val="DefaultParagraphFont"/>
    <w:link w:val="BodyText2"/>
    <w:rsid w:val="00CD4FC5"/>
    <w:rPr>
      <w:rFonts w:ascii="Arial" w:eastAsia="Times New Roman" w:hAnsi="Arial" w:cs="Arial"/>
      <w:bCs/>
      <w:sz w:val="20"/>
      <w:szCs w:val="20"/>
      <w:lang w:val="sr-Latn-CS" w:eastAsia="cs-CZ"/>
    </w:rPr>
  </w:style>
  <w:style w:type="paragraph" w:styleId="ListParagraph">
    <w:name w:val="List Paragraph"/>
    <w:basedOn w:val="Normal"/>
    <w:uiPriority w:val="34"/>
    <w:qFormat/>
    <w:rsid w:val="00CD4FC5"/>
    <w:pPr>
      <w:spacing w:after="0" w:line="240" w:lineRule="auto"/>
      <w:ind w:left="720"/>
      <w:jc w:val="both"/>
    </w:pPr>
    <w:rPr>
      <w:rFonts w:ascii="Sans EE" w:eastAsia="Times New Roman" w:hAnsi="Sans EE" w:cs="Times New Roman"/>
      <w:b/>
      <w:sz w:val="28"/>
      <w:szCs w:val="20"/>
      <w:lang w:val="sr-Latn-CS" w:eastAsia="cs-CZ"/>
    </w:rPr>
  </w:style>
  <w:style w:type="paragraph" w:customStyle="1" w:styleId="2">
    <w:name w:val="2"/>
    <w:basedOn w:val="Normal"/>
    <w:rsid w:val="00CD4FC5"/>
    <w:pPr>
      <w:spacing w:before="120" w:after="120" w:line="240" w:lineRule="auto"/>
      <w:ind w:left="1077" w:hanging="340"/>
      <w:jc w:val="both"/>
    </w:pPr>
    <w:rPr>
      <w:rFonts w:ascii="Sans EE" w:eastAsia="Times New Roman" w:hAnsi="Sans EE" w:cs="Times New Roman"/>
      <w:sz w:val="24"/>
      <w:szCs w:val="20"/>
      <w:lang w:val="sr-Latn-CS" w:eastAsia="cs-CZ"/>
    </w:rPr>
  </w:style>
  <w:style w:type="paragraph" w:customStyle="1" w:styleId="QuestHeading2">
    <w:name w:val="QuestHeading2"/>
    <w:basedOn w:val="Normal"/>
    <w:autoRedefine/>
    <w:rsid w:val="00CD4FC5"/>
    <w:pPr>
      <w:spacing w:after="0" w:line="240" w:lineRule="auto"/>
    </w:pPr>
    <w:rPr>
      <w:rFonts w:ascii="Arial" w:eastAsia="Times New Roman" w:hAnsi="Arial" w:cs="Arial"/>
      <w:bCs/>
      <w:sz w:val="20"/>
      <w:szCs w:val="20"/>
      <w:lang w:eastAsia="cs-CZ"/>
    </w:rPr>
  </w:style>
  <w:style w:type="paragraph" w:styleId="NoSpacing">
    <w:name w:val="No Spacing"/>
    <w:uiPriority w:val="1"/>
    <w:qFormat/>
    <w:rsid w:val="00CD4FC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A14D9"/>
    <w:rPr>
      <w:sz w:val="16"/>
      <w:szCs w:val="16"/>
    </w:rPr>
  </w:style>
  <w:style w:type="paragraph" w:styleId="CommentText">
    <w:name w:val="annotation text"/>
    <w:basedOn w:val="Normal"/>
    <w:link w:val="CommentTextChar"/>
    <w:uiPriority w:val="99"/>
    <w:semiHidden/>
    <w:unhideWhenUsed/>
    <w:rsid w:val="000A14D9"/>
    <w:pPr>
      <w:spacing w:line="240" w:lineRule="auto"/>
    </w:pPr>
    <w:rPr>
      <w:sz w:val="20"/>
      <w:szCs w:val="20"/>
    </w:rPr>
  </w:style>
  <w:style w:type="character" w:customStyle="1" w:styleId="CommentTextChar">
    <w:name w:val="Comment Text Char"/>
    <w:basedOn w:val="DefaultParagraphFont"/>
    <w:link w:val="CommentText"/>
    <w:uiPriority w:val="99"/>
    <w:semiHidden/>
    <w:rsid w:val="000A14D9"/>
    <w:rPr>
      <w:sz w:val="20"/>
      <w:szCs w:val="20"/>
    </w:rPr>
  </w:style>
  <w:style w:type="paragraph" w:styleId="CommentSubject">
    <w:name w:val="annotation subject"/>
    <w:basedOn w:val="CommentText"/>
    <w:next w:val="CommentText"/>
    <w:link w:val="CommentSubjectChar"/>
    <w:uiPriority w:val="99"/>
    <w:semiHidden/>
    <w:unhideWhenUsed/>
    <w:rsid w:val="000A14D9"/>
    <w:rPr>
      <w:b/>
      <w:bCs/>
    </w:rPr>
  </w:style>
  <w:style w:type="character" w:customStyle="1" w:styleId="CommentSubjectChar">
    <w:name w:val="Comment Subject Char"/>
    <w:basedOn w:val="CommentTextChar"/>
    <w:link w:val="CommentSubject"/>
    <w:uiPriority w:val="99"/>
    <w:semiHidden/>
    <w:rsid w:val="000A14D9"/>
    <w:rPr>
      <w:b/>
      <w:bCs/>
      <w:sz w:val="20"/>
      <w:szCs w:val="20"/>
    </w:rPr>
  </w:style>
  <w:style w:type="paragraph" w:styleId="BalloonText">
    <w:name w:val="Balloon Text"/>
    <w:basedOn w:val="Normal"/>
    <w:link w:val="BalloonTextChar"/>
    <w:uiPriority w:val="99"/>
    <w:semiHidden/>
    <w:unhideWhenUsed/>
    <w:rsid w:val="000A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4D9"/>
    <w:rPr>
      <w:rFonts w:ascii="Segoe UI" w:hAnsi="Segoe UI" w:cs="Segoe UI"/>
      <w:sz w:val="18"/>
      <w:szCs w:val="18"/>
    </w:rPr>
  </w:style>
  <w:style w:type="table" w:styleId="MediumGrid1-Accent4">
    <w:name w:val="Medium Grid 1 Accent 4"/>
    <w:basedOn w:val="TableNormal"/>
    <w:uiPriority w:val="67"/>
    <w:rsid w:val="0089695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Начин подношења захтева</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Пројектни биро</c:v>
                </c:pt>
              </c:strCache>
            </c:strRef>
          </c:tx>
          <c:spPr>
            <a:solidFill>
              <a:schemeClr val="accent1"/>
            </a:solidFill>
            <a:ln>
              <a:noFill/>
            </a:ln>
            <a:effectLst/>
          </c:spPr>
          <c:invertIfNegative val="0"/>
          <c:cat>
            <c:strRef>
              <c:f>Sheet1!$A$2:$A$5</c:f>
              <c:strCache>
                <c:ptCount val="4"/>
                <c:pt idx="0">
                  <c:v>2015</c:v>
                </c:pt>
                <c:pt idx="1">
                  <c:v>Јун 2016</c:v>
                </c:pt>
                <c:pt idx="2">
                  <c:v>Децембар 2016</c:v>
                </c:pt>
                <c:pt idx="3">
                  <c:v>Јул 2017</c:v>
                </c:pt>
              </c:strCache>
            </c:strRef>
          </c:cat>
          <c:val>
            <c:numRef>
              <c:f>Sheet1!$B$2:$B$5</c:f>
              <c:numCache>
                <c:formatCode>General</c:formatCode>
                <c:ptCount val="4"/>
                <c:pt idx="0">
                  <c:v>48</c:v>
                </c:pt>
                <c:pt idx="1">
                  <c:v>73</c:v>
                </c:pt>
                <c:pt idx="2">
                  <c:v>87</c:v>
                </c:pt>
                <c:pt idx="3">
                  <c:v>94</c:v>
                </c:pt>
              </c:numCache>
            </c:numRef>
          </c:val>
        </c:ser>
        <c:ser>
          <c:idx val="1"/>
          <c:order val="1"/>
          <c:tx>
            <c:strRef>
              <c:f>Sheet1!$C$1</c:f>
              <c:strCache>
                <c:ptCount val="1"/>
                <c:pt idx="0">
                  <c:v>правна лица</c:v>
                </c:pt>
              </c:strCache>
            </c:strRef>
          </c:tx>
          <c:spPr>
            <a:solidFill>
              <a:schemeClr val="accent2"/>
            </a:solidFill>
            <a:ln>
              <a:noFill/>
            </a:ln>
            <a:effectLst/>
          </c:spPr>
          <c:invertIfNegative val="0"/>
          <c:cat>
            <c:strRef>
              <c:f>Sheet1!$A$2:$A$5</c:f>
              <c:strCache>
                <c:ptCount val="4"/>
                <c:pt idx="0">
                  <c:v>2015</c:v>
                </c:pt>
                <c:pt idx="1">
                  <c:v>Јун 2016</c:v>
                </c:pt>
                <c:pt idx="2">
                  <c:v>Децембар 2016</c:v>
                </c:pt>
                <c:pt idx="3">
                  <c:v>Јул 2017</c:v>
                </c:pt>
              </c:strCache>
            </c:strRef>
          </c:cat>
          <c:val>
            <c:numRef>
              <c:f>Sheet1!$C$2:$C$5</c:f>
              <c:numCache>
                <c:formatCode>General</c:formatCode>
                <c:ptCount val="4"/>
                <c:pt idx="0">
                  <c:v>39</c:v>
                </c:pt>
                <c:pt idx="1">
                  <c:v>19</c:v>
                </c:pt>
                <c:pt idx="2">
                  <c:v>0</c:v>
                </c:pt>
                <c:pt idx="3">
                  <c:v>5</c:v>
                </c:pt>
              </c:numCache>
            </c:numRef>
          </c:val>
        </c:ser>
        <c:ser>
          <c:idx val="2"/>
          <c:order val="2"/>
          <c:tx>
            <c:strRef>
              <c:f>Sheet1!$D$1</c:f>
              <c:strCache>
                <c:ptCount val="1"/>
                <c:pt idx="0">
                  <c:v>физичка лица</c:v>
                </c:pt>
              </c:strCache>
            </c:strRef>
          </c:tx>
          <c:spPr>
            <a:solidFill>
              <a:schemeClr val="accent3"/>
            </a:solidFill>
            <a:ln>
              <a:noFill/>
            </a:ln>
            <a:effectLst/>
          </c:spPr>
          <c:invertIfNegative val="0"/>
          <c:cat>
            <c:strRef>
              <c:f>Sheet1!$A$2:$A$5</c:f>
              <c:strCache>
                <c:ptCount val="4"/>
                <c:pt idx="0">
                  <c:v>2015</c:v>
                </c:pt>
                <c:pt idx="1">
                  <c:v>Јун 2016</c:v>
                </c:pt>
                <c:pt idx="2">
                  <c:v>Децембар 2016</c:v>
                </c:pt>
                <c:pt idx="3">
                  <c:v>Јул 2017</c:v>
                </c:pt>
              </c:strCache>
            </c:strRef>
          </c:cat>
          <c:val>
            <c:numRef>
              <c:f>Sheet1!$D$2:$D$5</c:f>
              <c:numCache>
                <c:formatCode>General</c:formatCode>
                <c:ptCount val="4"/>
                <c:pt idx="0">
                  <c:v>13</c:v>
                </c:pt>
                <c:pt idx="1">
                  <c:v>8</c:v>
                </c:pt>
                <c:pt idx="2">
                  <c:v>13</c:v>
                </c:pt>
                <c:pt idx="3">
                  <c:v>1</c:v>
                </c:pt>
              </c:numCache>
            </c:numRef>
          </c:val>
        </c:ser>
        <c:dLbls>
          <c:showLegendKey val="0"/>
          <c:showVal val="0"/>
          <c:showCatName val="0"/>
          <c:showSerName val="0"/>
          <c:showPercent val="0"/>
          <c:showBubbleSize val="0"/>
        </c:dLbls>
        <c:gapWidth val="219"/>
        <c:overlap val="-27"/>
        <c:axId val="-1133664928"/>
        <c:axId val="-1133656768"/>
      </c:barChart>
      <c:catAx>
        <c:axId val="-113366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3656768"/>
        <c:crosses val="autoZero"/>
        <c:auto val="1"/>
        <c:lblAlgn val="ctr"/>
        <c:lblOffset val="100"/>
        <c:noMultiLvlLbl val="0"/>
      </c:catAx>
      <c:valAx>
        <c:axId val="-113365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366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b="1" i="0">
                <a:latin typeface="Times New Roman" panose="02020603050405020304" pitchFamily="18" charset="0"/>
                <a:cs typeface="Times New Roman" panose="02020603050405020304" pitchFamily="18" charset="0"/>
              </a:rPr>
              <a:t>РЕЗУЛТАТИ АНКЕТИРАЊА-АНАЛИЗА</a:t>
            </a:r>
          </a:p>
        </c:rich>
      </c:tx>
      <c:overlay val="0"/>
      <c:spPr>
        <a:noFill/>
        <a:ln>
          <a:noFill/>
        </a:ln>
        <a:effectLst/>
      </c:spPr>
      <c:txPr>
        <a:bodyPr rot="0" spcFirstLastPara="1" vertOverflow="ellipsis" vert="horz" wrap="square" anchor="ctr" anchorCtr="1"/>
        <a:lstStyle/>
        <a:p>
          <a:pPr algn="ct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самостално</c:v>
                </c:pt>
              </c:strCache>
            </c:strRef>
          </c:tx>
          <c:spPr>
            <a:solidFill>
              <a:schemeClr val="accent1"/>
            </a:solidFill>
            <a:ln>
              <a:noFill/>
            </a:ln>
            <a:effectLst/>
          </c:spPr>
          <c:invertIfNegative val="0"/>
          <c:cat>
            <c:strRef>
              <c:f>Sheet1!$A$2:$A$5</c:f>
              <c:strCache>
                <c:ptCount val="2"/>
                <c:pt idx="0">
                  <c:v>мај 2016</c:v>
                </c:pt>
                <c:pt idx="1">
                  <c:v>децембар 2016</c:v>
                </c:pt>
              </c:strCache>
            </c:strRef>
          </c:cat>
          <c:val>
            <c:numRef>
              <c:f>Sheet1!$B$2:$B$5</c:f>
              <c:numCache>
                <c:formatCode>General</c:formatCode>
                <c:ptCount val="4"/>
                <c:pt idx="0">
                  <c:v>36</c:v>
                </c:pt>
                <c:pt idx="1">
                  <c:v>17</c:v>
                </c:pt>
              </c:numCache>
            </c:numRef>
          </c:val>
        </c:ser>
        <c:ser>
          <c:idx val="1"/>
          <c:order val="1"/>
          <c:tx>
            <c:strRef>
              <c:f>Sheet1!$C$1</c:f>
              <c:strCache>
                <c:ptCount val="1"/>
                <c:pt idx="0">
                  <c:v>овлашћени пројектни биро</c:v>
                </c:pt>
              </c:strCache>
            </c:strRef>
          </c:tx>
          <c:spPr>
            <a:solidFill>
              <a:schemeClr val="accent2"/>
            </a:solidFill>
            <a:ln>
              <a:noFill/>
            </a:ln>
            <a:effectLst/>
          </c:spPr>
          <c:invertIfNegative val="0"/>
          <c:cat>
            <c:strRef>
              <c:f>Sheet1!$A$2:$A$5</c:f>
              <c:strCache>
                <c:ptCount val="2"/>
                <c:pt idx="0">
                  <c:v>мај 2016</c:v>
                </c:pt>
                <c:pt idx="1">
                  <c:v>децембар 2016</c:v>
                </c:pt>
              </c:strCache>
            </c:strRef>
          </c:cat>
          <c:val>
            <c:numRef>
              <c:f>Sheet1!$C$2:$C$5</c:f>
              <c:numCache>
                <c:formatCode>General</c:formatCode>
                <c:ptCount val="4"/>
                <c:pt idx="0">
                  <c:v>64</c:v>
                </c:pt>
                <c:pt idx="1">
                  <c:v>83</c:v>
                </c:pt>
              </c:numCache>
            </c:numRef>
          </c:val>
        </c:ser>
        <c:ser>
          <c:idx val="2"/>
          <c:order val="2"/>
          <c:tx>
            <c:strRef>
              <c:f>Sheet1!$D$1</c:f>
              <c:strCache>
                <c:ptCount val="1"/>
                <c:pt idx="0">
                  <c:v>индикатор</c:v>
                </c:pt>
              </c:strCache>
            </c:strRef>
          </c:tx>
          <c:spPr>
            <a:solidFill>
              <a:schemeClr val="accent3"/>
            </a:solidFill>
            <a:ln>
              <a:noFill/>
            </a:ln>
            <a:effectLst/>
          </c:spPr>
          <c:invertIfNegative val="0"/>
          <c:cat>
            <c:strRef>
              <c:f>Sheet1!$A$2:$A$5</c:f>
              <c:strCache>
                <c:ptCount val="2"/>
                <c:pt idx="0">
                  <c:v>мај 2016</c:v>
                </c:pt>
                <c:pt idx="1">
                  <c:v>децембар 2016</c:v>
                </c:pt>
              </c:strCache>
            </c:strRef>
          </c:cat>
          <c:val>
            <c:numRef>
              <c:f>Sheet1!$D$2:$D$5</c:f>
              <c:numCache>
                <c:formatCode>General</c:formatCode>
                <c:ptCount val="4"/>
                <c:pt idx="0">
                  <c:v>28</c:v>
                </c:pt>
                <c:pt idx="1">
                  <c:v>66</c:v>
                </c:pt>
              </c:numCache>
            </c:numRef>
          </c:val>
        </c:ser>
        <c:dLbls>
          <c:showLegendKey val="0"/>
          <c:showVal val="0"/>
          <c:showCatName val="0"/>
          <c:showSerName val="0"/>
          <c:showPercent val="0"/>
          <c:showBubbleSize val="0"/>
        </c:dLbls>
        <c:gapWidth val="219"/>
        <c:overlap val="-27"/>
        <c:axId val="-1133661664"/>
        <c:axId val="-1133669824"/>
      </c:barChart>
      <c:catAx>
        <c:axId val="-113366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3669824"/>
        <c:crosses val="autoZero"/>
        <c:auto val="1"/>
        <c:lblAlgn val="ctr"/>
        <c:lblOffset val="100"/>
        <c:noMultiLvlLbl val="0"/>
      </c:catAx>
      <c:valAx>
        <c:axId val="-113366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366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r-Cyrl-RS"/>
              <a:t>НАЧИН ПОДНОШЕЊА ЗАХТЕВА</a:t>
            </a:r>
            <a:endParaRPr lang="sr-Latn-RS" baseline="0"/>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самостално</c:v>
                </c:pt>
                <c:pt idx="1">
                  <c:v>преко овлашћеног лица</c:v>
                </c:pt>
              </c:strCache>
            </c:strRef>
          </c:cat>
          <c:val>
            <c:numRef>
              <c:f>Sheet1!$B$2:$B$3</c:f>
              <c:numCache>
                <c:formatCode>General</c:formatCode>
                <c:ptCount val="2"/>
                <c:pt idx="0">
                  <c:v>36.4</c:v>
                </c:pt>
                <c:pt idx="1">
                  <c:v>63.6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2A3F-EBFF-43B3-903E-221D876B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6288</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brankica</dc:creator>
  <cp:lastModifiedBy>marina</cp:lastModifiedBy>
  <cp:revision>11</cp:revision>
  <dcterms:created xsi:type="dcterms:W3CDTF">2016-05-27T09:46:00Z</dcterms:created>
  <dcterms:modified xsi:type="dcterms:W3CDTF">2018-01-16T12:12:00Z</dcterms:modified>
</cp:coreProperties>
</file>