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Default="00421FDB" w:rsidP="00421FDB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01.04.2018</w:t>
      </w:r>
      <w:r w:rsidR="00D6678C">
        <w:rPr>
          <w:rFonts w:ascii="Times New Roman" w:hAnsi="Times New Roman" w:cs="Times New Roman"/>
          <w:sz w:val="24"/>
          <w:szCs w:val="24"/>
          <w:lang w:val="sr-Cyrl-RS"/>
        </w:rPr>
        <w:t>.-30.04</w:t>
      </w:r>
      <w:r>
        <w:rPr>
          <w:rFonts w:ascii="Times New Roman" w:hAnsi="Times New Roman" w:cs="Times New Roman"/>
          <w:sz w:val="24"/>
          <w:szCs w:val="24"/>
          <w:lang w:val="sr-Cyrl-RS"/>
        </w:rPr>
        <w:t>.2018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</w:p>
    <w:p w:rsidR="00791728" w:rsidRDefault="00791728" w:rsidP="00421FDB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91728" w:rsidRDefault="00791728" w:rsidP="00421FDB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91728" w:rsidRDefault="00791728" w:rsidP="00421FDB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91728" w:rsidRPr="00275D5C" w:rsidRDefault="003E4B0B" w:rsidP="00CC1F12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r w:rsidR="00C55C04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3A2C2B">
        <w:rPr>
          <w:rFonts w:ascii="Times New Roman" w:hAnsi="Times New Roman" w:cs="Times New Roman"/>
          <w:sz w:val="24"/>
          <w:szCs w:val="24"/>
          <w:lang w:val="sr-Cyrl-RS"/>
        </w:rPr>
        <w:t xml:space="preserve">Приликом надзорне посете која је реализована 09.03.2018. године и увидом у веб портал града Лесковца установљено је да постоје адекватне информације о процедури за добијање грађавинских дозвола, постоје јавне презентације и увид у грађевинске планове регулације одређених подручја. </w:t>
      </w:r>
      <w:r w:rsidR="00DB03E1">
        <w:rPr>
          <w:rFonts w:ascii="Times New Roman" w:hAnsi="Times New Roman" w:cs="Times New Roman"/>
          <w:sz w:val="24"/>
          <w:szCs w:val="24"/>
          <w:lang w:val="sr-Cyrl-RS"/>
        </w:rPr>
        <w:t>У односу на предходне посете и упоређивањем резултата са резултатима ранијих периода уочавамо да је проценат испуњености порастао и након последње надзорне посете изности 92,4%</w:t>
      </w:r>
      <w:r w:rsidR="002520DE">
        <w:rPr>
          <w:rFonts w:ascii="Times New Roman" w:hAnsi="Times New Roman" w:cs="Times New Roman"/>
          <w:sz w:val="24"/>
          <w:szCs w:val="24"/>
          <w:lang w:val="sr-Cyrl-RS"/>
        </w:rPr>
        <w:t>, што је потврђено у извештају надзорне комисје од 10.04.2018.године.</w:t>
      </w:r>
      <w:r w:rsidR="0036337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5D5C">
        <w:rPr>
          <w:rFonts w:ascii="Times New Roman" w:hAnsi="Times New Roman" w:cs="Times New Roman"/>
          <w:sz w:val="24"/>
          <w:szCs w:val="24"/>
          <w:lang w:val="sr-Cyrl-RS"/>
        </w:rPr>
        <w:t>Истакнута препорука за испуњење критеријума бр. 4 – систем услуга за добијање грађевинских дозвола, односила се на б</w:t>
      </w:r>
      <w:r w:rsidR="003A2C2B">
        <w:rPr>
          <w:rFonts w:ascii="Times New Roman" w:hAnsi="Times New Roman" w:cs="Times New Roman"/>
          <w:sz w:val="24"/>
          <w:szCs w:val="24"/>
          <w:lang w:val="sr-Cyrl-RS"/>
        </w:rPr>
        <w:t>азу издатих дозвол</w:t>
      </w:r>
      <w:r w:rsidR="00CE6A73">
        <w:rPr>
          <w:rFonts w:ascii="Times New Roman" w:hAnsi="Times New Roman" w:cs="Times New Roman"/>
          <w:sz w:val="24"/>
          <w:szCs w:val="24"/>
          <w:lang w:val="sr-Cyrl-RS"/>
        </w:rPr>
        <w:t>а о озакоњењу која је у програму микрософт офис ексел</w:t>
      </w:r>
      <w:r w:rsidR="001074A5">
        <w:rPr>
          <w:rFonts w:ascii="Times New Roman" w:hAnsi="Times New Roman" w:cs="Times New Roman"/>
          <w:sz w:val="24"/>
          <w:szCs w:val="24"/>
          <w:lang w:val="sr-Cyrl-RS"/>
        </w:rPr>
        <w:t xml:space="preserve"> и да је потребно </w:t>
      </w:r>
      <w:r w:rsidR="003A2C2B">
        <w:rPr>
          <w:rFonts w:ascii="Times New Roman" w:hAnsi="Times New Roman" w:cs="Times New Roman"/>
          <w:sz w:val="24"/>
          <w:szCs w:val="24"/>
          <w:lang w:val="sr-Cyrl-RS"/>
        </w:rPr>
        <w:t xml:space="preserve"> повезати електронски са програмом који генерише исту.</w:t>
      </w:r>
      <w:r w:rsidR="009F245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5261C">
        <w:rPr>
          <w:rFonts w:ascii="Times New Roman" w:hAnsi="Times New Roman" w:cs="Times New Roman"/>
          <w:sz w:val="24"/>
          <w:szCs w:val="24"/>
          <w:lang w:val="sr-Cyrl-RS"/>
        </w:rPr>
        <w:t>На сајту Обједињене процедуре</w:t>
      </w:r>
      <w:r w:rsidR="00D84D7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526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3D30">
        <w:rPr>
          <w:rFonts w:ascii="Times New Roman" w:hAnsi="Times New Roman" w:cs="Times New Roman"/>
          <w:sz w:val="24"/>
          <w:szCs w:val="24"/>
          <w:lang w:val="sr-Cyrl-RS"/>
        </w:rPr>
        <w:t>на почетној страни</w:t>
      </w:r>
      <w:r w:rsidR="00D84D7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553D30">
        <w:rPr>
          <w:rFonts w:ascii="Times New Roman" w:hAnsi="Times New Roman" w:cs="Times New Roman"/>
          <w:sz w:val="24"/>
          <w:szCs w:val="24"/>
          <w:lang w:val="sr-Cyrl-RS"/>
        </w:rPr>
        <w:t xml:space="preserve"> у одељку „Регистар обједињених процедура“</w:t>
      </w:r>
      <w:r w:rsidR="000F5677">
        <w:rPr>
          <w:rFonts w:ascii="Times New Roman" w:hAnsi="Times New Roman" w:cs="Times New Roman"/>
          <w:sz w:val="24"/>
          <w:szCs w:val="24"/>
          <w:lang w:val="sr-Cyrl-RS"/>
        </w:rPr>
        <w:t xml:space="preserve"> налазе се објављена документа издатих електронских дозво</w:t>
      </w:r>
      <w:r w:rsidR="00387B1E">
        <w:rPr>
          <w:rFonts w:ascii="Times New Roman" w:hAnsi="Times New Roman" w:cs="Times New Roman"/>
          <w:sz w:val="24"/>
          <w:szCs w:val="24"/>
          <w:lang w:val="sr-Cyrl-RS"/>
        </w:rPr>
        <w:t>ла за градњу у виду пречица које</w:t>
      </w:r>
      <w:r w:rsidR="000F56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87B1E">
        <w:rPr>
          <w:rFonts w:ascii="Times New Roman" w:hAnsi="Times New Roman" w:cs="Times New Roman"/>
          <w:sz w:val="24"/>
          <w:szCs w:val="24"/>
          <w:lang w:val="sr-Cyrl-RS"/>
        </w:rPr>
        <w:t>преносе</w:t>
      </w:r>
      <w:r w:rsidR="00FE5B22">
        <w:rPr>
          <w:rFonts w:ascii="Times New Roman" w:hAnsi="Times New Roman" w:cs="Times New Roman"/>
          <w:sz w:val="24"/>
          <w:szCs w:val="24"/>
          <w:lang w:val="sr-Cyrl-RS"/>
        </w:rPr>
        <w:t xml:space="preserve"> ближе податке у секцији „документа“</w:t>
      </w:r>
      <w:r w:rsidR="002520DE">
        <w:rPr>
          <w:rFonts w:ascii="Times New Roman" w:hAnsi="Times New Roman" w:cs="Times New Roman"/>
          <w:sz w:val="24"/>
          <w:szCs w:val="24"/>
          <w:lang w:val="sr-Cyrl-RS"/>
        </w:rPr>
        <w:t>. Отклањање и решавање</w:t>
      </w:r>
      <w:r w:rsidR="00387B1E">
        <w:rPr>
          <w:rFonts w:ascii="Times New Roman" w:hAnsi="Times New Roman" w:cs="Times New Roman"/>
          <w:sz w:val="24"/>
          <w:szCs w:val="24"/>
          <w:lang w:val="sr-Cyrl-RS"/>
        </w:rPr>
        <w:t xml:space="preserve"> проблема са сајтом је било успешно, међутим</w:t>
      </w:r>
      <w:r w:rsidR="00744BBF">
        <w:rPr>
          <w:rFonts w:ascii="Times New Roman" w:hAnsi="Times New Roman" w:cs="Times New Roman"/>
          <w:sz w:val="24"/>
          <w:szCs w:val="24"/>
          <w:lang w:val="sr-Cyrl-RS"/>
        </w:rPr>
        <w:t xml:space="preserve"> остао је технички проблем прегледа докумената помоћу пречица у „регистру обједињених процедура“. Препоруку за отклањање проблема упутила је и надзорна комисија приликом посете граду.</w:t>
      </w:r>
    </w:p>
    <w:p w:rsidR="00FE48B5" w:rsidRDefault="003E4B0B" w:rsidP="00CC1F1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</w:t>
      </w:r>
      <w:r w:rsidR="009F4FD8">
        <w:rPr>
          <w:rFonts w:ascii="Times New Roman" w:hAnsi="Times New Roman" w:cs="Times New Roman"/>
          <w:sz w:val="24"/>
          <w:szCs w:val="24"/>
          <w:lang w:val="sr-Cyrl-RS"/>
        </w:rPr>
        <w:t>Током извештајног периода кренуло се за припремом</w:t>
      </w:r>
      <w:r w:rsidR="000E67BC">
        <w:rPr>
          <w:rFonts w:ascii="Times New Roman" w:hAnsi="Times New Roman" w:cs="Times New Roman"/>
          <w:sz w:val="24"/>
          <w:szCs w:val="24"/>
          <w:lang w:val="sr-Cyrl-RS"/>
        </w:rPr>
        <w:t xml:space="preserve"> за </w:t>
      </w:r>
      <w:r w:rsidR="009F4F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E67BC">
        <w:rPr>
          <w:rFonts w:ascii="Times New Roman" w:hAnsi="Times New Roman" w:cs="Times New Roman"/>
          <w:sz w:val="24"/>
          <w:szCs w:val="24"/>
          <w:lang w:val="sr-Cyrl-RS"/>
        </w:rPr>
        <w:t>редовно</w:t>
      </w:r>
      <w:r w:rsidR="00E361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E67BC">
        <w:rPr>
          <w:rFonts w:ascii="Times New Roman" w:hAnsi="Times New Roman" w:cs="Times New Roman"/>
          <w:sz w:val="24"/>
          <w:szCs w:val="24"/>
          <w:lang w:val="sr-Cyrl-RS"/>
        </w:rPr>
        <w:t xml:space="preserve"> анкетирање</w:t>
      </w:r>
      <w:r w:rsidR="002B1BC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F9268F">
        <w:rPr>
          <w:rFonts w:ascii="Times New Roman" w:hAnsi="Times New Roman" w:cs="Times New Roman"/>
          <w:sz w:val="24"/>
          <w:szCs w:val="24"/>
          <w:lang w:val="sr-Cyrl-RS"/>
        </w:rPr>
        <w:t>Одабрана група за анкетирање</w:t>
      </w:r>
      <w:r w:rsidR="000E67BC">
        <w:rPr>
          <w:rFonts w:ascii="Times New Roman" w:hAnsi="Times New Roman" w:cs="Times New Roman"/>
          <w:sz w:val="24"/>
          <w:szCs w:val="24"/>
          <w:lang w:val="sr-Cyrl-RS"/>
        </w:rPr>
        <w:t xml:space="preserve"> изабраће се на основу објављених докумената на сајту Обједињене процедуре тј. локацијских услова, грађевинксе дозволе, одобрења за извођење радова као и објављених употребних дозвола. Обухватиће се подносиоци захтева за електронску грађевинску дозволу у временском интервалу од</w:t>
      </w:r>
      <w:r w:rsidR="00323987">
        <w:rPr>
          <w:rFonts w:ascii="Times New Roman" w:hAnsi="Times New Roman" w:cs="Times New Roman"/>
          <w:sz w:val="24"/>
          <w:szCs w:val="24"/>
          <w:lang w:val="sr-Cyrl-RS"/>
        </w:rPr>
        <w:t xml:space="preserve"> 01.01.</w:t>
      </w:r>
      <w:r w:rsidR="00F9268F">
        <w:rPr>
          <w:rFonts w:ascii="Times New Roman" w:hAnsi="Times New Roman" w:cs="Times New Roman"/>
          <w:sz w:val="24"/>
          <w:szCs w:val="24"/>
          <w:lang w:val="sr-Cyrl-RS"/>
        </w:rPr>
        <w:t>2018</w:t>
      </w:r>
      <w:r w:rsidR="007673EE">
        <w:rPr>
          <w:rFonts w:ascii="Times New Roman" w:hAnsi="Times New Roman" w:cs="Times New Roman"/>
          <w:sz w:val="24"/>
          <w:szCs w:val="24"/>
          <w:lang w:val="sr-Cyrl-RS"/>
        </w:rPr>
        <w:t>.-</w:t>
      </w:r>
      <w:r w:rsidR="00F9268F">
        <w:rPr>
          <w:rFonts w:ascii="Times New Roman" w:hAnsi="Times New Roman" w:cs="Times New Roman"/>
          <w:sz w:val="24"/>
          <w:szCs w:val="24"/>
          <w:lang w:val="sr-Cyrl-RS"/>
        </w:rPr>
        <w:t>15.05.2018</w:t>
      </w:r>
      <w:r w:rsidR="00323987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године. </w:t>
      </w:r>
      <w:r w:rsidR="008E13A6">
        <w:rPr>
          <w:rFonts w:ascii="Times New Roman" w:hAnsi="Times New Roman" w:cs="Times New Roman"/>
          <w:sz w:val="24"/>
          <w:szCs w:val="24"/>
          <w:lang w:val="sr-Cyrl-RS"/>
        </w:rPr>
        <w:t xml:space="preserve"> Анкетним питањима биће обухваћена и физичка и правна лица</w:t>
      </w:r>
      <w:r w:rsidR="00F9268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EA6026">
        <w:rPr>
          <w:rFonts w:ascii="Times New Roman" w:hAnsi="Times New Roman" w:cs="Times New Roman"/>
          <w:sz w:val="24"/>
          <w:szCs w:val="24"/>
          <w:lang w:val="sr-Cyrl-RS"/>
        </w:rPr>
        <w:t>Анкетирање изабраних лица обавиће се током</w:t>
      </w:r>
      <w:r w:rsidR="00F9268F">
        <w:rPr>
          <w:rFonts w:ascii="Times New Roman" w:hAnsi="Times New Roman" w:cs="Times New Roman"/>
          <w:sz w:val="24"/>
          <w:szCs w:val="24"/>
          <w:lang w:val="sr-Cyrl-RS"/>
        </w:rPr>
        <w:t xml:space="preserve"> маја месеца 2018</w:t>
      </w:r>
      <w:r w:rsidR="00654EBE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ED7F6C">
        <w:rPr>
          <w:rFonts w:ascii="Times New Roman" w:hAnsi="Times New Roman" w:cs="Times New Roman"/>
          <w:sz w:val="24"/>
          <w:szCs w:val="24"/>
          <w:lang w:val="sr-Cyrl-RS"/>
        </w:rPr>
        <w:t xml:space="preserve"> године а сумирани резултати биће објављено на сајту Обједињене процедуре.</w:t>
      </w:r>
    </w:p>
    <w:p w:rsidR="00244903" w:rsidRDefault="00244903" w:rsidP="00CC1F1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За потребе управних поступака, по службеној дужности је у извештајном периоду </w:t>
      </w:r>
      <w:r w:rsidR="00F16756">
        <w:rPr>
          <w:rFonts w:ascii="Times New Roman" w:hAnsi="Times New Roman" w:cs="Times New Roman"/>
          <w:sz w:val="24"/>
          <w:szCs w:val="24"/>
          <w:lang w:val="sr-Cyrl-RS"/>
        </w:rPr>
        <w:t>упућено 188</w:t>
      </w:r>
      <w:r w:rsidR="003F6CA8">
        <w:rPr>
          <w:rFonts w:ascii="Times New Roman" w:hAnsi="Times New Roman" w:cs="Times New Roman"/>
          <w:sz w:val="24"/>
          <w:szCs w:val="24"/>
          <w:lang w:val="sr-Cyrl-RS"/>
        </w:rPr>
        <w:t xml:space="preserve"> захтева Републичком фонду за пен</w:t>
      </w:r>
      <w:r w:rsidR="00F16756">
        <w:rPr>
          <w:rFonts w:ascii="Times New Roman" w:hAnsi="Times New Roman" w:cs="Times New Roman"/>
          <w:sz w:val="24"/>
          <w:szCs w:val="24"/>
          <w:lang w:val="sr-Cyrl-RS"/>
        </w:rPr>
        <w:t>зијско и инвалидско осигурање</w:t>
      </w:r>
      <w:r w:rsidR="00CC15F3">
        <w:rPr>
          <w:rFonts w:ascii="Times New Roman" w:hAnsi="Times New Roman" w:cs="Times New Roman"/>
          <w:sz w:val="24"/>
          <w:szCs w:val="24"/>
          <w:lang w:val="sr-Cyrl-RS"/>
        </w:rPr>
        <w:t xml:space="preserve"> и 114 захтева Националној службни за запошљавање у електронском облику.</w:t>
      </w:r>
    </w:p>
    <w:p w:rsidR="00744BBF" w:rsidRDefault="00744BBF" w:rsidP="00CC1F1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44BBF" w:rsidRDefault="00744BBF" w:rsidP="00CC1F1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744BBF" w:rsidRPr="002520DE" w:rsidRDefault="00744BBF" w:rsidP="00CC1F12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47F89" w:rsidRDefault="00AD6091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     </w:t>
      </w:r>
      <w:r w:rsidR="00D47F8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Табеларни приказ поднетих захтева у извештајном периоду:</w:t>
      </w: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450"/>
        <w:gridCol w:w="3420"/>
        <w:gridCol w:w="720"/>
      </w:tblGrid>
      <w:tr w:rsidR="00D47F89" w:rsidTr="0035261C">
        <w:tc>
          <w:tcPr>
            <w:tcW w:w="450" w:type="dxa"/>
            <w:tcBorders>
              <w:right w:val="nil"/>
            </w:tcBorders>
          </w:tcPr>
          <w:p w:rsidR="00D47F89" w:rsidRDefault="00D47F89" w:rsidP="0035261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  <w:tcBorders>
              <w:left w:val="nil"/>
              <w:right w:val="single" w:sz="4" w:space="0" w:color="auto"/>
            </w:tcBorders>
          </w:tcPr>
          <w:p w:rsidR="00D47F89" w:rsidRDefault="00A27EE0" w:rsidP="00352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ПРОЦЕДУРА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D47F89" w:rsidRDefault="00D47F89" w:rsidP="00352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47F89" w:rsidTr="0035261C">
        <w:tc>
          <w:tcPr>
            <w:tcW w:w="450" w:type="dxa"/>
            <w:tcBorders>
              <w:right w:val="nil"/>
            </w:tcBorders>
          </w:tcPr>
          <w:p w:rsidR="00D47F89" w:rsidRDefault="00D47F89" w:rsidP="0035261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  <w:tcBorders>
              <w:left w:val="nil"/>
            </w:tcBorders>
          </w:tcPr>
          <w:p w:rsidR="00D47F89" w:rsidRDefault="0035261C" w:rsidP="00352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Информација о локацији</w:t>
            </w:r>
          </w:p>
        </w:tc>
        <w:tc>
          <w:tcPr>
            <w:tcW w:w="720" w:type="dxa"/>
          </w:tcPr>
          <w:p w:rsidR="00D47F89" w:rsidRDefault="0035261C" w:rsidP="00352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</w:tr>
      <w:tr w:rsidR="00D47F89" w:rsidTr="0035261C">
        <w:tc>
          <w:tcPr>
            <w:tcW w:w="450" w:type="dxa"/>
            <w:tcBorders>
              <w:right w:val="nil"/>
            </w:tcBorders>
          </w:tcPr>
          <w:p w:rsidR="00D47F89" w:rsidRDefault="00D47F89" w:rsidP="0035261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  <w:tcBorders>
              <w:left w:val="nil"/>
            </w:tcBorders>
          </w:tcPr>
          <w:p w:rsidR="00D47F89" w:rsidRDefault="0035261C" w:rsidP="00352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Потврда пројекта парцелације/препарцелације</w:t>
            </w:r>
          </w:p>
        </w:tc>
        <w:tc>
          <w:tcPr>
            <w:tcW w:w="720" w:type="dxa"/>
          </w:tcPr>
          <w:p w:rsidR="00D47F89" w:rsidRDefault="0035261C" w:rsidP="00352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</w:tr>
      <w:tr w:rsidR="00D47F89" w:rsidTr="0035261C">
        <w:tc>
          <w:tcPr>
            <w:tcW w:w="450" w:type="dxa"/>
            <w:tcBorders>
              <w:right w:val="nil"/>
            </w:tcBorders>
          </w:tcPr>
          <w:p w:rsidR="00D47F89" w:rsidRDefault="00D47F89" w:rsidP="0035261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  <w:tcBorders>
              <w:left w:val="nil"/>
            </w:tcBorders>
          </w:tcPr>
          <w:p w:rsidR="00D47F89" w:rsidRDefault="0035261C" w:rsidP="00352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Потврда урбанистичког пројекта</w:t>
            </w:r>
          </w:p>
        </w:tc>
        <w:tc>
          <w:tcPr>
            <w:tcW w:w="720" w:type="dxa"/>
          </w:tcPr>
          <w:p w:rsidR="00D47F89" w:rsidRDefault="0035261C" w:rsidP="00352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</w:tr>
    </w:tbl>
    <w:p w:rsidR="00AD6091" w:rsidRPr="00EA6026" w:rsidRDefault="00AD6091" w:rsidP="00FE48B5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AF2CB2" w:rsidRPr="003E4B0B" w:rsidRDefault="00581CBB" w:rsidP="00AF2CB2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ahoma" w:hAnsi="Tahoma" w:cs="Tahoma"/>
          <w:sz w:val="24"/>
          <w:szCs w:val="24"/>
        </w:rPr>
        <w:tab/>
      </w:r>
    </w:p>
    <w:p w:rsidR="0037568E" w:rsidRDefault="0037568E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DD7EB5" w:rsidRPr="00CC1F12" w:rsidRDefault="002D1BE0" w:rsidP="002D1BE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Latn-RS"/>
        </w:rPr>
        <w:t xml:space="preserve">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Latn-RS"/>
        </w:rPr>
        <w:t xml:space="preserve">                           </w:t>
      </w:r>
      <w:r w:rsidR="00CC1F12">
        <w:rPr>
          <w:lang w:val="sr-Cyrl-RS"/>
        </w:rPr>
        <w:t xml:space="preserve">     </w:t>
      </w:r>
      <w:r>
        <w:rPr>
          <w:lang w:val="sr-Latn-RS"/>
        </w:rPr>
        <w:t xml:space="preserve"> </w:t>
      </w:r>
      <w:r w:rsidR="00CC1F12" w:rsidRPr="00CC1F12">
        <w:rPr>
          <w:rFonts w:ascii="Times New Roman" w:hAnsi="Times New Roman" w:cs="Times New Roman"/>
          <w:sz w:val="24"/>
          <w:szCs w:val="24"/>
          <w:lang w:val="sr-Cyrl-RS"/>
        </w:rPr>
        <w:t xml:space="preserve">Саветник </w:t>
      </w:r>
      <w:r w:rsidR="00F34060" w:rsidRPr="00CC1F12">
        <w:rPr>
          <w:rFonts w:ascii="Times New Roman" w:hAnsi="Times New Roman" w:cs="Times New Roman"/>
          <w:sz w:val="24"/>
          <w:szCs w:val="24"/>
          <w:lang w:val="sr-Cyrl-RS"/>
        </w:rPr>
        <w:t>јединственог шалтера</w:t>
      </w:r>
    </w:p>
    <w:p w:rsidR="00DD7EB5" w:rsidRPr="007A3E43" w:rsidRDefault="00DD7EB5" w:rsidP="002D1BE0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Cyrl-RS"/>
        </w:rPr>
        <w:t xml:space="preserve">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13E52"/>
    <w:rsid w:val="000328CA"/>
    <w:rsid w:val="00032AD9"/>
    <w:rsid w:val="00035B2B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67BC"/>
    <w:rsid w:val="000E78E9"/>
    <w:rsid w:val="000F2CF1"/>
    <w:rsid w:val="000F533A"/>
    <w:rsid w:val="000F5677"/>
    <w:rsid w:val="00102270"/>
    <w:rsid w:val="001074A5"/>
    <w:rsid w:val="00114B68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4903"/>
    <w:rsid w:val="002475D8"/>
    <w:rsid w:val="0024768A"/>
    <w:rsid w:val="002520DE"/>
    <w:rsid w:val="00275D5C"/>
    <w:rsid w:val="00275DB5"/>
    <w:rsid w:val="002A31CF"/>
    <w:rsid w:val="002B17B5"/>
    <w:rsid w:val="002B1BC5"/>
    <w:rsid w:val="002C77F8"/>
    <w:rsid w:val="002D1BE0"/>
    <w:rsid w:val="002E27D4"/>
    <w:rsid w:val="002E64B7"/>
    <w:rsid w:val="002E6ECC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3987"/>
    <w:rsid w:val="00325F4D"/>
    <w:rsid w:val="003270C1"/>
    <w:rsid w:val="00342CB9"/>
    <w:rsid w:val="0035261C"/>
    <w:rsid w:val="00355625"/>
    <w:rsid w:val="00362D99"/>
    <w:rsid w:val="0036337F"/>
    <w:rsid w:val="0037568E"/>
    <w:rsid w:val="00387B1E"/>
    <w:rsid w:val="003A013B"/>
    <w:rsid w:val="003A1CE2"/>
    <w:rsid w:val="003A2C2B"/>
    <w:rsid w:val="003A5E15"/>
    <w:rsid w:val="003B5BC7"/>
    <w:rsid w:val="003B7188"/>
    <w:rsid w:val="003C490E"/>
    <w:rsid w:val="003E4658"/>
    <w:rsid w:val="003E4B0B"/>
    <w:rsid w:val="003E516C"/>
    <w:rsid w:val="003F5B43"/>
    <w:rsid w:val="003F6CA8"/>
    <w:rsid w:val="00402758"/>
    <w:rsid w:val="00416E6A"/>
    <w:rsid w:val="00421FDB"/>
    <w:rsid w:val="004241C6"/>
    <w:rsid w:val="00425940"/>
    <w:rsid w:val="00455E04"/>
    <w:rsid w:val="0047016B"/>
    <w:rsid w:val="00470CA5"/>
    <w:rsid w:val="00472E24"/>
    <w:rsid w:val="00482DFE"/>
    <w:rsid w:val="00485B98"/>
    <w:rsid w:val="004A73C6"/>
    <w:rsid w:val="004B57A3"/>
    <w:rsid w:val="004C04AE"/>
    <w:rsid w:val="004C0E57"/>
    <w:rsid w:val="004D5F0B"/>
    <w:rsid w:val="004E2F7D"/>
    <w:rsid w:val="004E7236"/>
    <w:rsid w:val="00501205"/>
    <w:rsid w:val="00507EDB"/>
    <w:rsid w:val="00515F1E"/>
    <w:rsid w:val="00517490"/>
    <w:rsid w:val="00526342"/>
    <w:rsid w:val="00541B70"/>
    <w:rsid w:val="00553D30"/>
    <w:rsid w:val="005557B3"/>
    <w:rsid w:val="00555F8F"/>
    <w:rsid w:val="00562EFA"/>
    <w:rsid w:val="005649FD"/>
    <w:rsid w:val="0056581E"/>
    <w:rsid w:val="00581CBB"/>
    <w:rsid w:val="005837A7"/>
    <w:rsid w:val="00586799"/>
    <w:rsid w:val="005949E6"/>
    <w:rsid w:val="005A48C8"/>
    <w:rsid w:val="005A4C9E"/>
    <w:rsid w:val="005B2A12"/>
    <w:rsid w:val="005B774E"/>
    <w:rsid w:val="005D6EF8"/>
    <w:rsid w:val="005E32CA"/>
    <w:rsid w:val="005E4C54"/>
    <w:rsid w:val="005E7997"/>
    <w:rsid w:val="0060332E"/>
    <w:rsid w:val="0060449A"/>
    <w:rsid w:val="00606FA3"/>
    <w:rsid w:val="00615089"/>
    <w:rsid w:val="006234CA"/>
    <w:rsid w:val="00627767"/>
    <w:rsid w:val="006439F3"/>
    <w:rsid w:val="006469EA"/>
    <w:rsid w:val="00652785"/>
    <w:rsid w:val="006531DA"/>
    <w:rsid w:val="00654EBE"/>
    <w:rsid w:val="006559FA"/>
    <w:rsid w:val="00666C34"/>
    <w:rsid w:val="0068302A"/>
    <w:rsid w:val="006838D8"/>
    <w:rsid w:val="00695FA3"/>
    <w:rsid w:val="006A7FDD"/>
    <w:rsid w:val="006B2581"/>
    <w:rsid w:val="006D0EF0"/>
    <w:rsid w:val="006D41A2"/>
    <w:rsid w:val="006E080F"/>
    <w:rsid w:val="006F1C72"/>
    <w:rsid w:val="006F2F20"/>
    <w:rsid w:val="006F5DF2"/>
    <w:rsid w:val="00710E37"/>
    <w:rsid w:val="007315D8"/>
    <w:rsid w:val="00744BBF"/>
    <w:rsid w:val="007546CE"/>
    <w:rsid w:val="00766532"/>
    <w:rsid w:val="007673EE"/>
    <w:rsid w:val="0078736D"/>
    <w:rsid w:val="00791728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8E13A6"/>
    <w:rsid w:val="00910322"/>
    <w:rsid w:val="00910E9F"/>
    <w:rsid w:val="009119F9"/>
    <w:rsid w:val="009215A9"/>
    <w:rsid w:val="0094777B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2452"/>
    <w:rsid w:val="009F4817"/>
    <w:rsid w:val="009F4FD8"/>
    <w:rsid w:val="00A0158E"/>
    <w:rsid w:val="00A161B7"/>
    <w:rsid w:val="00A26365"/>
    <w:rsid w:val="00A27EE0"/>
    <w:rsid w:val="00A30204"/>
    <w:rsid w:val="00A32D1F"/>
    <w:rsid w:val="00A33CBD"/>
    <w:rsid w:val="00A3620A"/>
    <w:rsid w:val="00A473CD"/>
    <w:rsid w:val="00A478C9"/>
    <w:rsid w:val="00A547C9"/>
    <w:rsid w:val="00A60F0C"/>
    <w:rsid w:val="00A72557"/>
    <w:rsid w:val="00A84232"/>
    <w:rsid w:val="00A87513"/>
    <w:rsid w:val="00A9414F"/>
    <w:rsid w:val="00A94B04"/>
    <w:rsid w:val="00A95BFF"/>
    <w:rsid w:val="00A96D76"/>
    <w:rsid w:val="00A96F2B"/>
    <w:rsid w:val="00AA2F64"/>
    <w:rsid w:val="00AC5AA0"/>
    <w:rsid w:val="00AD4961"/>
    <w:rsid w:val="00AD6091"/>
    <w:rsid w:val="00AE1212"/>
    <w:rsid w:val="00AF0C24"/>
    <w:rsid w:val="00AF2CB2"/>
    <w:rsid w:val="00B15CA4"/>
    <w:rsid w:val="00B419EF"/>
    <w:rsid w:val="00B41AE6"/>
    <w:rsid w:val="00B465E2"/>
    <w:rsid w:val="00B503F5"/>
    <w:rsid w:val="00B57566"/>
    <w:rsid w:val="00B65DBD"/>
    <w:rsid w:val="00BA1C79"/>
    <w:rsid w:val="00BA45D1"/>
    <w:rsid w:val="00BA6894"/>
    <w:rsid w:val="00BB015C"/>
    <w:rsid w:val="00BB1FC6"/>
    <w:rsid w:val="00BC2DAC"/>
    <w:rsid w:val="00BD3007"/>
    <w:rsid w:val="00BD4BA6"/>
    <w:rsid w:val="00BE0BAF"/>
    <w:rsid w:val="00BE2A0D"/>
    <w:rsid w:val="00BE590C"/>
    <w:rsid w:val="00C02A89"/>
    <w:rsid w:val="00C04061"/>
    <w:rsid w:val="00C040D5"/>
    <w:rsid w:val="00C061EB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55C04"/>
    <w:rsid w:val="00C7487A"/>
    <w:rsid w:val="00C77A78"/>
    <w:rsid w:val="00C817C6"/>
    <w:rsid w:val="00C91F02"/>
    <w:rsid w:val="00CA38D1"/>
    <w:rsid w:val="00CA488E"/>
    <w:rsid w:val="00CB2756"/>
    <w:rsid w:val="00CB4843"/>
    <w:rsid w:val="00CB494E"/>
    <w:rsid w:val="00CB6DB2"/>
    <w:rsid w:val="00CC15F3"/>
    <w:rsid w:val="00CC1F12"/>
    <w:rsid w:val="00CC5EB9"/>
    <w:rsid w:val="00CE6A73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47F89"/>
    <w:rsid w:val="00D61242"/>
    <w:rsid w:val="00D615BE"/>
    <w:rsid w:val="00D65EFA"/>
    <w:rsid w:val="00D6678C"/>
    <w:rsid w:val="00D73595"/>
    <w:rsid w:val="00D74B48"/>
    <w:rsid w:val="00D75638"/>
    <w:rsid w:val="00D84181"/>
    <w:rsid w:val="00D84D78"/>
    <w:rsid w:val="00D84E18"/>
    <w:rsid w:val="00D907E3"/>
    <w:rsid w:val="00D933B8"/>
    <w:rsid w:val="00D973C8"/>
    <w:rsid w:val="00DA11C1"/>
    <w:rsid w:val="00DA2214"/>
    <w:rsid w:val="00DA6958"/>
    <w:rsid w:val="00DB03E1"/>
    <w:rsid w:val="00DB59F9"/>
    <w:rsid w:val="00DC391D"/>
    <w:rsid w:val="00DD41BF"/>
    <w:rsid w:val="00DD72AE"/>
    <w:rsid w:val="00DD7EB5"/>
    <w:rsid w:val="00DE41AD"/>
    <w:rsid w:val="00E053A9"/>
    <w:rsid w:val="00E05E2B"/>
    <w:rsid w:val="00E1338C"/>
    <w:rsid w:val="00E13458"/>
    <w:rsid w:val="00E3234F"/>
    <w:rsid w:val="00E36181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A6026"/>
    <w:rsid w:val="00ED7F6C"/>
    <w:rsid w:val="00EF6191"/>
    <w:rsid w:val="00EF74F3"/>
    <w:rsid w:val="00F06C6E"/>
    <w:rsid w:val="00F16756"/>
    <w:rsid w:val="00F20A89"/>
    <w:rsid w:val="00F30EEC"/>
    <w:rsid w:val="00F34060"/>
    <w:rsid w:val="00F36FCB"/>
    <w:rsid w:val="00F4006C"/>
    <w:rsid w:val="00F44B46"/>
    <w:rsid w:val="00F54991"/>
    <w:rsid w:val="00F61448"/>
    <w:rsid w:val="00F624E4"/>
    <w:rsid w:val="00F63C2E"/>
    <w:rsid w:val="00F878F7"/>
    <w:rsid w:val="00F91F08"/>
    <w:rsid w:val="00F9268F"/>
    <w:rsid w:val="00F930EB"/>
    <w:rsid w:val="00FA7192"/>
    <w:rsid w:val="00FB4290"/>
    <w:rsid w:val="00FB68E3"/>
    <w:rsid w:val="00FB6EA8"/>
    <w:rsid w:val="00FB71D5"/>
    <w:rsid w:val="00FB7F4B"/>
    <w:rsid w:val="00FC1344"/>
    <w:rsid w:val="00FE48B5"/>
    <w:rsid w:val="00FE5B22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488F33-4225-4F56-A8ED-419A5203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customStyle="1" w:styleId="Default">
    <w:name w:val="Default"/>
    <w:rsid w:val="00AA2F6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5E094-75C0-4F60-AED7-FD87960DF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6813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181</cp:revision>
  <cp:lastPrinted>2014-10-20T09:37:00Z</cp:lastPrinted>
  <dcterms:created xsi:type="dcterms:W3CDTF">2013-08-02T06:27:00Z</dcterms:created>
  <dcterms:modified xsi:type="dcterms:W3CDTF">2018-05-07T10:22:00Z</dcterms:modified>
</cp:coreProperties>
</file>