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Default="00825059" w:rsidP="00DD7EB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 ПЕРИОД 01.01</w:t>
      </w:r>
      <w:r w:rsidR="00396584">
        <w:rPr>
          <w:rFonts w:ascii="Times New Roman" w:hAnsi="Times New Roman" w:cs="Times New Roman"/>
          <w:sz w:val="24"/>
          <w:szCs w:val="24"/>
          <w:lang w:val="sr-Cyrl-RS"/>
        </w:rPr>
        <w:t>.2018</w:t>
      </w:r>
      <w:r w:rsidR="00F76917">
        <w:rPr>
          <w:rFonts w:ascii="Times New Roman" w:hAnsi="Times New Roman" w:cs="Times New Roman"/>
          <w:sz w:val="24"/>
          <w:szCs w:val="24"/>
          <w:lang w:val="sr-Cyrl-RS"/>
        </w:rPr>
        <w:t>.-31.12</w:t>
      </w:r>
      <w:r w:rsidR="00396584">
        <w:rPr>
          <w:rFonts w:ascii="Times New Roman" w:hAnsi="Times New Roman" w:cs="Times New Roman"/>
          <w:sz w:val="24"/>
          <w:szCs w:val="24"/>
          <w:lang w:val="sr-Cyrl-RS"/>
        </w:rPr>
        <w:t>.2018</w:t>
      </w:r>
      <w:r w:rsidR="00DD7EB5" w:rsidRPr="00DD7EB5">
        <w:rPr>
          <w:rFonts w:ascii="Times New Roman" w:hAnsi="Times New Roman" w:cs="Times New Roman"/>
          <w:sz w:val="24"/>
          <w:szCs w:val="24"/>
          <w:lang w:val="sr-Cyrl-RS"/>
        </w:rPr>
        <w:t>.ГОДИНЕ</w:t>
      </w:r>
    </w:p>
    <w:p w:rsidR="00075C72" w:rsidRDefault="00075C72" w:rsidP="00DD7EB5">
      <w:pPr>
        <w:jc w:val="center"/>
        <w:rPr>
          <w:rFonts w:ascii="Times New Roman" w:hAnsi="Times New Roman" w:cs="Times New Roman"/>
          <w:sz w:val="24"/>
          <w:szCs w:val="24"/>
          <w:lang w:val="sr-Cyrl-RS"/>
        </w:rPr>
      </w:pPr>
    </w:p>
    <w:p w:rsidR="00075C72" w:rsidRDefault="00075C72" w:rsidP="00075C72">
      <w:pPr>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sidR="00916DDD">
        <w:rPr>
          <w:rFonts w:ascii="Times New Roman" w:hAnsi="Times New Roman" w:cs="Times New Roman"/>
          <w:sz w:val="24"/>
          <w:szCs w:val="24"/>
          <w:lang w:val="sr-Latn-RS"/>
        </w:rPr>
        <w:t xml:space="preserve">     </w:t>
      </w:r>
      <w:r w:rsidR="00916DDD">
        <w:rPr>
          <w:rFonts w:ascii="Times New Roman" w:hAnsi="Times New Roman" w:cs="Times New Roman"/>
          <w:sz w:val="24"/>
          <w:szCs w:val="24"/>
          <w:lang w:val="sr-Cyrl-RS"/>
        </w:rPr>
        <w:t xml:space="preserve">      </w:t>
      </w:r>
    </w:p>
    <w:p w:rsidR="00396584" w:rsidRPr="001C5C43" w:rsidRDefault="00D85253" w:rsidP="00D8525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96584">
        <w:rPr>
          <w:rFonts w:ascii="Times New Roman" w:hAnsi="Times New Roman" w:cs="Times New Roman"/>
          <w:sz w:val="24"/>
          <w:szCs w:val="24"/>
          <w:lang w:val="sr-Cyrl-RS"/>
        </w:rPr>
        <w:t xml:space="preserve">На сајту Обједињене процедуре у току извештајног периода објављено је </w:t>
      </w:r>
      <w:r w:rsidR="00627EFD">
        <w:rPr>
          <w:rFonts w:ascii="Times New Roman" w:hAnsi="Times New Roman" w:cs="Times New Roman"/>
          <w:sz w:val="24"/>
          <w:szCs w:val="24"/>
          <w:lang w:val="sr-Cyrl-RS"/>
        </w:rPr>
        <w:t>372</w:t>
      </w:r>
      <w:r w:rsidR="00396584">
        <w:rPr>
          <w:rFonts w:ascii="Times New Roman" w:hAnsi="Times New Roman" w:cs="Times New Roman"/>
          <w:sz w:val="24"/>
          <w:szCs w:val="24"/>
          <w:lang w:val="sr-Cyrl-RS"/>
        </w:rPr>
        <w:t xml:space="preserve"> докумената електронских д</w:t>
      </w:r>
      <w:r w:rsidR="00627EFD">
        <w:rPr>
          <w:rFonts w:ascii="Times New Roman" w:hAnsi="Times New Roman" w:cs="Times New Roman"/>
          <w:sz w:val="24"/>
          <w:szCs w:val="24"/>
          <w:lang w:val="sr-Cyrl-RS"/>
        </w:rPr>
        <w:t>озвола за градњу од којих су 158</w:t>
      </w:r>
      <w:r w:rsidR="00B8295F">
        <w:rPr>
          <w:rFonts w:ascii="Times New Roman" w:hAnsi="Times New Roman" w:cs="Times New Roman"/>
          <w:sz w:val="24"/>
          <w:szCs w:val="24"/>
          <w:lang w:val="sr-Cyrl-RS"/>
        </w:rPr>
        <w:t xml:space="preserve"> докумената</w:t>
      </w:r>
      <w:r w:rsidR="00396584">
        <w:rPr>
          <w:rFonts w:ascii="Times New Roman" w:hAnsi="Times New Roman" w:cs="Times New Roman"/>
          <w:sz w:val="24"/>
          <w:szCs w:val="24"/>
          <w:lang w:val="sr-Cyrl-RS"/>
        </w:rPr>
        <w:t xml:space="preserve"> за</w:t>
      </w:r>
      <w:r w:rsidR="00627EFD">
        <w:rPr>
          <w:rFonts w:ascii="Times New Roman" w:hAnsi="Times New Roman" w:cs="Times New Roman"/>
          <w:sz w:val="24"/>
          <w:szCs w:val="24"/>
          <w:lang w:val="sr-Cyrl-RS"/>
        </w:rPr>
        <w:t xml:space="preserve"> добијање локацијских услова, 54</w:t>
      </w:r>
      <w:r w:rsidR="00103660">
        <w:rPr>
          <w:rFonts w:ascii="Times New Roman" w:hAnsi="Times New Roman" w:cs="Times New Roman"/>
          <w:sz w:val="24"/>
          <w:szCs w:val="24"/>
          <w:lang w:val="sr-Cyrl-RS"/>
        </w:rPr>
        <w:t xml:space="preserve"> документа</w:t>
      </w:r>
      <w:r w:rsidR="00396584">
        <w:rPr>
          <w:rFonts w:ascii="Times New Roman" w:hAnsi="Times New Roman" w:cs="Times New Roman"/>
          <w:sz w:val="24"/>
          <w:szCs w:val="24"/>
          <w:lang w:val="sr-Cyrl-RS"/>
        </w:rPr>
        <w:t xml:space="preserve"> су</w:t>
      </w:r>
      <w:r w:rsidR="00627EFD">
        <w:rPr>
          <w:rFonts w:ascii="Times New Roman" w:hAnsi="Times New Roman" w:cs="Times New Roman"/>
          <w:sz w:val="24"/>
          <w:szCs w:val="24"/>
          <w:lang w:val="sr-Cyrl-RS"/>
        </w:rPr>
        <w:t xml:space="preserve"> издате грађевинске дозволе и 160</w:t>
      </w:r>
      <w:r w:rsidR="00396584">
        <w:rPr>
          <w:rFonts w:ascii="Times New Roman" w:hAnsi="Times New Roman" w:cs="Times New Roman"/>
          <w:sz w:val="24"/>
          <w:szCs w:val="24"/>
          <w:lang w:val="sr-Cyrl-RS"/>
        </w:rPr>
        <w:t xml:space="preserve"> одобрења за извођење грађевински</w:t>
      </w:r>
      <w:r w:rsidR="00B8295F">
        <w:rPr>
          <w:rFonts w:ascii="Times New Roman" w:hAnsi="Times New Roman" w:cs="Times New Roman"/>
          <w:sz w:val="24"/>
          <w:szCs w:val="24"/>
          <w:lang w:val="sr-Cyrl-RS"/>
        </w:rPr>
        <w:t>х радова</w:t>
      </w:r>
      <w:r w:rsidR="00103660">
        <w:rPr>
          <w:rFonts w:ascii="Times New Roman" w:hAnsi="Times New Roman" w:cs="Times New Roman"/>
          <w:sz w:val="24"/>
          <w:szCs w:val="24"/>
          <w:lang w:val="sr-Cyrl-RS"/>
        </w:rPr>
        <w:t>.</w:t>
      </w:r>
    </w:p>
    <w:p w:rsidR="00396584" w:rsidRDefault="00D85253" w:rsidP="00D8525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96584" w:rsidRPr="002016D8">
        <w:rPr>
          <w:rFonts w:ascii="Times New Roman" w:hAnsi="Times New Roman" w:cs="Times New Roman"/>
          <w:sz w:val="24"/>
          <w:szCs w:val="24"/>
          <w:lang w:val="sr-Cyrl-RS"/>
        </w:rPr>
        <w:t>У Агенцији за привредне регистре је од 1. јануара уведена нова дигитална услуга - електр</w:t>
      </w:r>
      <w:r w:rsidR="00396584">
        <w:rPr>
          <w:rFonts w:ascii="Times New Roman" w:hAnsi="Times New Roman" w:cs="Times New Roman"/>
          <w:sz w:val="24"/>
          <w:szCs w:val="24"/>
          <w:lang w:val="sr-Cyrl-RS"/>
        </w:rPr>
        <w:t xml:space="preserve">онска регистрација предузетника тако да </w:t>
      </w:r>
      <w:r w:rsidR="00396584" w:rsidRPr="002016D8">
        <w:rPr>
          <w:rFonts w:ascii="Times New Roman" w:hAnsi="Times New Roman" w:cs="Times New Roman"/>
          <w:sz w:val="24"/>
          <w:szCs w:val="24"/>
          <w:lang w:val="sr-Cyrl-RS"/>
        </w:rPr>
        <w:t xml:space="preserve"> приликом подношења е-пријаве, као и у случају „папирне“ регистрационе пријаве, корисници  имају све предности које им пружа једношалтерски систем регистрације. Попуњавањем неопходних података у апликацији, истовремено се подноси и пријава за паушално опорезивање, ПДВ евидентирање, као и обавештење Пореској управи о исплаћивању личне зараде. Уз то, уносом података за ПИО фонд корисник се пријављује и Централном регистру обавезног социјалног осигурања.</w:t>
      </w:r>
    </w:p>
    <w:p w:rsidR="00396584" w:rsidRDefault="00D85253" w:rsidP="00D85253">
      <w:pPr>
        <w:jc w:val="both"/>
        <w:rPr>
          <w:rFonts w:ascii="Times New Roman" w:hAnsi="Times New Roman" w:cs="Times New Roman"/>
          <w:sz w:val="24"/>
          <w:szCs w:val="24"/>
          <w:lang w:val="sr-Latn-RS"/>
        </w:rPr>
      </w:pPr>
      <w:r>
        <w:rPr>
          <w:rFonts w:ascii="Times New Roman" w:hAnsi="Times New Roman" w:cs="Times New Roman"/>
          <w:sz w:val="24"/>
          <w:szCs w:val="24"/>
          <w:lang w:val="sr-Cyrl-RS"/>
        </w:rPr>
        <w:t xml:space="preserve">          </w:t>
      </w:r>
      <w:r w:rsidR="00396584">
        <w:rPr>
          <w:rFonts w:ascii="Times New Roman" w:hAnsi="Times New Roman" w:cs="Times New Roman"/>
          <w:sz w:val="24"/>
          <w:szCs w:val="24"/>
          <w:lang w:val="sr-Latn-RS"/>
        </w:rPr>
        <w:t xml:space="preserve">Нова могућност </w:t>
      </w:r>
      <w:r w:rsidR="00396584" w:rsidRPr="007155F3">
        <w:rPr>
          <w:rFonts w:ascii="Times New Roman" w:hAnsi="Times New Roman" w:cs="Times New Roman"/>
          <w:sz w:val="24"/>
          <w:szCs w:val="24"/>
          <w:lang w:val="sr-Latn-RS"/>
        </w:rPr>
        <w:t>убрзава регистрацију и донекле смањује трошкове оснивања предузетничке радње. Будућим предузетницима је остављена могућност да бирају да ли ће пријаве за регистрацију подносити електронским путем или као и до сада, на стандардизованим</w:t>
      </w:r>
      <w:r w:rsidR="00396584">
        <w:rPr>
          <w:rFonts w:ascii="Times New Roman" w:hAnsi="Times New Roman" w:cs="Times New Roman"/>
          <w:sz w:val="24"/>
          <w:szCs w:val="24"/>
          <w:lang w:val="sr-Latn-RS"/>
        </w:rPr>
        <w:t xml:space="preserve"> обрасцима агенције. Све што </w:t>
      </w:r>
      <w:r w:rsidR="00396584" w:rsidRPr="007155F3">
        <w:rPr>
          <w:rFonts w:ascii="Times New Roman" w:hAnsi="Times New Roman" w:cs="Times New Roman"/>
          <w:sz w:val="24"/>
          <w:szCs w:val="24"/>
          <w:lang w:val="sr-Latn-RS"/>
        </w:rPr>
        <w:t xml:space="preserve"> је потребно јесте квалификовани електронски сертификат, рачунар и интернет конекција. Такође је омогућено плаћање путем комерцијалних платних картица Мастер или ВИСА. Електронско решење о регистрацији новог предузетника, потписано квалификованим електронским потписом регистратора, које је снабдевено временским жигом, Агенција шаље на регистровани е-маил подносиоца пријаве и регистрованог предузетника, ако се ради о различитим лицима.</w:t>
      </w:r>
    </w:p>
    <w:p w:rsidR="00396584" w:rsidRDefault="00D85253" w:rsidP="00D8525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96584">
        <w:rPr>
          <w:rFonts w:ascii="Times New Roman" w:hAnsi="Times New Roman" w:cs="Times New Roman"/>
          <w:sz w:val="24"/>
          <w:szCs w:val="24"/>
          <w:lang w:val="sr-Cyrl-RS"/>
        </w:rPr>
        <w:t>Једнодневна надзорна посета Сертификационе комисије за повољно пословно окружење градова и општина одржана је дана 09.03.2018.године. Током надзорне посете, евалуатор комисије се састао са координатором градског тима за цертификацију, представницима канцеларије за локални економски развој  и са појединим представницима одељења градске управе.</w:t>
      </w:r>
    </w:p>
    <w:p w:rsidR="00396584" w:rsidRDefault="00D85253" w:rsidP="00D8525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96584">
        <w:rPr>
          <w:rFonts w:ascii="Times New Roman" w:hAnsi="Times New Roman" w:cs="Times New Roman"/>
          <w:sz w:val="24"/>
          <w:szCs w:val="24"/>
          <w:lang w:val="sr-Cyrl-RS"/>
        </w:rPr>
        <w:t>Приликом надзорне посете  и увидом у веб портал града Лесковца установљено је да постоје адекватне информације о процедури за добијање грађавинских дозвола, постоје јавне презентације и увид у грађевинске планове регулације одређених подручја. У односу на предходне посете и упоређивањем резултата са резултатима ранијих периода уочавамо да је проценат испуњености порастао и након последње надзорне посете изности 92,4%, што је потврђено у извештају надзорне комис</w:t>
      </w:r>
      <w:r w:rsidR="006B5CA7">
        <w:rPr>
          <w:rFonts w:ascii="Times New Roman" w:hAnsi="Times New Roman" w:cs="Times New Roman"/>
          <w:sz w:val="24"/>
          <w:szCs w:val="24"/>
          <w:lang w:val="sr-Cyrl-RS"/>
        </w:rPr>
        <w:t>и</w:t>
      </w:r>
      <w:r w:rsidR="00396584">
        <w:rPr>
          <w:rFonts w:ascii="Times New Roman" w:hAnsi="Times New Roman" w:cs="Times New Roman"/>
          <w:sz w:val="24"/>
          <w:szCs w:val="24"/>
          <w:lang w:val="sr-Cyrl-RS"/>
        </w:rPr>
        <w:t xml:space="preserve">је од </w:t>
      </w:r>
      <w:r w:rsidR="00396584">
        <w:rPr>
          <w:rFonts w:ascii="Times New Roman" w:hAnsi="Times New Roman" w:cs="Times New Roman"/>
          <w:sz w:val="24"/>
          <w:szCs w:val="24"/>
          <w:lang w:val="sr-Cyrl-RS"/>
        </w:rPr>
        <w:lastRenderedPageBreak/>
        <w:t>10.04.2018.године. Истакнута препорука за испуњење критеријума бр. 4 – систем услуга за добијање грађевинских дозвола, односила се на базу издатих дозвола о озакоњењу која је у програму микрософт офис ексел и да је потребно  повезати електронски са програмом који генерише исту. На сајту Обједињене процедуре, на почетној страни, у одељку „Регистар обједињених процедура“ налазе се објављена документа издатих електронских дозвола за градњу у виду пречица које преносе ближе податке у секцији „документа“. Отклањање и решавање проблема са сајтом је било успешно, међутим остао је технички проблем прегледа докумената помоћу пречица у „регистру обједињених процедура“. Препоруку за отклањање проблема упутила је и надзорна комисија приликом посете граду уз констатовање да се документа објављују редовно, да су ценовници, тарифници и планска документа релевантни.</w:t>
      </w:r>
    </w:p>
    <w:p w:rsidR="00396584" w:rsidRPr="00525357" w:rsidRDefault="00D85253" w:rsidP="00525357">
      <w:pPr>
        <w:jc w:val="both"/>
        <w:rPr>
          <w:rFonts w:ascii="Times New Roman" w:hAnsi="Times New Roman" w:cs="Times New Roman"/>
          <w:sz w:val="24"/>
          <w:szCs w:val="24"/>
          <w:lang w:val="sr-Cyrl-RS"/>
        </w:rPr>
      </w:pPr>
      <w:r>
        <w:rPr>
          <w:lang w:val="sr-Cyrl-RS"/>
        </w:rPr>
        <w:t xml:space="preserve">            </w:t>
      </w:r>
      <w:r w:rsidR="00396584" w:rsidRPr="00525357">
        <w:rPr>
          <w:rFonts w:ascii="Times New Roman" w:hAnsi="Times New Roman" w:cs="Times New Roman"/>
          <w:sz w:val="24"/>
          <w:szCs w:val="24"/>
          <w:lang w:val="sr-Cyrl-RS"/>
        </w:rPr>
        <w:t>Одабрана група за анкетирање за 2018. годину, изабрана је како је и планирано у припремним документима за анкетирање, на основу објављених докумената на сајту Обједињене процедуре тј. локацијских услова, грађевинксе дозволе, одобрења за извођење радова као и објављених употребних дозвола. На анкетна питања одговарала су физичка и правна лица. Одговоре на постављена питања дало је 100 испитаника</w:t>
      </w:r>
      <w:r w:rsidR="00525357">
        <w:rPr>
          <w:rFonts w:ascii="Times New Roman" w:hAnsi="Times New Roman" w:cs="Times New Roman"/>
          <w:sz w:val="24"/>
          <w:szCs w:val="24"/>
          <w:lang w:val="sr-Cyrl-RS"/>
        </w:rPr>
        <w:t>, 70 физичка и 30 правна лица</w:t>
      </w:r>
      <w:r w:rsidR="00396584" w:rsidRPr="00525357">
        <w:rPr>
          <w:rFonts w:ascii="Times New Roman" w:hAnsi="Times New Roman" w:cs="Times New Roman"/>
          <w:sz w:val="24"/>
          <w:szCs w:val="24"/>
          <w:lang w:val="sr-Cyrl-RS"/>
        </w:rPr>
        <w:t>.</w:t>
      </w:r>
    </w:p>
    <w:p w:rsidR="00396584" w:rsidRPr="00525357" w:rsidRDefault="00D85253" w:rsidP="00525357">
      <w:pPr>
        <w:rPr>
          <w:rFonts w:ascii="Times New Roman" w:hAnsi="Times New Roman" w:cs="Times New Roman"/>
          <w:sz w:val="24"/>
          <w:szCs w:val="24"/>
          <w:lang w:val="sr-Cyrl-RS"/>
        </w:rPr>
      </w:pPr>
      <w:r w:rsidRPr="00525357">
        <w:rPr>
          <w:rFonts w:ascii="Times New Roman" w:hAnsi="Times New Roman" w:cs="Times New Roman"/>
          <w:sz w:val="24"/>
          <w:szCs w:val="24"/>
          <w:lang w:val="sr-Cyrl-RS"/>
        </w:rPr>
        <w:t xml:space="preserve">          </w:t>
      </w:r>
      <w:r w:rsidR="00396584" w:rsidRPr="00525357">
        <w:rPr>
          <w:rFonts w:ascii="Times New Roman" w:hAnsi="Times New Roman" w:cs="Times New Roman"/>
          <w:sz w:val="24"/>
          <w:szCs w:val="24"/>
          <w:lang w:val="sr-Cyrl-RS"/>
        </w:rPr>
        <w:t xml:space="preserve">Сумирани резултати и анализа анкете објављена је на сајту Обједињене процедуре, </w:t>
      </w:r>
      <w:r w:rsidR="00396584" w:rsidRPr="00525357">
        <w:rPr>
          <w:rFonts w:ascii="Times New Roman" w:hAnsi="Times New Roman" w:cs="Times New Roman"/>
          <w:sz w:val="24"/>
          <w:szCs w:val="24"/>
          <w:lang w:val="sr-Latn-RS"/>
        </w:rPr>
        <w:t>www.jedinstvenisalterleskovac.org.</w:t>
      </w:r>
    </w:p>
    <w:p w:rsidR="00396584" w:rsidRDefault="00D85253" w:rsidP="00D85253">
      <w:pPr>
        <w:jc w:val="both"/>
        <w:rPr>
          <w:rFonts w:ascii="Times New Roman" w:hAnsi="Times New Roman"/>
          <w:sz w:val="24"/>
          <w:szCs w:val="24"/>
          <w:lang w:val="sr-Cyrl-RS"/>
        </w:rPr>
      </w:pPr>
      <w:r>
        <w:rPr>
          <w:rFonts w:ascii="Times New Roman" w:hAnsi="Times New Roman"/>
          <w:sz w:val="24"/>
          <w:szCs w:val="24"/>
          <w:lang w:val="sr-Cyrl-RS"/>
        </w:rPr>
        <w:t xml:space="preserve">          </w:t>
      </w:r>
      <w:r w:rsidR="00396584">
        <w:rPr>
          <w:rFonts w:ascii="Times New Roman" w:hAnsi="Times New Roman"/>
          <w:sz w:val="24"/>
          <w:szCs w:val="24"/>
          <w:lang w:val="sr-Cyrl-RS"/>
        </w:rPr>
        <w:t>Од тренутка када је уведена е-дозвола, урађено је четири периодичних анкетирања са раздобљем од 6-8 месеци укључујући и време потребно за сумирање резултата. Приликом сваког следећег анализирања анкетних питања</w:t>
      </w:r>
      <w:r w:rsidR="00396584">
        <w:rPr>
          <w:rFonts w:ascii="Times New Roman" w:hAnsi="Times New Roman"/>
          <w:sz w:val="24"/>
          <w:szCs w:val="24"/>
        </w:rPr>
        <w:t>,</w:t>
      </w:r>
      <w:r w:rsidR="00396584">
        <w:rPr>
          <w:rFonts w:ascii="Times New Roman" w:hAnsi="Times New Roman"/>
          <w:sz w:val="24"/>
          <w:szCs w:val="24"/>
          <w:lang w:val="sr-Cyrl-RS"/>
        </w:rPr>
        <w:t xml:space="preserve"> установљено  је да се број поднетих захтева повећао у корист пројектних бироа као могућност услужног подношења захтева за неко треће лице. Овлашћени пројектни бирои све више користе јединствени тарифник и ценовнике на сајту Обједињене процедуре због лакше претраге и прегледности као и могућности да могу на једном сајту наћи потребне податке. Објављивање докумената издатих електронских дозвола врши се свакодневно, међутим физичка лица се за потребне информације обраћају пројектном бироу којем су дали овлашћење за подношење е-дозволе.</w:t>
      </w:r>
    </w:p>
    <w:p w:rsidR="00396584" w:rsidRDefault="00D85253" w:rsidP="00D85253">
      <w:pPr>
        <w:jc w:val="both"/>
        <w:rPr>
          <w:rFonts w:ascii="Times New Roman" w:hAnsi="Times New Roman"/>
          <w:sz w:val="24"/>
          <w:szCs w:val="24"/>
          <w:lang w:val="sr-Cyrl-RS"/>
        </w:rPr>
      </w:pPr>
      <w:r>
        <w:rPr>
          <w:rFonts w:ascii="Times New Roman" w:hAnsi="Times New Roman"/>
          <w:sz w:val="24"/>
          <w:szCs w:val="24"/>
          <w:lang w:val="sr-Cyrl-RS"/>
        </w:rPr>
        <w:t xml:space="preserve">          </w:t>
      </w:r>
      <w:r w:rsidR="00396584">
        <w:rPr>
          <w:rFonts w:ascii="Times New Roman" w:hAnsi="Times New Roman"/>
          <w:sz w:val="24"/>
          <w:szCs w:val="24"/>
          <w:lang w:val="sr-Cyrl-RS"/>
        </w:rPr>
        <w:t>Електронско подношење захтева за дозволе за градњу је допринело да и физичка и правна лица овлашћују своје пројектантске куће за извршење услуга, укључујући и    подношења захтева за е-дозволу.</w:t>
      </w:r>
    </w:p>
    <w:p w:rsidR="00396584" w:rsidRDefault="00396584" w:rsidP="00D85253">
      <w:pPr>
        <w:jc w:val="both"/>
        <w:rPr>
          <w:rFonts w:ascii="Times New Roman" w:hAnsi="Times New Roman" w:cs="Times New Roman"/>
          <w:sz w:val="24"/>
          <w:szCs w:val="24"/>
          <w:lang w:val="sr-Cyrl-RS"/>
        </w:rPr>
      </w:pPr>
      <w:r>
        <w:rPr>
          <w:rFonts w:ascii="Times New Roman" w:hAnsi="Times New Roman" w:cs="Times New Roman"/>
          <w:sz w:val="24"/>
          <w:szCs w:val="24"/>
          <w:lang w:val="sr-Cyrl-RS"/>
        </w:rPr>
        <w:t>Разменом документације по службеној дужности за потребе Одељења за друштвене делатности и локални раз</w:t>
      </w:r>
      <w:r w:rsidR="00072751">
        <w:rPr>
          <w:rFonts w:ascii="Times New Roman" w:hAnsi="Times New Roman" w:cs="Times New Roman"/>
          <w:sz w:val="24"/>
          <w:szCs w:val="24"/>
          <w:lang w:val="sr-Cyrl-RS"/>
        </w:rPr>
        <w:t xml:space="preserve">вој – Одсек за дечију </w:t>
      </w:r>
      <w:bookmarkStart w:id="0" w:name="_GoBack"/>
      <w:bookmarkEnd w:id="0"/>
      <w:r>
        <w:rPr>
          <w:rFonts w:ascii="Times New Roman" w:hAnsi="Times New Roman" w:cs="Times New Roman"/>
          <w:sz w:val="24"/>
          <w:szCs w:val="24"/>
          <w:lang w:val="sr-Cyrl-RS"/>
        </w:rPr>
        <w:t xml:space="preserve"> заштиту упућено је:</w:t>
      </w:r>
    </w:p>
    <w:p w:rsidR="00396584" w:rsidRPr="00D168F7" w:rsidRDefault="00261BB2" w:rsidP="00D85253">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2565</w:t>
      </w:r>
      <w:r w:rsidR="00396584">
        <w:rPr>
          <w:rFonts w:ascii="Times New Roman" w:hAnsi="Times New Roman" w:cs="Times New Roman"/>
          <w:sz w:val="24"/>
          <w:szCs w:val="24"/>
          <w:lang w:val="sr-Latn-RS"/>
        </w:rPr>
        <w:t xml:space="preserve"> </w:t>
      </w:r>
      <w:r w:rsidR="00396584" w:rsidRPr="00D168F7">
        <w:rPr>
          <w:rFonts w:ascii="Times New Roman" w:hAnsi="Times New Roman" w:cs="Times New Roman"/>
          <w:sz w:val="24"/>
          <w:szCs w:val="24"/>
          <w:lang w:val="sr-Cyrl-RS"/>
        </w:rPr>
        <w:t>захтева Републичком фонду за пензијско и инвалидско осигурање,</w:t>
      </w:r>
    </w:p>
    <w:p w:rsidR="00396584" w:rsidRDefault="00261BB2" w:rsidP="00D85253">
      <w:pPr>
        <w:pStyle w:val="NoSpacing"/>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903</w:t>
      </w:r>
      <w:r w:rsidR="00396584">
        <w:rPr>
          <w:rFonts w:ascii="Times New Roman" w:hAnsi="Times New Roman" w:cs="Times New Roman"/>
          <w:sz w:val="24"/>
          <w:szCs w:val="24"/>
          <w:lang w:val="sr-Cyrl-RS"/>
        </w:rPr>
        <w:t xml:space="preserve"> захтев</w:t>
      </w:r>
      <w:r w:rsidR="00396584" w:rsidRPr="00D168F7">
        <w:rPr>
          <w:rFonts w:ascii="Times New Roman" w:hAnsi="Times New Roman" w:cs="Times New Roman"/>
          <w:sz w:val="24"/>
          <w:szCs w:val="24"/>
          <w:lang w:val="sr-Cyrl-RS"/>
        </w:rPr>
        <w:t xml:space="preserve"> Националној служби за запошљавање</w:t>
      </w:r>
    </w:p>
    <w:p w:rsidR="00396584" w:rsidRDefault="00D745B9" w:rsidP="00D85253">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861</w:t>
      </w:r>
      <w:r w:rsidR="00396584">
        <w:rPr>
          <w:rFonts w:ascii="Times New Roman" w:hAnsi="Times New Roman" w:cs="Times New Roman"/>
          <w:sz w:val="24"/>
          <w:szCs w:val="24"/>
          <w:lang w:val="sr-Cyrl-RS"/>
        </w:rPr>
        <w:t xml:space="preserve"> захтев Служби за катастар непокретности</w:t>
      </w:r>
    </w:p>
    <w:p w:rsidR="001C6027" w:rsidRDefault="001C6027" w:rsidP="00D85253">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- 110 захтева </w:t>
      </w:r>
      <w:r w:rsidR="00DD276D">
        <w:rPr>
          <w:rFonts w:ascii="Times New Roman" w:hAnsi="Times New Roman" w:cs="Times New Roman"/>
          <w:sz w:val="24"/>
          <w:szCs w:val="24"/>
          <w:lang w:val="sr-Cyrl-RS"/>
        </w:rPr>
        <w:t>Локално</w:t>
      </w:r>
      <w:r>
        <w:rPr>
          <w:rFonts w:ascii="Times New Roman" w:hAnsi="Times New Roman" w:cs="Times New Roman"/>
          <w:sz w:val="24"/>
          <w:szCs w:val="24"/>
          <w:lang w:val="sr-Cyrl-RS"/>
        </w:rPr>
        <w:t xml:space="preserve"> пореској администрацији</w:t>
      </w:r>
    </w:p>
    <w:p w:rsidR="001C6027" w:rsidRDefault="001C6027" w:rsidP="00D85253">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   10 захтева Полицијској управи</w:t>
      </w:r>
    </w:p>
    <w:p w:rsidR="001C6027" w:rsidRDefault="001C6027" w:rsidP="00D85253">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   63 захтева Матичној служби</w:t>
      </w:r>
    </w:p>
    <w:p w:rsidR="00511B64" w:rsidRDefault="00511B64" w:rsidP="00D85253">
      <w:pPr>
        <w:pStyle w:val="NoSpacing"/>
        <w:jc w:val="both"/>
        <w:rPr>
          <w:rFonts w:ascii="Times New Roman" w:hAnsi="Times New Roman" w:cs="Times New Roman"/>
          <w:sz w:val="24"/>
          <w:szCs w:val="24"/>
          <w:lang w:val="sr-Cyrl-RS"/>
        </w:rPr>
      </w:pPr>
    </w:p>
    <w:p w:rsidR="00511B64" w:rsidRDefault="00511B64" w:rsidP="00D85253">
      <w:pPr>
        <w:pStyle w:val="NoSpacing"/>
        <w:jc w:val="both"/>
        <w:rPr>
          <w:rFonts w:ascii="Times New Roman" w:hAnsi="Times New Roman" w:cs="Times New Roman"/>
          <w:sz w:val="24"/>
          <w:szCs w:val="24"/>
          <w:lang w:val="sr-Cyrl-RS"/>
        </w:rPr>
      </w:pPr>
    </w:p>
    <w:p w:rsidR="00396584" w:rsidRDefault="00396584" w:rsidP="00D85253">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У току извештајног периода поднето је захтева за:</w:t>
      </w:r>
    </w:p>
    <w:p w:rsidR="00396584" w:rsidRDefault="00396584" w:rsidP="00D85253">
      <w:pPr>
        <w:pStyle w:val="NoSpacing"/>
        <w:numPr>
          <w:ilvl w:val="0"/>
          <w:numId w:val="6"/>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Информацију о локацији                                                         </w:t>
      </w:r>
      <w:r w:rsidR="00AC48A7">
        <w:rPr>
          <w:rFonts w:ascii="Times New Roman" w:hAnsi="Times New Roman" w:cs="Times New Roman"/>
          <w:sz w:val="24"/>
          <w:szCs w:val="24"/>
          <w:lang w:val="sr-Cyrl-RS"/>
        </w:rPr>
        <w:t>241</w:t>
      </w:r>
    </w:p>
    <w:p w:rsidR="00396584" w:rsidRDefault="00396584" w:rsidP="00D85253">
      <w:pPr>
        <w:pStyle w:val="NoSpacing"/>
        <w:numPr>
          <w:ilvl w:val="0"/>
          <w:numId w:val="6"/>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Потврда урбанистичког пројекта                                             </w:t>
      </w:r>
      <w:r>
        <w:rPr>
          <w:rFonts w:ascii="Times New Roman" w:hAnsi="Times New Roman" w:cs="Times New Roman"/>
          <w:sz w:val="24"/>
          <w:szCs w:val="24"/>
          <w:lang w:val="sr-Latn-RS"/>
        </w:rPr>
        <w:t xml:space="preserve">  8</w:t>
      </w:r>
    </w:p>
    <w:p w:rsidR="00396584" w:rsidRPr="00A11ADF" w:rsidRDefault="00396584" w:rsidP="00D85253">
      <w:pPr>
        <w:pStyle w:val="NoSpacing"/>
        <w:numPr>
          <w:ilvl w:val="0"/>
          <w:numId w:val="6"/>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Потврда пројекта парцелације/препарц</w:t>
      </w:r>
      <w:r w:rsidR="00AC48A7">
        <w:rPr>
          <w:rFonts w:ascii="Times New Roman" w:hAnsi="Times New Roman" w:cs="Times New Roman"/>
          <w:sz w:val="24"/>
          <w:szCs w:val="24"/>
          <w:lang w:val="sr-Cyrl-RS"/>
        </w:rPr>
        <w:t>елације                      20</w:t>
      </w:r>
    </w:p>
    <w:p w:rsidR="00396584" w:rsidRDefault="00396584" w:rsidP="00D85253">
      <w:pPr>
        <w:pStyle w:val="NoSpacing"/>
        <w:jc w:val="both"/>
        <w:rPr>
          <w:rFonts w:ascii="Times New Roman" w:hAnsi="Times New Roman" w:cs="Times New Roman"/>
          <w:sz w:val="24"/>
          <w:szCs w:val="24"/>
          <w:lang w:val="sr-Cyrl-RS"/>
        </w:rPr>
      </w:pPr>
    </w:p>
    <w:p w:rsidR="00396584" w:rsidRDefault="00396584" w:rsidP="00D85253">
      <w:pPr>
        <w:jc w:val="both"/>
        <w:rPr>
          <w:rFonts w:ascii="Times New Roman" w:hAnsi="Times New Roman" w:cs="Times New Roman"/>
          <w:sz w:val="24"/>
          <w:szCs w:val="24"/>
          <w:lang w:val="sr-Latn-RS"/>
        </w:rPr>
      </w:pPr>
    </w:p>
    <w:p w:rsidR="00D81E90" w:rsidRDefault="00D85253" w:rsidP="00D8525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D81E90">
        <w:rPr>
          <w:rFonts w:ascii="Times New Roman" w:hAnsi="Times New Roman" w:cs="Times New Roman"/>
          <w:sz w:val="24"/>
          <w:szCs w:val="24"/>
          <w:lang w:val="sr-Cyrl-RS"/>
        </w:rPr>
        <w:t>Од тренутка када је уведена е-дозвола извшено је доста измена  и допуна на основу сугестија упошљеника овлашћених пројектних бироа и Одељења за урбанизам. Надоградња система у току рада допринела је да је задовољство програмом обострано.  Уједно је сарадња између Одељења за урбанизам и пројектних бироа постала усаглашенија и квалитетнија. Пројектни бирои су задовољни сарадњом и ажурношћу Одељења приликом доставе података о свим врстама измена везаних за добијање е-дозволе.</w:t>
      </w:r>
      <w:r w:rsidR="00D81E90" w:rsidRPr="006953A8">
        <w:rPr>
          <w:rFonts w:ascii="Times New Roman" w:hAnsi="Times New Roman" w:cs="Times New Roman"/>
          <w:sz w:val="24"/>
          <w:szCs w:val="24"/>
          <w:lang w:val="sr-Cyrl-RS"/>
        </w:rPr>
        <w:t xml:space="preserve"> </w:t>
      </w:r>
      <w:r w:rsidR="00D81E90">
        <w:rPr>
          <w:rFonts w:ascii="Times New Roman" w:hAnsi="Times New Roman" w:cs="Times New Roman"/>
          <w:sz w:val="24"/>
          <w:szCs w:val="24"/>
          <w:lang w:val="sr-Cyrl-RS"/>
        </w:rPr>
        <w:t>Као резултат тога произилази и измена и надоградња  анкетних питања.</w:t>
      </w:r>
    </w:p>
    <w:p w:rsidR="00D81E90" w:rsidRDefault="00D85253" w:rsidP="00D85253">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D81E90">
        <w:rPr>
          <w:rFonts w:ascii="Times New Roman" w:hAnsi="Times New Roman" w:cs="Times New Roman"/>
          <w:sz w:val="24"/>
          <w:szCs w:val="24"/>
          <w:lang w:val="sr-Cyrl-RS"/>
        </w:rPr>
        <w:t xml:space="preserve">У току извештајног периода вршено је </w:t>
      </w:r>
      <w:r w:rsidR="00103660">
        <w:rPr>
          <w:rFonts w:ascii="Times New Roman" w:hAnsi="Times New Roman" w:cs="Times New Roman"/>
          <w:sz w:val="24"/>
          <w:szCs w:val="24"/>
          <w:lang w:val="sr-Cyrl-RS"/>
        </w:rPr>
        <w:t xml:space="preserve">друго по реду </w:t>
      </w:r>
      <w:r w:rsidR="00D81E90">
        <w:rPr>
          <w:rFonts w:ascii="Times New Roman" w:hAnsi="Times New Roman" w:cs="Times New Roman"/>
          <w:sz w:val="24"/>
          <w:szCs w:val="24"/>
          <w:lang w:val="sr-Cyrl-RS"/>
        </w:rPr>
        <w:t>анкетирање</w:t>
      </w:r>
      <w:r w:rsidR="00511B64">
        <w:rPr>
          <w:rFonts w:ascii="Times New Roman" w:hAnsi="Times New Roman" w:cs="Times New Roman"/>
          <w:sz w:val="24"/>
          <w:szCs w:val="24"/>
          <w:lang w:val="sr-Cyrl-RS"/>
        </w:rPr>
        <w:t>, у четвртом кварталу,</w:t>
      </w:r>
      <w:r w:rsidR="00D81E90">
        <w:rPr>
          <w:rFonts w:ascii="Times New Roman" w:hAnsi="Times New Roman" w:cs="Times New Roman"/>
          <w:sz w:val="24"/>
          <w:szCs w:val="24"/>
          <w:lang w:val="sr-Cyrl-RS"/>
        </w:rPr>
        <w:t xml:space="preserve"> по унапред утврђеним питањима  која су измењена и надограђена у односу на ранији период. Анкетирање је вршено у периоду од 15.11.2018. до 15.12.2018.године. Испитивања и добијање опширнијих одговора са предлозима за побољшање и овог пута </w:t>
      </w:r>
      <w:r w:rsidR="00511B64">
        <w:rPr>
          <w:rFonts w:ascii="Times New Roman" w:hAnsi="Times New Roman" w:cs="Times New Roman"/>
          <w:sz w:val="24"/>
          <w:szCs w:val="24"/>
          <w:lang w:val="sr-Cyrl-RS"/>
        </w:rPr>
        <w:t xml:space="preserve">је </w:t>
      </w:r>
      <w:r w:rsidR="00D81E90">
        <w:rPr>
          <w:rFonts w:ascii="Times New Roman" w:hAnsi="Times New Roman" w:cs="Times New Roman"/>
          <w:sz w:val="24"/>
          <w:szCs w:val="24"/>
          <w:lang w:val="sr-Cyrl-RS"/>
        </w:rPr>
        <w:t>има</w:t>
      </w:r>
      <w:r w:rsidR="00511B64">
        <w:rPr>
          <w:rFonts w:ascii="Times New Roman" w:hAnsi="Times New Roman" w:cs="Times New Roman"/>
          <w:sz w:val="24"/>
          <w:szCs w:val="24"/>
          <w:lang w:val="sr-Cyrl-RS"/>
        </w:rPr>
        <w:t>ло</w:t>
      </w:r>
      <w:r w:rsidR="00D81E90">
        <w:rPr>
          <w:rFonts w:ascii="Times New Roman" w:hAnsi="Times New Roman" w:cs="Times New Roman"/>
          <w:sz w:val="24"/>
          <w:szCs w:val="24"/>
          <w:lang w:val="sr-Cyrl-RS"/>
        </w:rPr>
        <w:t xml:space="preserve"> исти циљ а то је унапређење рада. Дистрибуирање анкетних питања обављено је електронским путем и путем штампаног материјала у форми кратких питања .</w:t>
      </w:r>
    </w:p>
    <w:p w:rsidR="00D81E90" w:rsidRDefault="00D81E90" w:rsidP="00D85253">
      <w:pPr>
        <w:jc w:val="both"/>
        <w:rPr>
          <w:rFonts w:ascii="Times New Roman" w:hAnsi="Times New Roman" w:cs="Times New Roman"/>
          <w:sz w:val="24"/>
          <w:szCs w:val="24"/>
          <w:lang w:val="sr-Cyrl-RS"/>
        </w:rPr>
      </w:pPr>
      <w:r>
        <w:rPr>
          <w:rFonts w:ascii="Times New Roman" w:hAnsi="Times New Roman" w:cs="Times New Roman"/>
          <w:sz w:val="24"/>
          <w:szCs w:val="24"/>
          <w:lang w:val="sr-Cyrl-RS"/>
        </w:rPr>
        <w:t>Сумирани резултати и анализа анкетирања објављена је на сајту Обједињене процедуре.</w:t>
      </w:r>
    </w:p>
    <w:p w:rsidR="00396584" w:rsidRPr="0005076F" w:rsidRDefault="00396584" w:rsidP="00396584">
      <w:pPr>
        <w:pStyle w:val="NoSpacing"/>
        <w:rPr>
          <w:rFonts w:ascii="Times New Roman" w:hAnsi="Times New Roman" w:cs="Times New Roman"/>
          <w:b/>
          <w:sz w:val="28"/>
          <w:szCs w:val="28"/>
          <w:lang w:val="sr-Cyrl-RS"/>
        </w:rPr>
      </w:pPr>
      <w:r w:rsidRPr="00C37907">
        <w:rPr>
          <w:rFonts w:ascii="Times New Roman" w:hAnsi="Times New Roman" w:cs="Times New Roman"/>
          <w:b/>
          <w:sz w:val="28"/>
          <w:szCs w:val="28"/>
          <w:lang w:val="sr-Cyrl-RS"/>
        </w:rPr>
        <w:t>Табеларни приказ примљени</w:t>
      </w:r>
      <w:r>
        <w:rPr>
          <w:rFonts w:ascii="Times New Roman" w:hAnsi="Times New Roman" w:cs="Times New Roman"/>
          <w:b/>
          <w:sz w:val="28"/>
          <w:szCs w:val="28"/>
          <w:lang w:val="sr-Cyrl-RS"/>
        </w:rPr>
        <w:t>х захтева у периоду од 01.01.-</w:t>
      </w:r>
      <w:r>
        <w:rPr>
          <w:rFonts w:ascii="Times New Roman" w:hAnsi="Times New Roman" w:cs="Times New Roman"/>
          <w:b/>
          <w:sz w:val="28"/>
          <w:szCs w:val="28"/>
          <w:lang w:val="sr-Latn-RS"/>
        </w:rPr>
        <w:t>3</w:t>
      </w:r>
      <w:r w:rsidR="00AC48A7">
        <w:rPr>
          <w:rFonts w:ascii="Times New Roman" w:hAnsi="Times New Roman" w:cs="Times New Roman"/>
          <w:b/>
          <w:sz w:val="28"/>
          <w:szCs w:val="28"/>
          <w:lang w:val="sr-Cyrl-RS"/>
        </w:rPr>
        <w:t>1</w:t>
      </w:r>
      <w:r>
        <w:rPr>
          <w:rFonts w:ascii="Times New Roman" w:hAnsi="Times New Roman" w:cs="Times New Roman"/>
          <w:b/>
          <w:sz w:val="28"/>
          <w:szCs w:val="28"/>
          <w:lang w:val="sr-Cyrl-RS"/>
        </w:rPr>
        <w:t>.</w:t>
      </w:r>
      <w:r w:rsidR="00AC48A7">
        <w:rPr>
          <w:rFonts w:ascii="Times New Roman" w:hAnsi="Times New Roman" w:cs="Times New Roman"/>
          <w:b/>
          <w:sz w:val="28"/>
          <w:szCs w:val="28"/>
          <w:lang w:val="sr-Cyrl-RS"/>
        </w:rPr>
        <w:t>12</w:t>
      </w:r>
      <w:r>
        <w:rPr>
          <w:rFonts w:ascii="Times New Roman" w:hAnsi="Times New Roman" w:cs="Times New Roman"/>
          <w:b/>
          <w:sz w:val="28"/>
          <w:szCs w:val="28"/>
          <w:lang w:val="sr-Cyrl-RS"/>
        </w:rPr>
        <w:t>.2018  АГЕНЦИЈЕ ЗА ПРИВРЕДНЕ РЕГИСТРЕ</w:t>
      </w:r>
    </w:p>
    <w:p w:rsidR="00396584" w:rsidRPr="00266898" w:rsidRDefault="00396584" w:rsidP="00396584">
      <w:pPr>
        <w:pStyle w:val="NoSpacing"/>
        <w:rPr>
          <w:rFonts w:ascii="Times New Roman" w:hAnsi="Times New Roman" w:cs="Times New Roman"/>
          <w:sz w:val="28"/>
          <w:szCs w:val="28"/>
          <w:lang w:val="sr-Cyrl-RS"/>
        </w:rPr>
      </w:pPr>
    </w:p>
    <w:p w:rsidR="00396584" w:rsidRPr="0005076F"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Оснивање   </w:t>
      </w:r>
      <w:r>
        <w:rPr>
          <w:rFonts w:ascii="Times New Roman" w:hAnsi="Times New Roman" w:cs="Times New Roman"/>
          <w:sz w:val="28"/>
          <w:szCs w:val="28"/>
          <w:lang w:val="sr-Cyrl-RS"/>
        </w:rPr>
        <w:t xml:space="preserve">                                                                                                  </w:t>
      </w:r>
      <w:r w:rsidR="005A716B">
        <w:rPr>
          <w:rFonts w:ascii="Times New Roman" w:hAnsi="Times New Roman" w:cs="Times New Roman"/>
          <w:sz w:val="28"/>
          <w:szCs w:val="28"/>
          <w:lang w:val="sr-Cyrl-RS"/>
        </w:rPr>
        <w:t xml:space="preserve"> </w:t>
      </w:r>
      <w:r>
        <w:rPr>
          <w:rFonts w:ascii="Times New Roman" w:hAnsi="Times New Roman" w:cs="Times New Roman"/>
          <w:sz w:val="28"/>
          <w:szCs w:val="28"/>
          <w:lang w:val="sr-Cyrl-RS"/>
        </w:rPr>
        <w:t xml:space="preserve">13     </w:t>
      </w:r>
      <w:r>
        <w:rPr>
          <w:rFonts w:ascii="Times New Roman" w:hAnsi="Times New Roman" w:cs="Times New Roman"/>
          <w:sz w:val="28"/>
          <w:szCs w:val="28"/>
          <w:lang w:val="sr-Latn-RS"/>
        </w:rPr>
        <w:t xml:space="preserve"> </w:t>
      </w:r>
    </w:p>
    <w:p w:rsidR="00396584" w:rsidRPr="0005076F"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Брисање     </w:t>
      </w:r>
      <w:r>
        <w:rPr>
          <w:rFonts w:ascii="Times New Roman" w:hAnsi="Times New Roman" w:cs="Times New Roman"/>
          <w:sz w:val="28"/>
          <w:szCs w:val="28"/>
          <w:lang w:val="sr-Cyrl-RS"/>
        </w:rPr>
        <w:t xml:space="preserve">                                                                     </w:t>
      </w:r>
      <w:r w:rsidR="005A716B">
        <w:rPr>
          <w:rFonts w:ascii="Times New Roman" w:hAnsi="Times New Roman" w:cs="Times New Roman"/>
          <w:sz w:val="28"/>
          <w:szCs w:val="28"/>
          <w:lang w:val="sr-Cyrl-RS"/>
        </w:rPr>
        <w:t xml:space="preserve">                               14</w:t>
      </w:r>
      <w:r>
        <w:rPr>
          <w:rFonts w:ascii="Times New Roman" w:hAnsi="Times New Roman" w:cs="Times New Roman"/>
          <w:sz w:val="28"/>
          <w:szCs w:val="28"/>
          <w:lang w:val="sr-Cyrl-RS"/>
        </w:rPr>
        <w:t xml:space="preserve">  </w:t>
      </w:r>
      <w:r>
        <w:rPr>
          <w:rFonts w:ascii="Times New Roman" w:hAnsi="Times New Roman" w:cs="Times New Roman"/>
          <w:sz w:val="28"/>
          <w:szCs w:val="28"/>
          <w:lang w:val="sr-Latn-RS"/>
        </w:rPr>
        <w:t xml:space="preserve">  </w:t>
      </w:r>
    </w:p>
    <w:p w:rsidR="00396584" w:rsidRPr="00266898"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Простор ван пословног седишта</w:t>
      </w:r>
      <w:r>
        <w:rPr>
          <w:rFonts w:ascii="Times New Roman" w:hAnsi="Times New Roman" w:cs="Times New Roman"/>
          <w:sz w:val="28"/>
          <w:szCs w:val="28"/>
          <w:lang w:val="sr-Cyrl-RS"/>
        </w:rPr>
        <w:t xml:space="preserve">                                                                    </w:t>
      </w:r>
    </w:p>
    <w:p w:rsidR="00396584" w:rsidRPr="0005076F"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1 промена  </w:t>
      </w:r>
      <w:r>
        <w:rPr>
          <w:rFonts w:ascii="Times New Roman" w:hAnsi="Times New Roman" w:cs="Times New Roman"/>
          <w:sz w:val="28"/>
          <w:szCs w:val="28"/>
          <w:lang w:val="sr-Cyrl-RS"/>
        </w:rPr>
        <w:t xml:space="preserve">                                                                     </w:t>
      </w:r>
      <w:r w:rsidR="005A716B">
        <w:rPr>
          <w:rFonts w:ascii="Times New Roman" w:hAnsi="Times New Roman" w:cs="Times New Roman"/>
          <w:sz w:val="28"/>
          <w:szCs w:val="28"/>
          <w:lang w:val="sr-Cyrl-RS"/>
        </w:rPr>
        <w:t xml:space="preserve">                               39</w:t>
      </w:r>
      <w:r>
        <w:rPr>
          <w:rFonts w:ascii="Times New Roman" w:hAnsi="Times New Roman" w:cs="Times New Roman"/>
          <w:sz w:val="28"/>
          <w:szCs w:val="28"/>
          <w:lang w:val="sr-Cyrl-RS"/>
        </w:rPr>
        <w:t xml:space="preserve">      </w:t>
      </w:r>
    </w:p>
    <w:p w:rsidR="00396584" w:rsidRPr="0005076F"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2 промене   </w:t>
      </w:r>
      <w:r>
        <w:rPr>
          <w:rFonts w:ascii="Times New Roman" w:hAnsi="Times New Roman" w:cs="Times New Roman"/>
          <w:sz w:val="28"/>
          <w:szCs w:val="28"/>
          <w:lang w:val="sr-Cyrl-RS"/>
        </w:rPr>
        <w:t xml:space="preserve">                                                                                                    </w:t>
      </w:r>
      <w:r w:rsidR="005A716B">
        <w:rPr>
          <w:rFonts w:ascii="Times New Roman" w:hAnsi="Times New Roman" w:cs="Times New Roman"/>
          <w:sz w:val="28"/>
          <w:szCs w:val="28"/>
          <w:lang w:val="sr-Cyrl-RS"/>
        </w:rPr>
        <w:t xml:space="preserve"> </w:t>
      </w:r>
      <w:r>
        <w:rPr>
          <w:rFonts w:ascii="Times New Roman" w:hAnsi="Times New Roman" w:cs="Times New Roman"/>
          <w:sz w:val="28"/>
          <w:szCs w:val="28"/>
          <w:lang w:val="sr-Cyrl-RS"/>
        </w:rPr>
        <w:t xml:space="preserve">3       </w:t>
      </w:r>
    </w:p>
    <w:p w:rsidR="00396584" w:rsidRPr="00266898"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3 промене </w:t>
      </w:r>
      <w:r>
        <w:rPr>
          <w:rFonts w:ascii="Times New Roman" w:hAnsi="Times New Roman" w:cs="Times New Roman"/>
          <w:sz w:val="28"/>
          <w:szCs w:val="28"/>
          <w:lang w:val="sr-Cyrl-RS"/>
        </w:rPr>
        <w:t xml:space="preserve">                                                                                                       </w:t>
      </w:r>
      <w:r w:rsidR="005A716B">
        <w:rPr>
          <w:rFonts w:ascii="Times New Roman" w:hAnsi="Times New Roman" w:cs="Times New Roman"/>
          <w:sz w:val="28"/>
          <w:szCs w:val="28"/>
          <w:lang w:val="sr-Cyrl-RS"/>
        </w:rPr>
        <w:t>1</w:t>
      </w:r>
      <w:r>
        <w:rPr>
          <w:rFonts w:ascii="Times New Roman" w:hAnsi="Times New Roman" w:cs="Times New Roman"/>
          <w:sz w:val="28"/>
          <w:szCs w:val="28"/>
          <w:lang w:val="sr-Cyrl-RS"/>
        </w:rPr>
        <w:t xml:space="preserve">   </w:t>
      </w:r>
      <w:r w:rsidRPr="00266898">
        <w:rPr>
          <w:rFonts w:ascii="Times New Roman" w:hAnsi="Times New Roman" w:cs="Times New Roman"/>
          <w:sz w:val="28"/>
          <w:szCs w:val="28"/>
          <w:lang w:val="sr-Cyrl-RS"/>
        </w:rPr>
        <w:t xml:space="preserve"> </w:t>
      </w:r>
    </w:p>
    <w:p w:rsidR="00396584" w:rsidRPr="008F3FC8"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Latn-RS"/>
        </w:rPr>
      </w:pPr>
      <w:r w:rsidRPr="00266898">
        <w:rPr>
          <w:rFonts w:ascii="Times New Roman" w:hAnsi="Times New Roman" w:cs="Times New Roman"/>
          <w:sz w:val="28"/>
          <w:szCs w:val="28"/>
          <w:lang w:val="sr-Cyrl-RS"/>
        </w:rPr>
        <w:t xml:space="preserve"> Препис решења    </w:t>
      </w:r>
      <w:r>
        <w:rPr>
          <w:rFonts w:ascii="Times New Roman" w:hAnsi="Times New Roman" w:cs="Times New Roman"/>
          <w:sz w:val="28"/>
          <w:szCs w:val="28"/>
          <w:lang w:val="sr-Cyrl-RS"/>
        </w:rPr>
        <w:t xml:space="preserve">                                                                                             </w:t>
      </w:r>
    </w:p>
    <w:p w:rsidR="00396584" w:rsidRPr="0005076F"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Извод из регистра  </w:t>
      </w:r>
      <w:r>
        <w:rPr>
          <w:rFonts w:ascii="Times New Roman" w:hAnsi="Times New Roman" w:cs="Times New Roman"/>
          <w:sz w:val="28"/>
          <w:szCs w:val="28"/>
          <w:lang w:val="sr-Cyrl-RS"/>
        </w:rPr>
        <w:t xml:space="preserve">                                                                                      </w:t>
      </w:r>
      <w:r w:rsidR="005A716B">
        <w:rPr>
          <w:rFonts w:ascii="Times New Roman" w:hAnsi="Times New Roman" w:cs="Times New Roman"/>
          <w:sz w:val="28"/>
          <w:szCs w:val="28"/>
          <w:lang w:val="sr-Cyrl-RS"/>
        </w:rPr>
        <w:t xml:space="preserve"> </w:t>
      </w:r>
      <w:r>
        <w:rPr>
          <w:rFonts w:ascii="Times New Roman" w:hAnsi="Times New Roman" w:cs="Times New Roman"/>
          <w:sz w:val="28"/>
          <w:szCs w:val="28"/>
          <w:lang w:val="sr-Cyrl-RS"/>
        </w:rPr>
        <w:t xml:space="preserve"> 5     </w:t>
      </w:r>
    </w:p>
    <w:p w:rsidR="00396584" w:rsidRPr="0005076F"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Pr>
          <w:rFonts w:ascii="Times New Roman" w:hAnsi="Times New Roman" w:cs="Times New Roman"/>
          <w:sz w:val="28"/>
          <w:szCs w:val="28"/>
          <w:lang w:val="sr-Cyrl-RS"/>
        </w:rPr>
        <w:t xml:space="preserve"> Поступање по закључку                                                                             </w:t>
      </w:r>
      <w:r w:rsidR="005A716B">
        <w:rPr>
          <w:rFonts w:ascii="Times New Roman" w:hAnsi="Times New Roman" w:cs="Times New Roman"/>
          <w:sz w:val="28"/>
          <w:szCs w:val="28"/>
          <w:lang w:val="sr-Cyrl-RS"/>
        </w:rPr>
        <w:t xml:space="preserve"> </w:t>
      </w:r>
      <w:r>
        <w:rPr>
          <w:rFonts w:ascii="Times New Roman" w:hAnsi="Times New Roman" w:cs="Times New Roman"/>
          <w:sz w:val="28"/>
          <w:szCs w:val="28"/>
          <w:lang w:val="sr-Cyrl-RS"/>
        </w:rPr>
        <w:t xml:space="preserve">  2  </w:t>
      </w:r>
      <w:r w:rsidRPr="00266898">
        <w:rPr>
          <w:rFonts w:ascii="Times New Roman" w:hAnsi="Times New Roman" w:cs="Times New Roman"/>
          <w:sz w:val="28"/>
          <w:szCs w:val="28"/>
          <w:lang w:val="sr-Cyrl-RS"/>
        </w:rPr>
        <w:t xml:space="preserve"> </w:t>
      </w:r>
    </w:p>
    <w:p w:rsidR="00396584" w:rsidRPr="0005076F" w:rsidRDefault="00396584" w:rsidP="00396584">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color w:val="222222"/>
          <w:sz w:val="28"/>
          <w:szCs w:val="28"/>
          <w:lang w:val="sr-Cyrl-RS"/>
        </w:rPr>
      </w:pPr>
      <w:r w:rsidRPr="00266898">
        <w:rPr>
          <w:rFonts w:ascii="Times New Roman" w:hAnsi="Times New Roman" w:cs="Times New Roman"/>
          <w:sz w:val="28"/>
          <w:szCs w:val="28"/>
          <w:lang w:val="sr-Cyrl-RS"/>
        </w:rPr>
        <w:t xml:space="preserve"> </w:t>
      </w:r>
      <w:r w:rsidRPr="00466A55">
        <w:rPr>
          <w:rFonts w:ascii="Times New Roman" w:hAnsi="Times New Roman" w:cs="Times New Roman"/>
          <w:b/>
          <w:sz w:val="28"/>
          <w:szCs w:val="28"/>
          <w:lang w:val="sr-Cyrl-RS"/>
        </w:rPr>
        <w:t xml:space="preserve">Укупно                                                                          </w:t>
      </w:r>
      <w:r>
        <w:rPr>
          <w:rFonts w:ascii="Times New Roman" w:hAnsi="Times New Roman" w:cs="Times New Roman"/>
          <w:b/>
          <w:sz w:val="28"/>
          <w:szCs w:val="28"/>
          <w:lang w:val="sr-Cyrl-RS"/>
        </w:rPr>
        <w:t xml:space="preserve">      </w:t>
      </w:r>
      <w:r w:rsidR="005A716B">
        <w:rPr>
          <w:rFonts w:ascii="Times New Roman" w:hAnsi="Times New Roman" w:cs="Times New Roman"/>
          <w:b/>
          <w:sz w:val="28"/>
          <w:szCs w:val="28"/>
          <w:lang w:val="sr-Cyrl-RS"/>
        </w:rPr>
        <w:t xml:space="preserve">                         72</w:t>
      </w:r>
      <w:r>
        <w:rPr>
          <w:rFonts w:ascii="Times New Roman" w:hAnsi="Times New Roman" w:cs="Times New Roman"/>
          <w:b/>
          <w:sz w:val="28"/>
          <w:szCs w:val="28"/>
          <w:lang w:val="sr-Latn-RS"/>
        </w:rPr>
        <w:t xml:space="preserve">  </w:t>
      </w:r>
      <w:r w:rsidRPr="00466A55">
        <w:rPr>
          <w:rFonts w:ascii="Times New Roman" w:hAnsi="Times New Roman" w:cs="Times New Roman"/>
          <w:b/>
          <w:sz w:val="28"/>
          <w:szCs w:val="28"/>
          <w:lang w:val="sr-Cyrl-RS"/>
        </w:rPr>
        <w:t xml:space="preserve"> </w:t>
      </w:r>
    </w:p>
    <w:p w:rsidR="00396584" w:rsidRPr="001C7892" w:rsidRDefault="00396584" w:rsidP="00396584">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396584" w:rsidRDefault="00396584" w:rsidP="00396584">
      <w:pPr>
        <w:pStyle w:val="NoSpacing"/>
        <w:rPr>
          <w:lang w:val="sr-Latn-RS"/>
        </w:rPr>
      </w:pPr>
    </w:p>
    <w:p w:rsidR="00396584" w:rsidRPr="005F44BE" w:rsidRDefault="00396584" w:rsidP="00396584">
      <w:pPr>
        <w:pStyle w:val="NoSpacing"/>
        <w:rPr>
          <w:lang w:val="sr-Latn-RS"/>
        </w:rPr>
      </w:pPr>
      <w:r>
        <w:rPr>
          <w:lang w:val="sr-Latn-RS"/>
        </w:rPr>
        <w:t xml:space="preserve">                                            </w:t>
      </w:r>
      <w:r>
        <w:rPr>
          <w:lang w:val="sr-Cyrl-RS"/>
        </w:rPr>
        <w:t xml:space="preserve">     </w:t>
      </w:r>
      <w:r>
        <w:rPr>
          <w:lang w:val="sr-Latn-RS"/>
        </w:rPr>
        <w:t xml:space="preserve">                           </w:t>
      </w:r>
      <w:r>
        <w:rPr>
          <w:lang w:val="sr-Cyrl-RS"/>
        </w:rPr>
        <w:t>САВЕТНИК ЈЕДИНСТВЕНОГ ШАЛТЕРА</w:t>
      </w:r>
    </w:p>
    <w:p w:rsidR="00396584" w:rsidRPr="007A3E43" w:rsidRDefault="00396584" w:rsidP="00396584">
      <w:pPr>
        <w:pStyle w:val="NoSpacing"/>
        <w:rPr>
          <w:lang w:val="sr-Cyrl-RS"/>
        </w:rPr>
      </w:pPr>
      <w:r>
        <w:rPr>
          <w:lang w:val="sr-Cyrl-RS"/>
        </w:rPr>
        <w:t xml:space="preserve">                                                                           ________________________________</w:t>
      </w:r>
    </w:p>
    <w:p w:rsidR="00DD7EB5" w:rsidRPr="007A3E43" w:rsidRDefault="00DD7EB5" w:rsidP="00396584">
      <w:pPr>
        <w:jc w:val="both"/>
        <w:rPr>
          <w:lang w:val="sr-Cyrl-RS"/>
        </w:rPr>
      </w:pPr>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6463E"/>
    <w:multiLevelType w:val="hybridMultilevel"/>
    <w:tmpl w:val="CBB09754"/>
    <w:lvl w:ilvl="0" w:tplc="4986ECE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DA3EA2"/>
    <w:multiLevelType w:val="multilevel"/>
    <w:tmpl w:val="30942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0D5556"/>
    <w:multiLevelType w:val="hybridMultilevel"/>
    <w:tmpl w:val="9D02D374"/>
    <w:lvl w:ilvl="0" w:tplc="301E57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0611B0"/>
    <w:multiLevelType w:val="hybridMultilevel"/>
    <w:tmpl w:val="37DED27A"/>
    <w:lvl w:ilvl="0" w:tplc="37B455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7E4796"/>
    <w:multiLevelType w:val="hybridMultilevel"/>
    <w:tmpl w:val="0D863258"/>
    <w:lvl w:ilvl="0" w:tplc="AA5AB532">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65A1AE9"/>
    <w:multiLevelType w:val="hybridMultilevel"/>
    <w:tmpl w:val="1A2A3A74"/>
    <w:lvl w:ilvl="0" w:tplc="E2CC43D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7F228E"/>
    <w:multiLevelType w:val="hybridMultilevel"/>
    <w:tmpl w:val="FE443CFE"/>
    <w:lvl w:ilvl="0" w:tplc="8D5A40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1"/>
  </w:num>
  <w:num w:numId="4">
    <w:abstractNumId w:val="4"/>
  </w:num>
  <w:num w:numId="5">
    <w:abstractNumId w:val="7"/>
  </w:num>
  <w:num w:numId="6">
    <w:abstractNumId w:val="3"/>
  </w:num>
  <w:num w:numId="7">
    <w:abstractNumId w:val="0"/>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139B1"/>
    <w:rsid w:val="000328CA"/>
    <w:rsid w:val="00032AD9"/>
    <w:rsid w:val="0003458C"/>
    <w:rsid w:val="00035B2B"/>
    <w:rsid w:val="000363F7"/>
    <w:rsid w:val="0004735E"/>
    <w:rsid w:val="00057DCC"/>
    <w:rsid w:val="00072751"/>
    <w:rsid w:val="00073448"/>
    <w:rsid w:val="00075B1E"/>
    <w:rsid w:val="00075C72"/>
    <w:rsid w:val="000806D3"/>
    <w:rsid w:val="000929B3"/>
    <w:rsid w:val="00093C76"/>
    <w:rsid w:val="000958B0"/>
    <w:rsid w:val="000A0CAD"/>
    <w:rsid w:val="000A2624"/>
    <w:rsid w:val="000A5591"/>
    <w:rsid w:val="000A7DF4"/>
    <w:rsid w:val="000C6697"/>
    <w:rsid w:val="000C6C90"/>
    <w:rsid w:val="000C736A"/>
    <w:rsid w:val="000C73EB"/>
    <w:rsid w:val="000D1A6F"/>
    <w:rsid w:val="000D3158"/>
    <w:rsid w:val="000E0ABC"/>
    <w:rsid w:val="000E1BEC"/>
    <w:rsid w:val="000E67BC"/>
    <w:rsid w:val="000E78E9"/>
    <w:rsid w:val="000F2CF1"/>
    <w:rsid w:val="000F533A"/>
    <w:rsid w:val="000F5E9E"/>
    <w:rsid w:val="00102270"/>
    <w:rsid w:val="00103660"/>
    <w:rsid w:val="001041FD"/>
    <w:rsid w:val="001127C8"/>
    <w:rsid w:val="00114B68"/>
    <w:rsid w:val="001154C1"/>
    <w:rsid w:val="001249E3"/>
    <w:rsid w:val="00126F9C"/>
    <w:rsid w:val="00151DD4"/>
    <w:rsid w:val="00156D43"/>
    <w:rsid w:val="00157FDB"/>
    <w:rsid w:val="00162558"/>
    <w:rsid w:val="00167F01"/>
    <w:rsid w:val="00177AB6"/>
    <w:rsid w:val="00183B43"/>
    <w:rsid w:val="00184459"/>
    <w:rsid w:val="00190604"/>
    <w:rsid w:val="001940D4"/>
    <w:rsid w:val="001A36AD"/>
    <w:rsid w:val="001B7F33"/>
    <w:rsid w:val="001C50BF"/>
    <w:rsid w:val="001C6027"/>
    <w:rsid w:val="001D5223"/>
    <w:rsid w:val="001E40B2"/>
    <w:rsid w:val="002007A4"/>
    <w:rsid w:val="00214D1E"/>
    <w:rsid w:val="00227DFB"/>
    <w:rsid w:val="002475D8"/>
    <w:rsid w:val="0024768A"/>
    <w:rsid w:val="00261BB2"/>
    <w:rsid w:val="00264F58"/>
    <w:rsid w:val="00275DB5"/>
    <w:rsid w:val="00292CCF"/>
    <w:rsid w:val="002A31CF"/>
    <w:rsid w:val="002B17B5"/>
    <w:rsid w:val="002B1BC5"/>
    <w:rsid w:val="002B4C94"/>
    <w:rsid w:val="002C77F8"/>
    <w:rsid w:val="002D1BE0"/>
    <w:rsid w:val="002D27DB"/>
    <w:rsid w:val="002E080E"/>
    <w:rsid w:val="002E64B7"/>
    <w:rsid w:val="002E6ECC"/>
    <w:rsid w:val="002E7F0F"/>
    <w:rsid w:val="002E7F83"/>
    <w:rsid w:val="002F1D63"/>
    <w:rsid w:val="002F1DC3"/>
    <w:rsid w:val="002F2469"/>
    <w:rsid w:val="002F3661"/>
    <w:rsid w:val="002F5844"/>
    <w:rsid w:val="003019E5"/>
    <w:rsid w:val="00306386"/>
    <w:rsid w:val="00314AFE"/>
    <w:rsid w:val="00315518"/>
    <w:rsid w:val="003214E7"/>
    <w:rsid w:val="00321CF7"/>
    <w:rsid w:val="003224BF"/>
    <w:rsid w:val="00323987"/>
    <w:rsid w:val="00325060"/>
    <w:rsid w:val="00325F4D"/>
    <w:rsid w:val="003270C1"/>
    <w:rsid w:val="00342CB9"/>
    <w:rsid w:val="003471CB"/>
    <w:rsid w:val="00355625"/>
    <w:rsid w:val="00362D99"/>
    <w:rsid w:val="003640EF"/>
    <w:rsid w:val="0037568E"/>
    <w:rsid w:val="00396584"/>
    <w:rsid w:val="003A013B"/>
    <w:rsid w:val="003A1CE2"/>
    <w:rsid w:val="003A2615"/>
    <w:rsid w:val="003A5E15"/>
    <w:rsid w:val="003B5BC7"/>
    <w:rsid w:val="003B7188"/>
    <w:rsid w:val="003C490E"/>
    <w:rsid w:val="003C586B"/>
    <w:rsid w:val="003E4658"/>
    <w:rsid w:val="003E516C"/>
    <w:rsid w:val="003E5513"/>
    <w:rsid w:val="003F5B43"/>
    <w:rsid w:val="00402758"/>
    <w:rsid w:val="004066BD"/>
    <w:rsid w:val="00416E6A"/>
    <w:rsid w:val="004241C6"/>
    <w:rsid w:val="00425940"/>
    <w:rsid w:val="00435496"/>
    <w:rsid w:val="00455E04"/>
    <w:rsid w:val="00456F3E"/>
    <w:rsid w:val="00463EE2"/>
    <w:rsid w:val="0047016B"/>
    <w:rsid w:val="00470CA5"/>
    <w:rsid w:val="00472E24"/>
    <w:rsid w:val="00482DFE"/>
    <w:rsid w:val="00485B98"/>
    <w:rsid w:val="004A73C6"/>
    <w:rsid w:val="004B57A3"/>
    <w:rsid w:val="004B6579"/>
    <w:rsid w:val="004C04AE"/>
    <w:rsid w:val="004C0E57"/>
    <w:rsid w:val="004D5F0B"/>
    <w:rsid w:val="004E2F7D"/>
    <w:rsid w:val="004E7236"/>
    <w:rsid w:val="00501205"/>
    <w:rsid w:val="00507EDB"/>
    <w:rsid w:val="00511B64"/>
    <w:rsid w:val="00515F1E"/>
    <w:rsid w:val="00517490"/>
    <w:rsid w:val="00525357"/>
    <w:rsid w:val="00526342"/>
    <w:rsid w:val="00541B70"/>
    <w:rsid w:val="00543332"/>
    <w:rsid w:val="005557B3"/>
    <w:rsid w:val="00555F8F"/>
    <w:rsid w:val="00562EFA"/>
    <w:rsid w:val="005647EC"/>
    <w:rsid w:val="005649FD"/>
    <w:rsid w:val="0056581E"/>
    <w:rsid w:val="00581CBB"/>
    <w:rsid w:val="005837A7"/>
    <w:rsid w:val="00586799"/>
    <w:rsid w:val="005949E6"/>
    <w:rsid w:val="00597DF5"/>
    <w:rsid w:val="005A48C8"/>
    <w:rsid w:val="005A4C9E"/>
    <w:rsid w:val="005A716B"/>
    <w:rsid w:val="005B2A12"/>
    <w:rsid w:val="005B774E"/>
    <w:rsid w:val="005D6EF8"/>
    <w:rsid w:val="005E32CA"/>
    <w:rsid w:val="005E4C54"/>
    <w:rsid w:val="005E7997"/>
    <w:rsid w:val="005F346F"/>
    <w:rsid w:val="0060332E"/>
    <w:rsid w:val="0060449A"/>
    <w:rsid w:val="00606FA3"/>
    <w:rsid w:val="00615089"/>
    <w:rsid w:val="006234CA"/>
    <w:rsid w:val="00627767"/>
    <w:rsid w:val="00627EFD"/>
    <w:rsid w:val="006439F3"/>
    <w:rsid w:val="006469EA"/>
    <w:rsid w:val="00652785"/>
    <w:rsid w:val="006531DA"/>
    <w:rsid w:val="00654EBE"/>
    <w:rsid w:val="0065528C"/>
    <w:rsid w:val="006559FA"/>
    <w:rsid w:val="00662EC5"/>
    <w:rsid w:val="00666C34"/>
    <w:rsid w:val="0068302A"/>
    <w:rsid w:val="006838D8"/>
    <w:rsid w:val="0068649C"/>
    <w:rsid w:val="00695FA3"/>
    <w:rsid w:val="006A20D2"/>
    <w:rsid w:val="006A7FDD"/>
    <w:rsid w:val="006B0A19"/>
    <w:rsid w:val="006B1AFE"/>
    <w:rsid w:val="006B2581"/>
    <w:rsid w:val="006B5CA7"/>
    <w:rsid w:val="006D0EF0"/>
    <w:rsid w:val="006D41A2"/>
    <w:rsid w:val="006E080F"/>
    <w:rsid w:val="006F1C72"/>
    <w:rsid w:val="006F2F20"/>
    <w:rsid w:val="006F5DF2"/>
    <w:rsid w:val="00710E37"/>
    <w:rsid w:val="0072578E"/>
    <w:rsid w:val="00726A43"/>
    <w:rsid w:val="007315D8"/>
    <w:rsid w:val="007546CE"/>
    <w:rsid w:val="00766532"/>
    <w:rsid w:val="007673EE"/>
    <w:rsid w:val="007825AA"/>
    <w:rsid w:val="0078736D"/>
    <w:rsid w:val="007878AA"/>
    <w:rsid w:val="00793907"/>
    <w:rsid w:val="007965A0"/>
    <w:rsid w:val="00796875"/>
    <w:rsid w:val="007A3E43"/>
    <w:rsid w:val="007B4CA9"/>
    <w:rsid w:val="007B582A"/>
    <w:rsid w:val="007C56A5"/>
    <w:rsid w:val="007D747C"/>
    <w:rsid w:val="007E02F7"/>
    <w:rsid w:val="007E2818"/>
    <w:rsid w:val="007F20B9"/>
    <w:rsid w:val="007F7344"/>
    <w:rsid w:val="008066D7"/>
    <w:rsid w:val="00810C9A"/>
    <w:rsid w:val="008172C8"/>
    <w:rsid w:val="00820869"/>
    <w:rsid w:val="008229BF"/>
    <w:rsid w:val="00825059"/>
    <w:rsid w:val="00830DA8"/>
    <w:rsid w:val="00833724"/>
    <w:rsid w:val="00835AF9"/>
    <w:rsid w:val="008378C0"/>
    <w:rsid w:val="00843758"/>
    <w:rsid w:val="00844FE4"/>
    <w:rsid w:val="008608BF"/>
    <w:rsid w:val="00860FDF"/>
    <w:rsid w:val="0087208B"/>
    <w:rsid w:val="00893483"/>
    <w:rsid w:val="008941AC"/>
    <w:rsid w:val="008A67FE"/>
    <w:rsid w:val="008B227E"/>
    <w:rsid w:val="008B59A1"/>
    <w:rsid w:val="008C7669"/>
    <w:rsid w:val="008D05E1"/>
    <w:rsid w:val="008D3A7E"/>
    <w:rsid w:val="008D7D44"/>
    <w:rsid w:val="008E13A6"/>
    <w:rsid w:val="0090277E"/>
    <w:rsid w:val="00910322"/>
    <w:rsid w:val="00910E9F"/>
    <w:rsid w:val="009119F9"/>
    <w:rsid w:val="00916DDD"/>
    <w:rsid w:val="009215A9"/>
    <w:rsid w:val="00931139"/>
    <w:rsid w:val="00955C17"/>
    <w:rsid w:val="0096037E"/>
    <w:rsid w:val="00960A4B"/>
    <w:rsid w:val="00965D13"/>
    <w:rsid w:val="0097222B"/>
    <w:rsid w:val="00987389"/>
    <w:rsid w:val="0099637D"/>
    <w:rsid w:val="009A00F4"/>
    <w:rsid w:val="009A34CB"/>
    <w:rsid w:val="009A37B4"/>
    <w:rsid w:val="009B61F4"/>
    <w:rsid w:val="009C0FD1"/>
    <w:rsid w:val="009E1313"/>
    <w:rsid w:val="009E6FCF"/>
    <w:rsid w:val="009F3E91"/>
    <w:rsid w:val="009F4817"/>
    <w:rsid w:val="009F4FD8"/>
    <w:rsid w:val="00A0158E"/>
    <w:rsid w:val="00A161B7"/>
    <w:rsid w:val="00A253A8"/>
    <w:rsid w:val="00A26365"/>
    <w:rsid w:val="00A26FC7"/>
    <w:rsid w:val="00A30204"/>
    <w:rsid w:val="00A32D1F"/>
    <w:rsid w:val="00A33CBD"/>
    <w:rsid w:val="00A3620A"/>
    <w:rsid w:val="00A3641A"/>
    <w:rsid w:val="00A473CD"/>
    <w:rsid w:val="00A478C9"/>
    <w:rsid w:val="00A547C9"/>
    <w:rsid w:val="00A60F0C"/>
    <w:rsid w:val="00A71519"/>
    <w:rsid w:val="00A72557"/>
    <w:rsid w:val="00A84232"/>
    <w:rsid w:val="00A87513"/>
    <w:rsid w:val="00A9414F"/>
    <w:rsid w:val="00A94B04"/>
    <w:rsid w:val="00A95BFF"/>
    <w:rsid w:val="00A96D76"/>
    <w:rsid w:val="00A96F2B"/>
    <w:rsid w:val="00AA0ECF"/>
    <w:rsid w:val="00AA43A2"/>
    <w:rsid w:val="00AC48A7"/>
    <w:rsid w:val="00AC5AA0"/>
    <w:rsid w:val="00AC7018"/>
    <w:rsid w:val="00AD4961"/>
    <w:rsid w:val="00AE1212"/>
    <w:rsid w:val="00AF0C24"/>
    <w:rsid w:val="00AF2CB2"/>
    <w:rsid w:val="00AF67C0"/>
    <w:rsid w:val="00B1593B"/>
    <w:rsid w:val="00B15CA4"/>
    <w:rsid w:val="00B175CF"/>
    <w:rsid w:val="00B419EF"/>
    <w:rsid w:val="00B41AE6"/>
    <w:rsid w:val="00B465E2"/>
    <w:rsid w:val="00B503F5"/>
    <w:rsid w:val="00B57566"/>
    <w:rsid w:val="00B65DBD"/>
    <w:rsid w:val="00B74657"/>
    <w:rsid w:val="00B8295F"/>
    <w:rsid w:val="00B933E4"/>
    <w:rsid w:val="00BA1C79"/>
    <w:rsid w:val="00BA45D1"/>
    <w:rsid w:val="00BA6894"/>
    <w:rsid w:val="00BA779C"/>
    <w:rsid w:val="00BB015C"/>
    <w:rsid w:val="00BB1FC6"/>
    <w:rsid w:val="00BB5B28"/>
    <w:rsid w:val="00BC2DAC"/>
    <w:rsid w:val="00BD3007"/>
    <w:rsid w:val="00BD4BA6"/>
    <w:rsid w:val="00BE0BAF"/>
    <w:rsid w:val="00BE22C7"/>
    <w:rsid w:val="00BE2A0D"/>
    <w:rsid w:val="00BE2CCC"/>
    <w:rsid w:val="00BE590C"/>
    <w:rsid w:val="00C02A89"/>
    <w:rsid w:val="00C04061"/>
    <w:rsid w:val="00C040D5"/>
    <w:rsid w:val="00C061EB"/>
    <w:rsid w:val="00C0671B"/>
    <w:rsid w:val="00C0717F"/>
    <w:rsid w:val="00C101F9"/>
    <w:rsid w:val="00C20410"/>
    <w:rsid w:val="00C21773"/>
    <w:rsid w:val="00C23175"/>
    <w:rsid w:val="00C438F2"/>
    <w:rsid w:val="00C44E9B"/>
    <w:rsid w:val="00C45D0E"/>
    <w:rsid w:val="00C4643D"/>
    <w:rsid w:val="00C46448"/>
    <w:rsid w:val="00C7487A"/>
    <w:rsid w:val="00C773FB"/>
    <w:rsid w:val="00C77A78"/>
    <w:rsid w:val="00C817C6"/>
    <w:rsid w:val="00C820BF"/>
    <w:rsid w:val="00C91F02"/>
    <w:rsid w:val="00CA38D1"/>
    <w:rsid w:val="00CA488E"/>
    <w:rsid w:val="00CB2756"/>
    <w:rsid w:val="00CB4843"/>
    <w:rsid w:val="00CB494E"/>
    <w:rsid w:val="00CB6DB2"/>
    <w:rsid w:val="00CC5EB9"/>
    <w:rsid w:val="00CF6F75"/>
    <w:rsid w:val="00D00B33"/>
    <w:rsid w:val="00D0137B"/>
    <w:rsid w:val="00D11EF2"/>
    <w:rsid w:val="00D20213"/>
    <w:rsid w:val="00D20BF1"/>
    <w:rsid w:val="00D3036A"/>
    <w:rsid w:val="00D31434"/>
    <w:rsid w:val="00D44088"/>
    <w:rsid w:val="00D4520C"/>
    <w:rsid w:val="00D45BF4"/>
    <w:rsid w:val="00D61242"/>
    <w:rsid w:val="00D615BE"/>
    <w:rsid w:val="00D62FEC"/>
    <w:rsid w:val="00D65EFA"/>
    <w:rsid w:val="00D6678C"/>
    <w:rsid w:val="00D73595"/>
    <w:rsid w:val="00D745B9"/>
    <w:rsid w:val="00D74B48"/>
    <w:rsid w:val="00D75638"/>
    <w:rsid w:val="00D81E90"/>
    <w:rsid w:val="00D84E18"/>
    <w:rsid w:val="00D85253"/>
    <w:rsid w:val="00D907E3"/>
    <w:rsid w:val="00D933B8"/>
    <w:rsid w:val="00D973C8"/>
    <w:rsid w:val="00D97C66"/>
    <w:rsid w:val="00DA11C1"/>
    <w:rsid w:val="00DA2214"/>
    <w:rsid w:val="00DA6958"/>
    <w:rsid w:val="00DB59F9"/>
    <w:rsid w:val="00DB7717"/>
    <w:rsid w:val="00DC391D"/>
    <w:rsid w:val="00DD276D"/>
    <w:rsid w:val="00DD41BF"/>
    <w:rsid w:val="00DD72AE"/>
    <w:rsid w:val="00DD7EB5"/>
    <w:rsid w:val="00DE41AD"/>
    <w:rsid w:val="00DE7B64"/>
    <w:rsid w:val="00E04194"/>
    <w:rsid w:val="00E053A9"/>
    <w:rsid w:val="00E05E2B"/>
    <w:rsid w:val="00E1338C"/>
    <w:rsid w:val="00E13458"/>
    <w:rsid w:val="00E162D8"/>
    <w:rsid w:val="00E3234F"/>
    <w:rsid w:val="00E36181"/>
    <w:rsid w:val="00E501DE"/>
    <w:rsid w:val="00E666CE"/>
    <w:rsid w:val="00E67E82"/>
    <w:rsid w:val="00E727BF"/>
    <w:rsid w:val="00E83165"/>
    <w:rsid w:val="00E85E1D"/>
    <w:rsid w:val="00E877BE"/>
    <w:rsid w:val="00E9390A"/>
    <w:rsid w:val="00EA0118"/>
    <w:rsid w:val="00EA1B7B"/>
    <w:rsid w:val="00EA49CB"/>
    <w:rsid w:val="00EA52DD"/>
    <w:rsid w:val="00EA6026"/>
    <w:rsid w:val="00EC1DFF"/>
    <w:rsid w:val="00EC2D9B"/>
    <w:rsid w:val="00ED7F6C"/>
    <w:rsid w:val="00EF6191"/>
    <w:rsid w:val="00EF74F3"/>
    <w:rsid w:val="00F06C6E"/>
    <w:rsid w:val="00F20454"/>
    <w:rsid w:val="00F20A89"/>
    <w:rsid w:val="00F2245E"/>
    <w:rsid w:val="00F30EEC"/>
    <w:rsid w:val="00F34060"/>
    <w:rsid w:val="00F36FCB"/>
    <w:rsid w:val="00F4006C"/>
    <w:rsid w:val="00F41BB4"/>
    <w:rsid w:val="00F44B46"/>
    <w:rsid w:val="00F54991"/>
    <w:rsid w:val="00F61448"/>
    <w:rsid w:val="00F624E4"/>
    <w:rsid w:val="00F63C2E"/>
    <w:rsid w:val="00F754F2"/>
    <w:rsid w:val="00F76917"/>
    <w:rsid w:val="00F878F7"/>
    <w:rsid w:val="00F91F08"/>
    <w:rsid w:val="00F930EB"/>
    <w:rsid w:val="00FA5B6C"/>
    <w:rsid w:val="00FA7192"/>
    <w:rsid w:val="00FB1B21"/>
    <w:rsid w:val="00FB4290"/>
    <w:rsid w:val="00FB6EA8"/>
    <w:rsid w:val="00FB71D5"/>
    <w:rsid w:val="00FB7F4B"/>
    <w:rsid w:val="00FC1344"/>
    <w:rsid w:val="00FC3E58"/>
    <w:rsid w:val="00FE48B5"/>
    <w:rsid w:val="00FE60FF"/>
    <w:rsid w:val="00FE7F96"/>
    <w:rsid w:val="00FF1F71"/>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NormalWeb">
    <w:name w:val="Normal (Web)"/>
    <w:basedOn w:val="Normal"/>
    <w:uiPriority w:val="99"/>
    <w:unhideWhenUsed/>
    <w:rsid w:val="00EC2D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253A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292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A43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3A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NormalWeb">
    <w:name w:val="Normal (Web)"/>
    <w:basedOn w:val="Normal"/>
    <w:uiPriority w:val="99"/>
    <w:unhideWhenUsed/>
    <w:rsid w:val="00EC2D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253A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292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A43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3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19060949">
      <w:bodyDiv w:val="1"/>
      <w:marLeft w:val="0"/>
      <w:marRight w:val="0"/>
      <w:marTop w:val="0"/>
      <w:marBottom w:val="0"/>
      <w:divBdr>
        <w:top w:val="none" w:sz="0" w:space="0" w:color="auto"/>
        <w:left w:val="none" w:sz="0" w:space="0" w:color="auto"/>
        <w:bottom w:val="none" w:sz="0" w:space="0" w:color="auto"/>
        <w:right w:val="none" w:sz="0" w:space="0" w:color="auto"/>
      </w:divBdr>
    </w:div>
    <w:div w:id="689574583">
      <w:bodyDiv w:val="1"/>
      <w:marLeft w:val="0"/>
      <w:marRight w:val="0"/>
      <w:marTop w:val="0"/>
      <w:marBottom w:val="0"/>
      <w:divBdr>
        <w:top w:val="none" w:sz="0" w:space="0" w:color="auto"/>
        <w:left w:val="none" w:sz="0" w:space="0" w:color="auto"/>
        <w:bottom w:val="none" w:sz="0" w:space="0" w:color="auto"/>
        <w:right w:val="none" w:sz="0" w:space="0" w:color="auto"/>
      </w:divBdr>
    </w:div>
    <w:div w:id="982545980">
      <w:bodyDiv w:val="1"/>
      <w:marLeft w:val="0"/>
      <w:marRight w:val="0"/>
      <w:marTop w:val="0"/>
      <w:marBottom w:val="0"/>
      <w:divBdr>
        <w:top w:val="none" w:sz="0" w:space="0" w:color="auto"/>
        <w:left w:val="none" w:sz="0" w:space="0" w:color="auto"/>
        <w:bottom w:val="none" w:sz="0" w:space="0" w:color="auto"/>
        <w:right w:val="none" w:sz="0" w:space="0" w:color="auto"/>
      </w:divBdr>
      <w:divsChild>
        <w:div w:id="993147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1703208">
      <w:bodyDiv w:val="1"/>
      <w:marLeft w:val="0"/>
      <w:marRight w:val="0"/>
      <w:marTop w:val="0"/>
      <w:marBottom w:val="0"/>
      <w:divBdr>
        <w:top w:val="none" w:sz="0" w:space="0" w:color="auto"/>
        <w:left w:val="none" w:sz="0" w:space="0" w:color="auto"/>
        <w:bottom w:val="none" w:sz="0" w:space="0" w:color="auto"/>
        <w:right w:val="none" w:sz="0" w:space="0" w:color="auto"/>
      </w:divBdr>
      <w:divsChild>
        <w:div w:id="759987126">
          <w:marLeft w:val="0"/>
          <w:marRight w:val="0"/>
          <w:marTop w:val="0"/>
          <w:marBottom w:val="0"/>
          <w:divBdr>
            <w:top w:val="none" w:sz="0" w:space="0" w:color="auto"/>
            <w:left w:val="none" w:sz="0" w:space="0" w:color="auto"/>
            <w:bottom w:val="none" w:sz="0" w:space="0" w:color="auto"/>
            <w:right w:val="none" w:sz="0" w:space="0" w:color="auto"/>
          </w:divBdr>
        </w:div>
        <w:div w:id="621807714">
          <w:marLeft w:val="0"/>
          <w:marRight w:val="0"/>
          <w:marTop w:val="0"/>
          <w:marBottom w:val="0"/>
          <w:divBdr>
            <w:top w:val="none" w:sz="0" w:space="0" w:color="auto"/>
            <w:left w:val="none" w:sz="0" w:space="0" w:color="auto"/>
            <w:bottom w:val="none" w:sz="0" w:space="0" w:color="auto"/>
            <w:right w:val="none" w:sz="0" w:space="0" w:color="auto"/>
          </w:divBdr>
        </w:div>
        <w:div w:id="528687275">
          <w:marLeft w:val="0"/>
          <w:marRight w:val="0"/>
          <w:marTop w:val="0"/>
          <w:marBottom w:val="0"/>
          <w:divBdr>
            <w:top w:val="none" w:sz="0" w:space="0" w:color="auto"/>
            <w:left w:val="none" w:sz="0" w:space="0" w:color="auto"/>
            <w:bottom w:val="none" w:sz="0" w:space="0" w:color="auto"/>
            <w:right w:val="none" w:sz="0" w:space="0" w:color="auto"/>
          </w:divBdr>
        </w:div>
      </w:divsChild>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 w:id="1859004772">
      <w:bodyDiv w:val="1"/>
      <w:marLeft w:val="0"/>
      <w:marRight w:val="0"/>
      <w:marTop w:val="0"/>
      <w:marBottom w:val="0"/>
      <w:divBdr>
        <w:top w:val="none" w:sz="0" w:space="0" w:color="auto"/>
        <w:left w:val="none" w:sz="0" w:space="0" w:color="auto"/>
        <w:bottom w:val="none" w:sz="0" w:space="0" w:color="auto"/>
        <w:right w:val="none" w:sz="0" w:space="0" w:color="auto"/>
      </w:divBdr>
    </w:div>
    <w:div w:id="187859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9ECF2-5670-4970-B9F0-C29EC4DAF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8991</TotalTime>
  <Pages>4</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ALER 5</cp:lastModifiedBy>
  <cp:revision>238</cp:revision>
  <cp:lastPrinted>2019-02-12T09:46:00Z</cp:lastPrinted>
  <dcterms:created xsi:type="dcterms:W3CDTF">2013-08-02T05:27:00Z</dcterms:created>
  <dcterms:modified xsi:type="dcterms:W3CDTF">2019-02-14T09:51:00Z</dcterms:modified>
</cp:coreProperties>
</file>