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DF" w:rsidRDefault="009D6BDF" w:rsidP="009D6BDF">
      <w:pPr>
        <w:ind w:firstLine="720"/>
        <w:rPr>
          <w:rFonts w:ascii="Times New Roman" w:hAnsi="Times New Roman"/>
          <w:sz w:val="24"/>
          <w:szCs w:val="24"/>
          <w:lang/>
        </w:rPr>
      </w:pPr>
      <w:r w:rsidRPr="006C113A">
        <w:rPr>
          <w:rFonts w:ascii="Times New Roman" w:hAnsi="Times New Roman"/>
          <w:noProof/>
          <w:sz w:val="24"/>
          <w:szCs w:val="24"/>
        </w:rPr>
        <w:drawing>
          <wp:inline distT="0" distB="0" distL="0" distR="0">
            <wp:extent cx="1409700" cy="1819275"/>
            <wp:effectExtent l="0" t="0" r="0" b="9525"/>
            <wp:docPr id="1" name="Picture 1" descr="C:\Users\marina\Desktop\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esktop\grb.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1819275"/>
                    </a:xfrm>
                    <a:prstGeom prst="rect">
                      <a:avLst/>
                    </a:prstGeom>
                    <a:noFill/>
                    <a:ln>
                      <a:noFill/>
                    </a:ln>
                  </pic:spPr>
                </pic:pic>
              </a:graphicData>
            </a:graphic>
          </wp:inline>
        </w:drawing>
      </w:r>
    </w:p>
    <w:p w:rsidR="009D6BDF" w:rsidRPr="006C113A" w:rsidRDefault="009D6BDF" w:rsidP="009D6BDF">
      <w:pPr>
        <w:pStyle w:val="NoSpacing"/>
        <w:rPr>
          <w:rFonts w:ascii="Times New Roman" w:hAnsi="Times New Roman"/>
          <w:sz w:val="24"/>
          <w:szCs w:val="24"/>
          <w:lang/>
        </w:rPr>
      </w:pPr>
      <w:r w:rsidRPr="006C113A">
        <w:rPr>
          <w:rFonts w:ascii="Times New Roman" w:hAnsi="Times New Roman"/>
          <w:sz w:val="24"/>
          <w:szCs w:val="24"/>
          <w:lang/>
        </w:rPr>
        <w:t>ГРАД ЛЕСКОВАЦ</w:t>
      </w:r>
    </w:p>
    <w:p w:rsidR="009D6BDF" w:rsidRPr="006C113A" w:rsidRDefault="009D6BDF" w:rsidP="009D6BDF">
      <w:pPr>
        <w:pStyle w:val="NoSpacing"/>
        <w:rPr>
          <w:rFonts w:ascii="Times New Roman" w:hAnsi="Times New Roman"/>
          <w:sz w:val="24"/>
          <w:szCs w:val="24"/>
          <w:lang/>
        </w:rPr>
      </w:pPr>
      <w:r w:rsidRPr="006C113A">
        <w:rPr>
          <w:rFonts w:ascii="Times New Roman" w:hAnsi="Times New Roman"/>
          <w:sz w:val="24"/>
          <w:szCs w:val="24"/>
          <w:lang/>
        </w:rPr>
        <w:t>Градска управа</w:t>
      </w:r>
    </w:p>
    <w:p w:rsidR="009D6BDF" w:rsidRPr="006C113A" w:rsidRDefault="009D6BDF" w:rsidP="009D6BDF">
      <w:pPr>
        <w:pStyle w:val="NoSpacing"/>
        <w:rPr>
          <w:rFonts w:ascii="Times New Roman" w:hAnsi="Times New Roman"/>
          <w:sz w:val="24"/>
          <w:szCs w:val="24"/>
          <w:lang/>
        </w:rPr>
      </w:pPr>
      <w:r w:rsidRPr="006C113A">
        <w:rPr>
          <w:rFonts w:ascii="Times New Roman" w:hAnsi="Times New Roman"/>
          <w:sz w:val="24"/>
          <w:szCs w:val="24"/>
          <w:lang/>
        </w:rPr>
        <w:t>Одељење за пружање услуге грађанима</w:t>
      </w:r>
    </w:p>
    <w:p w:rsidR="009D6BDF" w:rsidRDefault="009D6BDF" w:rsidP="009D6BDF">
      <w:pPr>
        <w:jc w:val="center"/>
        <w:rPr>
          <w:rFonts w:ascii="Times New Roman" w:hAnsi="Times New Roman"/>
          <w:sz w:val="24"/>
          <w:szCs w:val="24"/>
          <w:lang/>
        </w:rPr>
      </w:pPr>
    </w:p>
    <w:p w:rsidR="009D6BDF" w:rsidRDefault="009D6BDF" w:rsidP="009D6BDF">
      <w:pPr>
        <w:jc w:val="center"/>
        <w:rPr>
          <w:rFonts w:ascii="Times New Roman" w:hAnsi="Times New Roman"/>
          <w:sz w:val="24"/>
          <w:szCs w:val="24"/>
          <w:lang/>
        </w:rPr>
      </w:pPr>
    </w:p>
    <w:p w:rsidR="00336E24" w:rsidRDefault="00336E24" w:rsidP="00336E24">
      <w:pPr>
        <w:jc w:val="center"/>
        <w:rPr>
          <w:rFonts w:ascii="Times New Roman" w:hAnsi="Times New Roman"/>
          <w:sz w:val="24"/>
          <w:szCs w:val="24"/>
          <w:lang/>
        </w:rPr>
      </w:pPr>
      <w:r>
        <w:rPr>
          <w:rFonts w:ascii="Times New Roman" w:hAnsi="Times New Roman"/>
          <w:sz w:val="24"/>
          <w:szCs w:val="24"/>
          <w:lang/>
        </w:rPr>
        <w:t>АНАЛИЗА РЕЗУЛТАТА АНКЕТЕ О УСЛОВИМА И НАЧИНИМА ПОДНОШЕЊА ЕЛЕКТРОНСКЕ ДОЗВОЛЕ ЗА ИЗГРАДЊУ</w:t>
      </w:r>
    </w:p>
    <w:p w:rsidR="00336E24" w:rsidRDefault="00336E24" w:rsidP="00336E24">
      <w:pPr>
        <w:jc w:val="center"/>
        <w:rPr>
          <w:rFonts w:ascii="Times New Roman" w:hAnsi="Times New Roman"/>
          <w:sz w:val="24"/>
          <w:szCs w:val="24"/>
          <w:lang/>
        </w:rPr>
      </w:pPr>
      <w:r>
        <w:rPr>
          <w:rFonts w:ascii="Times New Roman" w:hAnsi="Times New Roman"/>
          <w:sz w:val="24"/>
          <w:szCs w:val="24"/>
          <w:lang/>
        </w:rPr>
        <w:t>15.11.2018.-15.12.2018.године</w:t>
      </w:r>
    </w:p>
    <w:p w:rsidR="00336E24" w:rsidRDefault="00336E24" w:rsidP="00336E24">
      <w:pPr>
        <w:jc w:val="center"/>
        <w:rPr>
          <w:rFonts w:ascii="Times New Roman" w:hAnsi="Times New Roman"/>
          <w:sz w:val="24"/>
          <w:szCs w:val="24"/>
          <w:lang/>
        </w:rPr>
      </w:pPr>
    </w:p>
    <w:p w:rsidR="00336E24" w:rsidRDefault="00336E24" w:rsidP="00336E24">
      <w:pPr>
        <w:jc w:val="center"/>
        <w:rPr>
          <w:rFonts w:ascii="Times New Roman" w:hAnsi="Times New Roman"/>
          <w:sz w:val="24"/>
          <w:szCs w:val="24"/>
          <w:lang/>
        </w:rPr>
      </w:pPr>
    </w:p>
    <w:p w:rsidR="00336E24" w:rsidRDefault="00C31392" w:rsidP="00336E24">
      <w:pPr>
        <w:jc w:val="both"/>
        <w:rPr>
          <w:rFonts w:ascii="Times New Roman" w:hAnsi="Times New Roman"/>
          <w:sz w:val="24"/>
          <w:szCs w:val="24"/>
          <w:lang/>
        </w:rPr>
      </w:pPr>
      <w:r>
        <w:rPr>
          <w:rFonts w:ascii="Times New Roman" w:hAnsi="Times New Roman"/>
          <w:sz w:val="24"/>
          <w:szCs w:val="24"/>
          <w:lang/>
        </w:rPr>
        <w:t xml:space="preserve">        </w:t>
      </w:r>
      <w:r w:rsidR="00336E24">
        <w:rPr>
          <w:rFonts w:ascii="Times New Roman" w:hAnsi="Times New Roman"/>
          <w:sz w:val="24"/>
          <w:szCs w:val="24"/>
          <w:lang/>
        </w:rPr>
        <w:t>Од тренутка када је уведена е-дозвола извшено је доста измена  и допуна на основу сугестија упошљеника овлашћених пројектних бироа и Одељења за урбанизам. Надоградња система у току рада допринела је да је задовољство програмом обострано.  Уједно је сарадња између Одељења за урбанизам и пројектних бироа постала усаглашенија и квалитетнија. Пројектни бирои су задовољни сарадњом и ажурношћу Одељења приликом доставе података о свим врстама измена везаних за добијање е-дозволе.Као резултат тога произилази и измена и надоградња  анкетних питања.</w:t>
      </w:r>
    </w:p>
    <w:p w:rsidR="00336E24" w:rsidRDefault="00336E24" w:rsidP="00336E24">
      <w:pPr>
        <w:jc w:val="both"/>
        <w:rPr>
          <w:rFonts w:ascii="Times New Roman" w:hAnsi="Times New Roman"/>
          <w:sz w:val="24"/>
          <w:szCs w:val="24"/>
          <w:lang/>
        </w:rPr>
      </w:pPr>
      <w:r>
        <w:rPr>
          <w:rFonts w:ascii="Times New Roman" w:hAnsi="Times New Roman"/>
          <w:sz w:val="24"/>
          <w:szCs w:val="24"/>
          <w:lang/>
        </w:rPr>
        <w:t xml:space="preserve">        Друго по реду анкетирање, вршено је у четвртом кварталу, по унапред утврђеним питањима  која су измењена и надограђена у односу на ранији период. Анкетирање је вршено у периоду од 15.11.2018. до 15.12.2018.године. Испитивања и добијање опширнијих одговора са предлозима за побољшање и овог пута је имало исти циљ а то је унапређење рада. Дистрибуирање анкетних питања обављено је електронским путем и путем штампаног материјала у форми кратких питања .</w:t>
      </w:r>
    </w:p>
    <w:p w:rsidR="00336E24" w:rsidRDefault="00336E24" w:rsidP="00336E24">
      <w:pPr>
        <w:jc w:val="both"/>
        <w:rPr>
          <w:rFonts w:ascii="Times New Roman" w:hAnsi="Times New Roman"/>
          <w:sz w:val="24"/>
          <w:szCs w:val="24"/>
          <w:lang/>
        </w:rPr>
      </w:pPr>
      <w:r>
        <w:rPr>
          <w:rFonts w:ascii="Times New Roman" w:hAnsi="Times New Roman"/>
          <w:sz w:val="24"/>
          <w:szCs w:val="24"/>
          <w:lang/>
        </w:rPr>
        <w:t xml:space="preserve">У предвиђеном периоду, укупно је анкетирано 50 лица. На прво питање, на који начин подносе захтеве за дозволу за градњу, 98% испитаних је одговорило да захтеве подноси преко овлашћеног пројектног бироа. Недоумице око градње, испитаници су решавали тако што се 61% обраћао пројектним бироима, 32%  од укупног броја испитаних се информисао на сајту Обједињене процедуре.Испуњеност од 100% код одговора да тарифник, који је постављен на сајту обједињене процедуре, помаже  око </w:t>
      </w:r>
      <w:r>
        <w:rPr>
          <w:rFonts w:ascii="Times New Roman" w:hAnsi="Times New Roman"/>
          <w:sz w:val="24"/>
          <w:szCs w:val="24"/>
          <w:lang/>
        </w:rPr>
        <w:lastRenderedPageBreak/>
        <w:t xml:space="preserve">уплате административних такси и провере исправности код финансијског референта резултира тиме да је ажурност сајта веома допринела посећености истог и употреби одређених брошура.Позитиван став праћења објављених докумената на сајту Обједињене процедуре имало је 58% испитаника . Већина испитаника је дало одговор да орган надлежанза упис на непокретностима и правима на њима у јавној књизи изузетно утиче на време добијања дозвола за градњу, чак 93%. Испитивањем у периоду долазимо до сазнања да је олакшана претрага за жељена документа у електронском регистру административних поступака, који се налази на сајту Града Лесковца. Проценат испуњености је 74%. </w:t>
      </w:r>
    </w:p>
    <w:p w:rsidR="00336E24" w:rsidRDefault="00336E24" w:rsidP="00336E24">
      <w:pPr>
        <w:jc w:val="both"/>
        <w:rPr>
          <w:rFonts w:ascii="Times New Roman" w:hAnsi="Times New Roman"/>
          <w:sz w:val="24"/>
          <w:szCs w:val="24"/>
          <w:lang/>
        </w:rPr>
      </w:pPr>
      <w:r>
        <w:rPr>
          <w:rFonts w:ascii="Times New Roman" w:hAnsi="Times New Roman"/>
          <w:sz w:val="24"/>
          <w:szCs w:val="24"/>
          <w:lang/>
        </w:rPr>
        <w:t>Препреке које се и даље јављају приликом уношења документације у систем Централне евиденције обједињене процедуре (ЦЕОП-а), а на које су овлашћени пројектни бирои већ реаговалијесу блокаде система приликом слања електронске документације. Поставља се питање од стране пројектних бироа како обрисати предмет из система који је застарео и од којег су подносиоци одустали.</w:t>
      </w:r>
    </w:p>
    <w:p w:rsidR="00336E24" w:rsidRPr="000403A7" w:rsidRDefault="00336E24" w:rsidP="00336E24">
      <w:pPr>
        <w:jc w:val="both"/>
        <w:rPr>
          <w:rFonts w:ascii="Times New Roman" w:hAnsi="Times New Roman"/>
          <w:sz w:val="24"/>
          <w:szCs w:val="24"/>
          <w:lang/>
        </w:rPr>
      </w:pPr>
      <w:r>
        <w:rPr>
          <w:rFonts w:ascii="Times New Roman" w:hAnsi="Times New Roman"/>
          <w:sz w:val="24"/>
          <w:szCs w:val="24"/>
          <w:lang/>
        </w:rPr>
        <w:t xml:space="preserve"> Сугестија и предлог за побољшање ажурности и комуникације између пројектних бироа и ЦЕОП-а  је да се </w:t>
      </w:r>
      <w:r w:rsidRPr="000403A7">
        <w:rPr>
          <w:rFonts w:ascii="Times New Roman" w:hAnsi="Times New Roman"/>
          <w:sz w:val="24"/>
          <w:szCs w:val="24"/>
          <w:lang/>
        </w:rPr>
        <w:t>на постављена питања којима се пројектни бирои обраћају ЦЕОП- у не одговара увек</w:t>
      </w:r>
      <w:r>
        <w:rPr>
          <w:rFonts w:ascii="Times New Roman" w:hAnsi="Times New Roman"/>
          <w:sz w:val="24"/>
          <w:szCs w:val="24"/>
          <w:lang/>
        </w:rPr>
        <w:t xml:space="preserve"> цитирањем одређених чланова</w:t>
      </w:r>
      <w:r w:rsidRPr="000403A7">
        <w:rPr>
          <w:rFonts w:ascii="Times New Roman" w:hAnsi="Times New Roman"/>
          <w:sz w:val="24"/>
          <w:szCs w:val="24"/>
          <w:lang/>
        </w:rPr>
        <w:t xml:space="preserve"> из закона већ да се мало побољша међусобна комуникација како би се брже и лакше превазишле све нејасноће и недоумице. </w:t>
      </w:r>
    </w:p>
    <w:p w:rsidR="00336E24" w:rsidRPr="000403A7" w:rsidRDefault="00336E24" w:rsidP="0097573B">
      <w:pPr>
        <w:jc w:val="both"/>
        <w:rPr>
          <w:rFonts w:ascii="Times New Roman" w:hAnsi="Times New Roman"/>
          <w:b/>
          <w:sz w:val="24"/>
          <w:szCs w:val="24"/>
          <w:lang/>
        </w:rPr>
      </w:pPr>
      <w:r w:rsidRPr="000403A7">
        <w:rPr>
          <w:rFonts w:ascii="Times New Roman" w:hAnsi="Times New Roman"/>
          <w:b/>
          <w:sz w:val="24"/>
          <w:szCs w:val="24"/>
          <w:lang/>
        </w:rPr>
        <w:t>Следи приказ анкетних питања:</w:t>
      </w:r>
    </w:p>
    <w:p w:rsidR="00336E24" w:rsidRPr="000403A7" w:rsidRDefault="00336E24" w:rsidP="0097573B">
      <w:pPr>
        <w:jc w:val="both"/>
        <w:rPr>
          <w:rFonts w:ascii="Times New Roman" w:hAnsi="Times New Roman"/>
          <w:b/>
          <w:sz w:val="24"/>
          <w:szCs w:val="24"/>
          <w:lang/>
        </w:rPr>
      </w:pPr>
      <w:r w:rsidRPr="000403A7">
        <w:rPr>
          <w:rFonts w:ascii="Times New Roman" w:hAnsi="Times New Roman"/>
          <w:b/>
          <w:sz w:val="24"/>
          <w:szCs w:val="24"/>
          <w:lang/>
        </w:rPr>
        <w:t>1. Захтеве за дозволу за градњу подносите:</w:t>
      </w:r>
    </w:p>
    <w:p w:rsidR="00336E24" w:rsidRDefault="00336E24" w:rsidP="0097573B">
      <w:pPr>
        <w:pStyle w:val="ListParagraph"/>
        <w:numPr>
          <w:ilvl w:val="0"/>
          <w:numId w:val="8"/>
        </w:numPr>
        <w:spacing w:after="200" w:line="276" w:lineRule="auto"/>
        <w:contextualSpacing/>
        <w:rPr>
          <w:rFonts w:ascii="Times New Roman" w:hAnsi="Times New Roman"/>
          <w:sz w:val="24"/>
          <w:szCs w:val="24"/>
          <w:lang/>
        </w:rPr>
      </w:pPr>
      <w:r>
        <w:rPr>
          <w:rFonts w:ascii="Times New Roman" w:hAnsi="Times New Roman"/>
          <w:sz w:val="24"/>
          <w:szCs w:val="24"/>
          <w:lang/>
        </w:rPr>
        <w:t>Самостално</w:t>
      </w:r>
    </w:p>
    <w:p w:rsidR="00336E24" w:rsidRDefault="00336E24" w:rsidP="0097573B">
      <w:pPr>
        <w:pStyle w:val="ListParagraph"/>
        <w:numPr>
          <w:ilvl w:val="0"/>
          <w:numId w:val="8"/>
        </w:numPr>
        <w:spacing w:after="200" w:line="276" w:lineRule="auto"/>
        <w:contextualSpacing/>
        <w:rPr>
          <w:rFonts w:ascii="Times New Roman" w:hAnsi="Times New Roman"/>
          <w:sz w:val="24"/>
          <w:szCs w:val="24"/>
          <w:lang/>
        </w:rPr>
      </w:pPr>
      <w:r>
        <w:rPr>
          <w:rFonts w:ascii="Times New Roman" w:hAnsi="Times New Roman"/>
          <w:sz w:val="24"/>
          <w:szCs w:val="24"/>
          <w:lang/>
        </w:rPr>
        <w:t>Помоћу овлашћеног пројектног бироа</w:t>
      </w:r>
    </w:p>
    <w:p w:rsidR="00336E24" w:rsidRDefault="00336E24" w:rsidP="0097573B">
      <w:pPr>
        <w:pStyle w:val="ListParagraph"/>
        <w:numPr>
          <w:ilvl w:val="0"/>
          <w:numId w:val="8"/>
        </w:numPr>
        <w:spacing w:after="200" w:line="276" w:lineRule="auto"/>
        <w:contextualSpacing/>
        <w:rPr>
          <w:rFonts w:ascii="Times New Roman" w:hAnsi="Times New Roman"/>
          <w:sz w:val="24"/>
          <w:szCs w:val="24"/>
          <w:lang/>
        </w:rPr>
      </w:pPr>
      <w:r>
        <w:rPr>
          <w:rFonts w:ascii="Times New Roman" w:hAnsi="Times New Roman"/>
          <w:sz w:val="24"/>
          <w:szCs w:val="24"/>
          <w:lang/>
        </w:rPr>
        <w:t>Помоћу других стручних лица</w:t>
      </w:r>
    </w:p>
    <w:p w:rsidR="00336E24" w:rsidRDefault="00336E24" w:rsidP="0097573B">
      <w:pPr>
        <w:pStyle w:val="ListParagraph"/>
        <w:rPr>
          <w:rFonts w:ascii="Times New Roman" w:hAnsi="Times New Roman"/>
          <w:sz w:val="24"/>
          <w:szCs w:val="24"/>
          <w:lang/>
        </w:rPr>
      </w:pPr>
    </w:p>
    <w:p w:rsidR="00336E24" w:rsidRPr="000403A7" w:rsidRDefault="00336E24" w:rsidP="0097573B">
      <w:pPr>
        <w:jc w:val="both"/>
        <w:rPr>
          <w:rFonts w:ascii="Times New Roman" w:hAnsi="Times New Roman"/>
          <w:b/>
          <w:sz w:val="24"/>
          <w:szCs w:val="24"/>
          <w:lang/>
        </w:rPr>
      </w:pPr>
      <w:r w:rsidRPr="000403A7">
        <w:rPr>
          <w:rFonts w:ascii="Times New Roman" w:hAnsi="Times New Roman"/>
          <w:b/>
          <w:sz w:val="24"/>
          <w:szCs w:val="24"/>
          <w:lang/>
        </w:rPr>
        <w:t>2. Да ли сте недоумице око градње проверили:</w:t>
      </w:r>
    </w:p>
    <w:p w:rsidR="00336E24" w:rsidRDefault="00336E24" w:rsidP="0097573B">
      <w:pPr>
        <w:pStyle w:val="ListParagraph"/>
        <w:numPr>
          <w:ilvl w:val="0"/>
          <w:numId w:val="8"/>
        </w:numPr>
        <w:spacing w:after="200" w:line="276" w:lineRule="auto"/>
        <w:contextualSpacing/>
        <w:rPr>
          <w:rFonts w:ascii="Times New Roman" w:hAnsi="Times New Roman"/>
          <w:sz w:val="24"/>
          <w:szCs w:val="24"/>
          <w:lang/>
        </w:rPr>
      </w:pPr>
      <w:r>
        <w:rPr>
          <w:rFonts w:ascii="Times New Roman" w:hAnsi="Times New Roman"/>
          <w:sz w:val="24"/>
          <w:szCs w:val="24"/>
          <w:lang/>
        </w:rPr>
        <w:t>На сајту министарста грађевинарста саобраћаја и инфраструктуре</w:t>
      </w:r>
    </w:p>
    <w:p w:rsidR="00336E24" w:rsidRDefault="00336E24" w:rsidP="0097573B">
      <w:pPr>
        <w:pStyle w:val="ListParagraph"/>
        <w:numPr>
          <w:ilvl w:val="0"/>
          <w:numId w:val="8"/>
        </w:numPr>
        <w:spacing w:after="200" w:line="276" w:lineRule="auto"/>
        <w:contextualSpacing/>
        <w:rPr>
          <w:rFonts w:ascii="Times New Roman" w:hAnsi="Times New Roman"/>
          <w:sz w:val="24"/>
          <w:szCs w:val="24"/>
          <w:lang/>
        </w:rPr>
      </w:pPr>
      <w:r>
        <w:rPr>
          <w:rFonts w:ascii="Times New Roman" w:hAnsi="Times New Roman"/>
          <w:sz w:val="24"/>
          <w:szCs w:val="24"/>
          <w:lang/>
        </w:rPr>
        <w:t>На сајту Обједињене процедуре</w:t>
      </w:r>
    </w:p>
    <w:p w:rsidR="00336E24" w:rsidRDefault="00336E24" w:rsidP="0097573B">
      <w:pPr>
        <w:pStyle w:val="ListParagraph"/>
        <w:numPr>
          <w:ilvl w:val="0"/>
          <w:numId w:val="8"/>
        </w:numPr>
        <w:spacing w:after="200" w:line="276" w:lineRule="auto"/>
        <w:contextualSpacing/>
        <w:rPr>
          <w:rFonts w:ascii="Times New Roman" w:hAnsi="Times New Roman"/>
          <w:sz w:val="24"/>
          <w:szCs w:val="24"/>
          <w:lang/>
        </w:rPr>
      </w:pPr>
      <w:r>
        <w:rPr>
          <w:rFonts w:ascii="Times New Roman" w:hAnsi="Times New Roman"/>
          <w:sz w:val="24"/>
          <w:szCs w:val="24"/>
          <w:lang/>
        </w:rPr>
        <w:t>Лично, на шалтеру Услужног центра</w:t>
      </w:r>
    </w:p>
    <w:p w:rsidR="00336E24" w:rsidRDefault="00336E24" w:rsidP="0097573B">
      <w:pPr>
        <w:pStyle w:val="ListParagraph"/>
        <w:numPr>
          <w:ilvl w:val="0"/>
          <w:numId w:val="8"/>
        </w:numPr>
        <w:spacing w:after="200" w:line="276" w:lineRule="auto"/>
        <w:contextualSpacing/>
        <w:rPr>
          <w:rFonts w:ascii="Times New Roman" w:hAnsi="Times New Roman"/>
          <w:sz w:val="24"/>
          <w:szCs w:val="24"/>
          <w:lang/>
        </w:rPr>
      </w:pPr>
      <w:r>
        <w:rPr>
          <w:rFonts w:ascii="Times New Roman" w:hAnsi="Times New Roman"/>
          <w:sz w:val="24"/>
          <w:szCs w:val="24"/>
          <w:lang/>
        </w:rPr>
        <w:t>Код овлашћеног пројектног бироа</w:t>
      </w:r>
    </w:p>
    <w:p w:rsidR="00336E24" w:rsidRPr="000403A7" w:rsidRDefault="00336E24" w:rsidP="0097573B">
      <w:pPr>
        <w:jc w:val="both"/>
        <w:rPr>
          <w:rFonts w:ascii="Times New Roman" w:hAnsi="Times New Roman"/>
          <w:b/>
          <w:sz w:val="24"/>
          <w:szCs w:val="24"/>
          <w:lang/>
        </w:rPr>
      </w:pPr>
      <w:r w:rsidRPr="000403A7">
        <w:rPr>
          <w:rFonts w:ascii="Times New Roman" w:hAnsi="Times New Roman"/>
          <w:b/>
          <w:sz w:val="24"/>
          <w:szCs w:val="24"/>
          <w:lang/>
        </w:rPr>
        <w:t>3. На сајту Обједињене процедуре постављен је јединствени тарифник и ценовник трошкова потребних приликом изградње. Да ли Вам помаже око уплате административних такси и провере исправности код финансијског референта?</w:t>
      </w:r>
    </w:p>
    <w:p w:rsidR="00336E24" w:rsidRDefault="00336E24" w:rsidP="0097573B">
      <w:pPr>
        <w:jc w:val="both"/>
        <w:rPr>
          <w:rFonts w:ascii="Times New Roman" w:hAnsi="Times New Roman"/>
          <w:sz w:val="24"/>
          <w:szCs w:val="24"/>
          <w:lang/>
        </w:rPr>
      </w:pPr>
      <w:r>
        <w:rPr>
          <w:rFonts w:ascii="Times New Roman" w:hAnsi="Times New Roman"/>
          <w:sz w:val="24"/>
          <w:szCs w:val="24"/>
          <w:lang/>
        </w:rPr>
        <w:t>-ДА</w:t>
      </w:r>
    </w:p>
    <w:p w:rsidR="00336E24" w:rsidRDefault="00336E24" w:rsidP="0097573B">
      <w:pPr>
        <w:jc w:val="both"/>
        <w:rPr>
          <w:rFonts w:ascii="Times New Roman" w:hAnsi="Times New Roman"/>
          <w:sz w:val="24"/>
          <w:szCs w:val="24"/>
          <w:lang/>
        </w:rPr>
      </w:pPr>
      <w:r>
        <w:rPr>
          <w:rFonts w:ascii="Times New Roman" w:hAnsi="Times New Roman"/>
          <w:sz w:val="24"/>
          <w:szCs w:val="24"/>
          <w:lang/>
        </w:rPr>
        <w:t>-НЕ</w:t>
      </w:r>
    </w:p>
    <w:p w:rsidR="00336E24" w:rsidRPr="000403A7" w:rsidRDefault="00336E24" w:rsidP="0097573B">
      <w:pPr>
        <w:jc w:val="both"/>
        <w:rPr>
          <w:rFonts w:ascii="Times New Roman" w:hAnsi="Times New Roman"/>
          <w:b/>
          <w:sz w:val="24"/>
          <w:szCs w:val="24"/>
          <w:lang/>
        </w:rPr>
      </w:pPr>
      <w:r w:rsidRPr="000403A7">
        <w:rPr>
          <w:rFonts w:ascii="Times New Roman" w:hAnsi="Times New Roman"/>
          <w:b/>
          <w:sz w:val="24"/>
          <w:szCs w:val="24"/>
          <w:lang/>
        </w:rPr>
        <w:t>4. Да ли пратите  објављивање издатих локацијских услова, грађевинске и употребне дозволе и закључке о одбацивању на сајту Обједињене процедуре?</w:t>
      </w:r>
    </w:p>
    <w:p w:rsidR="00336E24" w:rsidRDefault="00336E24" w:rsidP="0097573B">
      <w:pPr>
        <w:jc w:val="both"/>
        <w:rPr>
          <w:rFonts w:ascii="Times New Roman" w:hAnsi="Times New Roman"/>
          <w:sz w:val="24"/>
          <w:szCs w:val="24"/>
          <w:lang/>
        </w:rPr>
      </w:pPr>
      <w:r>
        <w:rPr>
          <w:rFonts w:ascii="Times New Roman" w:hAnsi="Times New Roman"/>
          <w:sz w:val="24"/>
          <w:szCs w:val="24"/>
          <w:lang/>
        </w:rPr>
        <w:lastRenderedPageBreak/>
        <w:t>- ДА</w:t>
      </w:r>
    </w:p>
    <w:p w:rsidR="00336E24" w:rsidRDefault="00336E24" w:rsidP="0097573B">
      <w:pPr>
        <w:jc w:val="both"/>
        <w:rPr>
          <w:rFonts w:ascii="Times New Roman" w:hAnsi="Times New Roman"/>
          <w:sz w:val="24"/>
          <w:szCs w:val="24"/>
          <w:lang/>
        </w:rPr>
      </w:pPr>
      <w:r>
        <w:rPr>
          <w:rFonts w:ascii="Times New Roman" w:hAnsi="Times New Roman"/>
          <w:sz w:val="24"/>
          <w:szCs w:val="24"/>
          <w:lang/>
        </w:rPr>
        <w:t>- НЕ</w:t>
      </w:r>
    </w:p>
    <w:p w:rsidR="00336E24" w:rsidRDefault="00336E24" w:rsidP="0097573B">
      <w:pPr>
        <w:jc w:val="both"/>
        <w:rPr>
          <w:rFonts w:ascii="Times New Roman" w:hAnsi="Times New Roman"/>
          <w:sz w:val="24"/>
          <w:szCs w:val="24"/>
          <w:lang/>
        </w:rPr>
      </w:pPr>
      <w:r>
        <w:rPr>
          <w:rFonts w:ascii="Times New Roman" w:hAnsi="Times New Roman"/>
          <w:sz w:val="24"/>
          <w:szCs w:val="24"/>
          <w:lang/>
        </w:rPr>
        <w:t>- ИНФОРМИШЕМ СЕ ТЕЛЕФОНСКИМ ПУТЕМ У УСЛУЖНОМ ЦЕНТРУ</w:t>
      </w:r>
    </w:p>
    <w:p w:rsidR="00336E24" w:rsidRDefault="00336E24" w:rsidP="0097573B">
      <w:pPr>
        <w:jc w:val="both"/>
        <w:rPr>
          <w:rFonts w:ascii="Times New Roman" w:hAnsi="Times New Roman"/>
          <w:sz w:val="24"/>
          <w:szCs w:val="24"/>
          <w:lang/>
        </w:rPr>
      </w:pPr>
    </w:p>
    <w:p w:rsidR="00336E24" w:rsidRPr="000403A7" w:rsidRDefault="00336E24" w:rsidP="0097573B">
      <w:pPr>
        <w:jc w:val="both"/>
        <w:rPr>
          <w:rFonts w:ascii="Times New Roman" w:hAnsi="Times New Roman"/>
          <w:b/>
          <w:sz w:val="24"/>
          <w:szCs w:val="24"/>
          <w:lang/>
        </w:rPr>
      </w:pPr>
      <w:r w:rsidRPr="000403A7">
        <w:rPr>
          <w:rFonts w:ascii="Times New Roman" w:hAnsi="Times New Roman"/>
          <w:b/>
          <w:sz w:val="24"/>
          <w:szCs w:val="24"/>
          <w:lang/>
        </w:rPr>
        <w:t>5. Да ли орган надлежан за упис на непокретностима и правима на њима у јавној књизи утиче на време добијања дозвола за градњу?</w:t>
      </w:r>
    </w:p>
    <w:p w:rsidR="00336E24" w:rsidRDefault="00336E24" w:rsidP="0097573B">
      <w:pPr>
        <w:jc w:val="both"/>
        <w:rPr>
          <w:rFonts w:ascii="Times New Roman" w:hAnsi="Times New Roman"/>
          <w:sz w:val="24"/>
          <w:szCs w:val="24"/>
          <w:lang/>
        </w:rPr>
      </w:pPr>
      <w:r>
        <w:rPr>
          <w:rFonts w:ascii="Times New Roman" w:hAnsi="Times New Roman"/>
          <w:sz w:val="24"/>
          <w:szCs w:val="24"/>
          <w:lang/>
        </w:rPr>
        <w:t>а. ИЗУЗЕТНО  б. УТИЧЕ      ц. БЕЗ МИШЉЕЊА</w:t>
      </w:r>
    </w:p>
    <w:p w:rsidR="00336E24" w:rsidRPr="000403A7" w:rsidRDefault="00336E24" w:rsidP="0097573B">
      <w:pPr>
        <w:jc w:val="both"/>
        <w:rPr>
          <w:rFonts w:ascii="Times New Roman" w:hAnsi="Times New Roman"/>
          <w:b/>
          <w:sz w:val="24"/>
          <w:szCs w:val="24"/>
          <w:lang/>
        </w:rPr>
      </w:pPr>
      <w:r w:rsidRPr="000403A7">
        <w:rPr>
          <w:rFonts w:ascii="Times New Roman" w:hAnsi="Times New Roman"/>
          <w:b/>
          <w:sz w:val="24"/>
          <w:szCs w:val="24"/>
          <w:lang/>
        </w:rPr>
        <w:t>6.  Да ли је ефикасније спровођење обједињене процедуре од почетка рада регистратора централне евиденције?</w:t>
      </w:r>
    </w:p>
    <w:p w:rsidR="00336E24" w:rsidRDefault="00336E24" w:rsidP="0097573B">
      <w:pPr>
        <w:jc w:val="both"/>
        <w:rPr>
          <w:rFonts w:ascii="Times New Roman" w:hAnsi="Times New Roman"/>
          <w:sz w:val="24"/>
          <w:szCs w:val="24"/>
          <w:lang/>
        </w:rPr>
      </w:pPr>
      <w:r>
        <w:rPr>
          <w:rFonts w:ascii="Times New Roman" w:hAnsi="Times New Roman"/>
          <w:sz w:val="24"/>
          <w:szCs w:val="24"/>
          <w:lang/>
        </w:rPr>
        <w:t>-ДА</w:t>
      </w:r>
    </w:p>
    <w:p w:rsidR="00336E24" w:rsidRDefault="00336E24" w:rsidP="0097573B">
      <w:pPr>
        <w:jc w:val="both"/>
        <w:rPr>
          <w:rFonts w:ascii="Times New Roman" w:hAnsi="Times New Roman"/>
          <w:sz w:val="24"/>
          <w:szCs w:val="24"/>
          <w:lang/>
        </w:rPr>
      </w:pPr>
      <w:r>
        <w:rPr>
          <w:rFonts w:ascii="Times New Roman" w:hAnsi="Times New Roman"/>
          <w:sz w:val="24"/>
          <w:szCs w:val="24"/>
          <w:lang/>
        </w:rPr>
        <w:t>-НЕ</w:t>
      </w:r>
    </w:p>
    <w:p w:rsidR="00336E24" w:rsidRPr="000403A7" w:rsidRDefault="00336E24" w:rsidP="0097573B">
      <w:pPr>
        <w:jc w:val="both"/>
        <w:rPr>
          <w:rFonts w:ascii="Times New Roman" w:hAnsi="Times New Roman"/>
          <w:b/>
          <w:sz w:val="24"/>
          <w:szCs w:val="24"/>
          <w:lang/>
        </w:rPr>
      </w:pPr>
      <w:r w:rsidRPr="000403A7">
        <w:rPr>
          <w:rFonts w:ascii="Times New Roman" w:hAnsi="Times New Roman"/>
          <w:b/>
          <w:sz w:val="24"/>
          <w:szCs w:val="24"/>
          <w:lang/>
        </w:rPr>
        <w:t>7. У процесу је поступак унапређења односа града према инвеститорима путем увођења ГИС-а. Да ли ће примена истог убрзати и омогућити лакшу претрагу тражених парцела?</w:t>
      </w:r>
    </w:p>
    <w:p w:rsidR="00336E24" w:rsidRDefault="00336E24" w:rsidP="0097573B">
      <w:pPr>
        <w:jc w:val="both"/>
        <w:rPr>
          <w:rFonts w:ascii="Times New Roman" w:hAnsi="Times New Roman"/>
          <w:sz w:val="24"/>
          <w:szCs w:val="24"/>
          <w:lang/>
        </w:rPr>
      </w:pPr>
      <w:r>
        <w:rPr>
          <w:rFonts w:ascii="Times New Roman" w:hAnsi="Times New Roman"/>
          <w:sz w:val="24"/>
          <w:szCs w:val="24"/>
          <w:lang/>
        </w:rPr>
        <w:t>-ДА</w:t>
      </w:r>
    </w:p>
    <w:p w:rsidR="00336E24" w:rsidRDefault="00336E24" w:rsidP="0097573B">
      <w:pPr>
        <w:jc w:val="both"/>
        <w:rPr>
          <w:rFonts w:ascii="Times New Roman" w:hAnsi="Times New Roman"/>
          <w:sz w:val="24"/>
          <w:szCs w:val="24"/>
          <w:lang/>
        </w:rPr>
      </w:pPr>
      <w:r>
        <w:rPr>
          <w:rFonts w:ascii="Times New Roman" w:hAnsi="Times New Roman"/>
          <w:sz w:val="24"/>
          <w:szCs w:val="24"/>
          <w:lang/>
        </w:rPr>
        <w:t>-НЕ</w:t>
      </w:r>
    </w:p>
    <w:p w:rsidR="00336E24" w:rsidRDefault="00336E24" w:rsidP="0097573B">
      <w:pPr>
        <w:jc w:val="both"/>
        <w:rPr>
          <w:rFonts w:ascii="Times New Roman" w:hAnsi="Times New Roman"/>
          <w:sz w:val="24"/>
          <w:szCs w:val="24"/>
          <w:lang/>
        </w:rPr>
      </w:pPr>
      <w:r>
        <w:rPr>
          <w:rFonts w:ascii="Times New Roman" w:hAnsi="Times New Roman"/>
          <w:sz w:val="24"/>
          <w:szCs w:val="24"/>
          <w:lang/>
        </w:rPr>
        <w:t>-ВЕРОВАТНО</w:t>
      </w:r>
    </w:p>
    <w:p w:rsidR="00336E24" w:rsidRPr="00347A88" w:rsidRDefault="00336E24" w:rsidP="0097573B">
      <w:pPr>
        <w:jc w:val="both"/>
        <w:rPr>
          <w:rFonts w:ascii="Times New Roman" w:hAnsi="Times New Roman"/>
          <w:b/>
          <w:sz w:val="24"/>
          <w:szCs w:val="24"/>
          <w:lang/>
        </w:rPr>
      </w:pPr>
      <w:r w:rsidRPr="00347A88">
        <w:rPr>
          <w:rFonts w:ascii="Times New Roman" w:hAnsi="Times New Roman"/>
          <w:b/>
          <w:sz w:val="24"/>
          <w:szCs w:val="24"/>
          <w:lang/>
        </w:rPr>
        <w:t>8.  У електронском регистру административних поступака, који се налази на сајту Града Лесковца, на сваком образцу је редоследом објашњен поступак за остварење истих. Да ли је постојањем регистра олакшана претрага потребне документације?</w:t>
      </w:r>
    </w:p>
    <w:p w:rsidR="00336E24" w:rsidRDefault="00336E24" w:rsidP="0097573B">
      <w:pPr>
        <w:jc w:val="both"/>
        <w:rPr>
          <w:rFonts w:ascii="Times New Roman" w:hAnsi="Times New Roman"/>
          <w:sz w:val="24"/>
          <w:szCs w:val="24"/>
          <w:lang/>
        </w:rPr>
      </w:pPr>
      <w:r>
        <w:rPr>
          <w:rFonts w:ascii="Times New Roman" w:hAnsi="Times New Roman"/>
          <w:sz w:val="24"/>
          <w:szCs w:val="24"/>
          <w:lang/>
        </w:rPr>
        <w:t>- ДА</w:t>
      </w:r>
    </w:p>
    <w:p w:rsidR="00336E24" w:rsidRDefault="00336E24" w:rsidP="0097573B">
      <w:pPr>
        <w:jc w:val="both"/>
        <w:rPr>
          <w:rFonts w:ascii="Times New Roman" w:hAnsi="Times New Roman"/>
          <w:sz w:val="24"/>
          <w:szCs w:val="24"/>
          <w:lang/>
        </w:rPr>
      </w:pPr>
      <w:r>
        <w:rPr>
          <w:rFonts w:ascii="Times New Roman" w:hAnsi="Times New Roman"/>
          <w:sz w:val="24"/>
          <w:szCs w:val="24"/>
          <w:lang/>
        </w:rPr>
        <w:t>- НЕ</w:t>
      </w:r>
    </w:p>
    <w:p w:rsidR="00336E24" w:rsidRDefault="00336E24" w:rsidP="0097573B">
      <w:pPr>
        <w:jc w:val="both"/>
        <w:rPr>
          <w:rFonts w:ascii="Times New Roman" w:hAnsi="Times New Roman"/>
          <w:sz w:val="24"/>
          <w:szCs w:val="24"/>
          <w:lang/>
        </w:rPr>
      </w:pPr>
      <w:r>
        <w:rPr>
          <w:rFonts w:ascii="Times New Roman" w:hAnsi="Times New Roman"/>
          <w:sz w:val="24"/>
          <w:szCs w:val="24"/>
          <w:lang/>
        </w:rPr>
        <w:t>- МОЖДА</w:t>
      </w:r>
    </w:p>
    <w:p w:rsidR="00336E24" w:rsidRDefault="00336E24" w:rsidP="0097573B">
      <w:pPr>
        <w:jc w:val="both"/>
        <w:rPr>
          <w:rFonts w:ascii="Times New Roman" w:hAnsi="Times New Roman"/>
          <w:sz w:val="24"/>
          <w:szCs w:val="24"/>
          <w:lang/>
        </w:rPr>
      </w:pPr>
    </w:p>
    <w:p w:rsidR="00336E24" w:rsidRPr="00347A88" w:rsidRDefault="00336E24" w:rsidP="0097573B">
      <w:pPr>
        <w:jc w:val="both"/>
        <w:rPr>
          <w:rFonts w:ascii="Times New Roman" w:hAnsi="Times New Roman"/>
          <w:b/>
          <w:sz w:val="24"/>
          <w:szCs w:val="24"/>
          <w:lang/>
        </w:rPr>
      </w:pPr>
      <w:r w:rsidRPr="00347A88">
        <w:rPr>
          <w:rFonts w:ascii="Times New Roman" w:hAnsi="Times New Roman"/>
          <w:b/>
          <w:sz w:val="24"/>
          <w:szCs w:val="24"/>
          <w:lang/>
        </w:rPr>
        <w:t>9. ПРЕДЛОЗИ ЗА ПОБОЉШАЊЕ/ПРЕПРЕКЕ У РАДУ</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336E24" w:rsidRPr="00FD7A61" w:rsidTr="00AE5813">
        <w:trPr>
          <w:trHeight w:val="1070"/>
        </w:trPr>
        <w:tc>
          <w:tcPr>
            <w:tcW w:w="9288" w:type="dxa"/>
            <w:shd w:val="clear" w:color="auto" w:fill="auto"/>
          </w:tcPr>
          <w:p w:rsidR="00336E24" w:rsidRPr="00FD7A61" w:rsidRDefault="00336E24" w:rsidP="00AE5813">
            <w:pPr>
              <w:rPr>
                <w:rFonts w:ascii="Times New Roman" w:hAnsi="Times New Roman"/>
                <w:sz w:val="24"/>
                <w:szCs w:val="24"/>
                <w:lang/>
              </w:rPr>
            </w:pPr>
          </w:p>
        </w:tc>
      </w:tr>
    </w:tbl>
    <w:p w:rsidR="00336E24" w:rsidRDefault="00336E24" w:rsidP="00336E24">
      <w:pPr>
        <w:rPr>
          <w:rFonts w:ascii="Times New Roman" w:hAnsi="Times New Roman"/>
          <w:sz w:val="24"/>
          <w:szCs w:val="24"/>
          <w:lang/>
        </w:rPr>
      </w:pPr>
    </w:p>
    <w:p w:rsidR="00336E24" w:rsidRDefault="00336E24" w:rsidP="00336E24">
      <w:pPr>
        <w:rPr>
          <w:rFonts w:ascii="Times New Roman" w:hAnsi="Times New Roman"/>
          <w:sz w:val="24"/>
          <w:szCs w:val="24"/>
          <w:lang/>
        </w:rPr>
      </w:pPr>
      <w:r>
        <w:rPr>
          <w:rFonts w:ascii="Times New Roman" w:hAnsi="Times New Roman"/>
          <w:sz w:val="24"/>
          <w:szCs w:val="24"/>
          <w:lang/>
        </w:rPr>
        <w:t>Графички приказ испуњености:</w:t>
      </w:r>
    </w:p>
    <w:p w:rsidR="00336E24" w:rsidRDefault="00336E24" w:rsidP="00336E24">
      <w:pPr>
        <w:rPr>
          <w:rFonts w:ascii="Times New Roman" w:hAnsi="Times New Roman"/>
          <w:sz w:val="24"/>
          <w:szCs w:val="24"/>
          <w:lang/>
        </w:rPr>
      </w:pPr>
    </w:p>
    <w:p w:rsidR="00336E24" w:rsidRDefault="00336E24" w:rsidP="00336E24">
      <w:pPr>
        <w:jc w:val="both"/>
        <w:rPr>
          <w:rFonts w:ascii="Times New Roman" w:hAnsi="Times New Roman"/>
          <w:sz w:val="24"/>
          <w:szCs w:val="24"/>
          <w:lang/>
        </w:rPr>
      </w:pPr>
      <w:r>
        <w:rPr>
          <w:rFonts w:ascii="Times New Roman" w:hAnsi="Times New Roman"/>
          <w:noProof/>
          <w:sz w:val="24"/>
          <w:szCs w:val="24"/>
        </w:rPr>
        <w:drawing>
          <wp:inline distT="0" distB="0" distL="0" distR="0">
            <wp:extent cx="4410075" cy="1905000"/>
            <wp:effectExtent l="0" t="0" r="9525" b="190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36E24" w:rsidRDefault="00336E24" w:rsidP="00336E24">
      <w:pPr>
        <w:jc w:val="both"/>
        <w:rPr>
          <w:rFonts w:ascii="Times New Roman" w:hAnsi="Times New Roman"/>
          <w:sz w:val="24"/>
          <w:szCs w:val="24"/>
          <w:lang/>
        </w:rPr>
      </w:pPr>
    </w:p>
    <w:p w:rsidR="00336E24" w:rsidRDefault="00336E24" w:rsidP="00336E24">
      <w:pPr>
        <w:rPr>
          <w:rFonts w:ascii="Times New Roman" w:hAnsi="Times New Roman"/>
          <w:sz w:val="24"/>
          <w:szCs w:val="24"/>
          <w:lang/>
        </w:rPr>
      </w:pPr>
      <w:r>
        <w:rPr>
          <w:rFonts w:ascii="Times New Roman" w:hAnsi="Times New Roman"/>
          <w:noProof/>
          <w:sz w:val="24"/>
          <w:szCs w:val="24"/>
        </w:rPr>
        <w:drawing>
          <wp:inline distT="0" distB="0" distL="0" distR="0">
            <wp:extent cx="4410075" cy="2495550"/>
            <wp:effectExtent l="0" t="0" r="9525" b="1905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6E24" w:rsidRDefault="00336E24" w:rsidP="00336E24">
      <w:pPr>
        <w:rPr>
          <w:rFonts w:ascii="Times New Roman" w:hAnsi="Times New Roman"/>
          <w:sz w:val="24"/>
          <w:szCs w:val="24"/>
          <w:lang/>
        </w:rPr>
      </w:pPr>
    </w:p>
    <w:p w:rsidR="00336E24" w:rsidRDefault="00336E24" w:rsidP="00336E24">
      <w:pPr>
        <w:rPr>
          <w:rFonts w:ascii="Times New Roman" w:hAnsi="Times New Roman"/>
          <w:sz w:val="24"/>
          <w:szCs w:val="24"/>
          <w:lang/>
        </w:rPr>
      </w:pPr>
      <w:r>
        <w:rPr>
          <w:rFonts w:ascii="Times New Roman" w:hAnsi="Times New Roman"/>
          <w:noProof/>
          <w:sz w:val="24"/>
          <w:szCs w:val="24"/>
        </w:rPr>
        <w:drawing>
          <wp:inline distT="0" distB="0" distL="0" distR="0">
            <wp:extent cx="2828925" cy="2085975"/>
            <wp:effectExtent l="0" t="0" r="9525" b="9525"/>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noProof/>
          <w:sz w:val="24"/>
          <w:szCs w:val="24"/>
        </w:rPr>
        <w:drawing>
          <wp:inline distT="0" distB="0" distL="0" distR="0">
            <wp:extent cx="2752725" cy="2076450"/>
            <wp:effectExtent l="0" t="0" r="9525" b="19050"/>
            <wp:docPr id="1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6E24" w:rsidRDefault="00336E24" w:rsidP="00336E24">
      <w:pPr>
        <w:rPr>
          <w:rFonts w:ascii="Times New Roman" w:hAnsi="Times New Roman"/>
          <w:sz w:val="24"/>
          <w:szCs w:val="24"/>
          <w:lang/>
        </w:rPr>
      </w:pPr>
      <w:r>
        <w:rPr>
          <w:rFonts w:ascii="Times New Roman" w:hAnsi="Times New Roman"/>
          <w:noProof/>
          <w:sz w:val="24"/>
          <w:szCs w:val="24"/>
        </w:rPr>
        <w:lastRenderedPageBreak/>
        <w:drawing>
          <wp:inline distT="0" distB="0" distL="0" distR="0">
            <wp:extent cx="4048125" cy="2181225"/>
            <wp:effectExtent l="0" t="0" r="9525" b="9525"/>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6BDF" w:rsidRDefault="009D6BDF" w:rsidP="009D6BDF">
      <w:pPr>
        <w:jc w:val="center"/>
        <w:rPr>
          <w:rFonts w:ascii="Times New Roman" w:hAnsi="Times New Roman"/>
          <w:sz w:val="24"/>
          <w:szCs w:val="24"/>
          <w:lang/>
        </w:rPr>
      </w:pPr>
    </w:p>
    <w:p w:rsidR="009D6BDF" w:rsidRDefault="009D6BDF" w:rsidP="009D6BDF">
      <w:pPr>
        <w:jc w:val="center"/>
        <w:rPr>
          <w:rFonts w:ascii="Times New Roman" w:hAnsi="Times New Roman"/>
          <w:sz w:val="24"/>
          <w:szCs w:val="24"/>
          <w:lang/>
        </w:rPr>
      </w:pPr>
    </w:p>
    <w:p w:rsidR="009D6BDF" w:rsidRDefault="009D6BDF" w:rsidP="009D6BDF">
      <w:pPr>
        <w:jc w:val="center"/>
        <w:rPr>
          <w:rFonts w:ascii="Times New Roman" w:hAnsi="Times New Roman"/>
          <w:sz w:val="24"/>
          <w:szCs w:val="24"/>
          <w:lang/>
        </w:rPr>
      </w:pPr>
      <w:r>
        <w:rPr>
          <w:rFonts w:ascii="Times New Roman" w:hAnsi="Times New Roman"/>
          <w:sz w:val="24"/>
          <w:szCs w:val="24"/>
          <w:lang/>
        </w:rPr>
        <w:t>АНАЛИЗА РЕЗУЛТАТА АНКЕТЕ О УСЛОВИМА И НАЧИНИМА ПОДНОШЕЊА ЕЛЕКТРОНСКЕ ДОЗВОЛЕ ЗА ИЗГРАДЊУ</w:t>
      </w:r>
    </w:p>
    <w:p w:rsidR="009D6BDF" w:rsidRDefault="009D6BDF" w:rsidP="009D6BDF">
      <w:pPr>
        <w:jc w:val="center"/>
        <w:rPr>
          <w:rFonts w:ascii="Times New Roman" w:hAnsi="Times New Roman"/>
          <w:sz w:val="24"/>
          <w:szCs w:val="24"/>
          <w:lang/>
        </w:rPr>
      </w:pPr>
      <w:r>
        <w:rPr>
          <w:rFonts w:ascii="Times New Roman" w:hAnsi="Times New Roman"/>
          <w:sz w:val="24"/>
          <w:szCs w:val="24"/>
          <w:lang/>
        </w:rPr>
        <w:t xml:space="preserve"> 01.05.2018.-15.06.2018.године</w:t>
      </w:r>
    </w:p>
    <w:p w:rsidR="009D6BDF" w:rsidRDefault="009D6BDF" w:rsidP="009D6BDF">
      <w:pPr>
        <w:jc w:val="center"/>
        <w:rPr>
          <w:rFonts w:ascii="Times New Roman" w:hAnsi="Times New Roman"/>
          <w:sz w:val="24"/>
          <w:szCs w:val="24"/>
          <w:lang/>
        </w:rPr>
      </w:pPr>
    </w:p>
    <w:p w:rsidR="009D6BDF" w:rsidRDefault="009D6BDF" w:rsidP="009D6BDF">
      <w:pPr>
        <w:jc w:val="center"/>
        <w:rPr>
          <w:rFonts w:ascii="Times New Roman" w:hAnsi="Times New Roman"/>
          <w:sz w:val="24"/>
          <w:szCs w:val="24"/>
          <w:lang/>
        </w:rPr>
      </w:pPr>
    </w:p>
    <w:p w:rsidR="009D6BDF" w:rsidRDefault="009D6BDF" w:rsidP="009D6BDF">
      <w:pPr>
        <w:jc w:val="both"/>
        <w:rPr>
          <w:rFonts w:ascii="Times New Roman" w:hAnsi="Times New Roman"/>
          <w:sz w:val="24"/>
          <w:szCs w:val="24"/>
          <w:lang/>
        </w:rPr>
      </w:pPr>
      <w:r>
        <w:rPr>
          <w:rFonts w:ascii="Times New Roman" w:hAnsi="Times New Roman"/>
          <w:sz w:val="24"/>
          <w:szCs w:val="24"/>
          <w:lang/>
        </w:rPr>
        <w:t xml:space="preserve">          Од почетка првог анкетирања, маја месеца 2014.године, истраживања су спроведена ка различитим циљним групама, у зависности од начина и услова за добијање дозвола за изградњу. Истраживања током различитих периода су имала за циљ проверу унапређења рада, мишљења о електронској размени података , проверу ставова изабраних анкетара о Новом измењеном закону о планирању и изградњи а као један од најважнијих је и добијање што приближнијих тачних одговора и мишљења испитаника кроз предлоге за побољшање  и унапређење рада.</w:t>
      </w:r>
    </w:p>
    <w:p w:rsidR="009D6BDF" w:rsidRDefault="009D6BDF" w:rsidP="009D6BDF">
      <w:pPr>
        <w:jc w:val="both"/>
        <w:rPr>
          <w:rFonts w:ascii="Times New Roman" w:hAnsi="Times New Roman"/>
          <w:sz w:val="24"/>
          <w:szCs w:val="24"/>
          <w:lang/>
        </w:rPr>
      </w:pPr>
      <w:r>
        <w:rPr>
          <w:rFonts w:ascii="Times New Roman" w:hAnsi="Times New Roman"/>
          <w:sz w:val="24"/>
          <w:szCs w:val="24"/>
          <w:lang/>
        </w:rPr>
        <w:t xml:space="preserve">         Анкета се спроводи два пута годишње. Са променом Закона о планирању и изградњи извршена је и промена питања која прате измене  . Прилагођавањем анкетних питања остварује се могућност добијања тачнијих одговора и опширнијих предлога за побољшање. Анкета садржи седам питања, осмо питање је у форми предлога или мишљења испитаника. Циљна група испитаника се бира на основу анкетних питања, тако да се временом и мењала у зависности од промена услова за изградњу.</w:t>
      </w:r>
    </w:p>
    <w:p w:rsidR="009D6BDF" w:rsidRPr="002A68C2" w:rsidRDefault="009D6BDF" w:rsidP="009D6BDF">
      <w:pPr>
        <w:jc w:val="both"/>
        <w:rPr>
          <w:rFonts w:ascii="Arial" w:hAnsi="Arial" w:cs="Arial"/>
          <w:sz w:val="24"/>
          <w:szCs w:val="24"/>
          <w:lang/>
        </w:rPr>
      </w:pPr>
      <w:r>
        <w:rPr>
          <w:rFonts w:ascii="Times New Roman" w:hAnsi="Times New Roman"/>
          <w:sz w:val="24"/>
          <w:szCs w:val="24"/>
          <w:lang/>
        </w:rPr>
        <w:t xml:space="preserve">         Одабрана група за анкетирање за 2018. годину, изабрана је како је и планирано у припремним документима за анкетирање, на основу објављених докумената на сајту Обједињене процедуре тј. локацијских услова, грађевинксе дозволе, одобрења за извођење радова као и објављених употребних дозвола. Анкетне листиће је попунило </w:t>
      </w:r>
      <w:r>
        <w:rPr>
          <w:rFonts w:ascii="Times New Roman" w:hAnsi="Times New Roman"/>
          <w:sz w:val="24"/>
          <w:szCs w:val="24"/>
          <w:lang/>
        </w:rPr>
        <w:t xml:space="preserve">100 </w:t>
      </w:r>
      <w:r>
        <w:rPr>
          <w:rFonts w:ascii="Times New Roman" w:hAnsi="Times New Roman"/>
          <w:sz w:val="24"/>
          <w:szCs w:val="24"/>
          <w:lang/>
        </w:rPr>
        <w:t>испитаника.  Анкетним питањима  обухваћена су и физичка и правна лица тј.подносиоци захтева за електронску грађевинску дозволу у временском интервалу од 01.01.2018.-15.06.2018. године .</w:t>
      </w:r>
    </w:p>
    <w:p w:rsidR="009D6BDF" w:rsidRDefault="009D6BDF" w:rsidP="009D6BDF">
      <w:pPr>
        <w:jc w:val="both"/>
        <w:rPr>
          <w:rFonts w:ascii="Times New Roman" w:hAnsi="Times New Roman"/>
          <w:sz w:val="24"/>
          <w:szCs w:val="24"/>
          <w:lang/>
        </w:rPr>
      </w:pPr>
      <w:r>
        <w:rPr>
          <w:rFonts w:ascii="Times New Roman" w:hAnsi="Times New Roman"/>
          <w:sz w:val="24"/>
          <w:szCs w:val="24"/>
          <w:lang/>
        </w:rPr>
        <w:lastRenderedPageBreak/>
        <w:t xml:space="preserve">         Од тренутка када је уведена е-дозвола, урађено је четири периодичних анкетирања са раздобљем од 6-8 месеци укључујући и време потребно за сумирање резултата. Приликом сваког следећег анализирања анкетних питања</w:t>
      </w:r>
      <w:r>
        <w:rPr>
          <w:rFonts w:ascii="Times New Roman" w:hAnsi="Times New Roman"/>
          <w:sz w:val="24"/>
          <w:szCs w:val="24"/>
        </w:rPr>
        <w:t>,</w:t>
      </w:r>
      <w:r>
        <w:rPr>
          <w:rFonts w:ascii="Times New Roman" w:hAnsi="Times New Roman"/>
          <w:sz w:val="24"/>
          <w:szCs w:val="24"/>
          <w:lang/>
        </w:rPr>
        <w:t xml:space="preserve"> установљено  је да се број поднетих захтева повећао у корист пројектних бироа као могућност услужног подношења захтева за неко треће лице. Овлашћени пројектни бирои све више користе јединствени тарифник и ценовнике на сајту Обједињене процедуре због лакше претраге и прегледности као и могућности да могу на једном сајту наћи потребне податке. Објављивање докумената издатих електронских дозвола врши се свакодневно, међутим физичка лица се за потребне информације обраћају пројектном бироу којем су дали овлашћење за подношење е-дозволе.</w:t>
      </w:r>
    </w:p>
    <w:p w:rsidR="009D6BDF" w:rsidRDefault="009D6BDF" w:rsidP="009D6BDF">
      <w:pPr>
        <w:jc w:val="both"/>
        <w:rPr>
          <w:rFonts w:ascii="Times New Roman" w:hAnsi="Times New Roman"/>
          <w:sz w:val="24"/>
          <w:szCs w:val="24"/>
          <w:lang/>
        </w:rPr>
      </w:pPr>
      <w:r>
        <w:rPr>
          <w:rFonts w:ascii="Times New Roman" w:hAnsi="Times New Roman"/>
          <w:sz w:val="24"/>
          <w:szCs w:val="24"/>
          <w:lang/>
        </w:rPr>
        <w:t xml:space="preserve">           Електронско подношење захтева за дозволе за градњу је допринело да и физичка и правна лица овлашћују своје пројектантске куће за извршење услуга, укључујући и    подношења захтева за е-дозволу.</w:t>
      </w:r>
    </w:p>
    <w:p w:rsidR="009D6BDF" w:rsidRDefault="009D6BDF" w:rsidP="009D6BDF">
      <w:pPr>
        <w:jc w:val="both"/>
        <w:rPr>
          <w:rFonts w:ascii="Times New Roman" w:hAnsi="Times New Roman"/>
          <w:sz w:val="24"/>
          <w:szCs w:val="24"/>
          <w:lang/>
        </w:rPr>
      </w:pPr>
      <w:r>
        <w:rPr>
          <w:rFonts w:ascii="Times New Roman" w:hAnsi="Times New Roman"/>
          <w:sz w:val="24"/>
          <w:szCs w:val="24"/>
          <w:lang/>
        </w:rPr>
        <w:t xml:space="preserve">           На прво питање 98 испитаника је одговорило да је подносило захтев за дозволу за градњу преко овлашћеног пројектног бироа. Двоје анкетираних је самостално подносило захтев. Самосталном претрагом на сајту министарства грађевинарства, саобраћаја  и инфраструктуре 93 анкетираних се информисало за услове везане за е-дозволу, док је седморици испитаника требала консултација. Објављивање докумената о издатим е-дозволама на сајту Обједињене процедуре прати 87 испитаника док осталих 13 не прате објаве везане за дозволе за градњу. Примена Географског информационог система је омогућила лакшу претрагу тражених парцела са чиме су се сложила 92 испитаника а њих осморо је дало одговор „ВЕРОВАТНО“. </w:t>
      </w:r>
    </w:p>
    <w:p w:rsidR="009D6BDF" w:rsidRDefault="009D6BDF" w:rsidP="009D6BDF">
      <w:pPr>
        <w:jc w:val="both"/>
        <w:rPr>
          <w:rFonts w:ascii="Times New Roman" w:hAnsi="Times New Roman"/>
          <w:sz w:val="24"/>
          <w:szCs w:val="24"/>
          <w:lang/>
        </w:rPr>
      </w:pPr>
      <w:r>
        <w:rPr>
          <w:rFonts w:ascii="Times New Roman" w:hAnsi="Times New Roman"/>
          <w:sz w:val="24"/>
          <w:szCs w:val="24"/>
          <w:lang/>
        </w:rPr>
        <w:t>Следи графички приказ:</w:t>
      </w:r>
    </w:p>
    <w:p w:rsidR="009D6BDF" w:rsidRDefault="009D6BDF" w:rsidP="009D6BDF">
      <w:pPr>
        <w:jc w:val="both"/>
        <w:rPr>
          <w:rFonts w:ascii="Times New Roman" w:hAnsi="Times New Roman"/>
          <w:sz w:val="24"/>
          <w:szCs w:val="24"/>
          <w:lang/>
        </w:rPr>
      </w:pPr>
      <w:r>
        <w:rPr>
          <w:rFonts w:ascii="Times New Roman" w:hAnsi="Times New Roman"/>
          <w:noProof/>
          <w:sz w:val="24"/>
          <w:szCs w:val="24"/>
        </w:rPr>
        <w:drawing>
          <wp:anchor distT="0" distB="0" distL="114300" distR="114300" simplePos="0" relativeHeight="251659264" behindDoc="0" locked="0" layoutInCell="1" allowOverlap="1">
            <wp:simplePos x="914400" y="7391400"/>
            <wp:positionH relativeFrom="column">
              <wp:align>left</wp:align>
            </wp:positionH>
            <wp:positionV relativeFrom="paragraph">
              <wp:align>top</wp:align>
            </wp:positionV>
            <wp:extent cx="3238500" cy="1657350"/>
            <wp:effectExtent l="0" t="0" r="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Times New Roman" w:hAnsi="Times New Roman"/>
          <w:sz w:val="24"/>
          <w:szCs w:val="24"/>
          <w:lang/>
        </w:rPr>
        <w:br w:type="textWrapping" w:clear="all"/>
      </w:r>
    </w:p>
    <w:p w:rsidR="009D6BDF" w:rsidRDefault="009D6BDF" w:rsidP="009D6BDF">
      <w:pPr>
        <w:jc w:val="both"/>
        <w:rPr>
          <w:rFonts w:ascii="Times New Roman" w:hAnsi="Times New Roman"/>
          <w:sz w:val="24"/>
          <w:szCs w:val="24"/>
          <w:lang/>
        </w:rPr>
      </w:pPr>
      <w:r>
        <w:rPr>
          <w:rFonts w:ascii="Times New Roman" w:hAnsi="Times New Roman"/>
          <w:noProof/>
          <w:sz w:val="24"/>
          <w:szCs w:val="24"/>
        </w:rPr>
        <w:drawing>
          <wp:inline distT="0" distB="0" distL="0" distR="0">
            <wp:extent cx="3228975" cy="15906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6BDF" w:rsidRDefault="009D6BDF" w:rsidP="009D6BDF">
      <w:pPr>
        <w:jc w:val="both"/>
        <w:rPr>
          <w:rFonts w:ascii="Times New Roman" w:hAnsi="Times New Roman"/>
          <w:sz w:val="24"/>
          <w:szCs w:val="24"/>
          <w:lang/>
        </w:rPr>
      </w:pPr>
      <w:r>
        <w:rPr>
          <w:rFonts w:ascii="Times New Roman" w:hAnsi="Times New Roman"/>
          <w:noProof/>
          <w:sz w:val="24"/>
          <w:szCs w:val="24"/>
        </w:rPr>
        <w:lastRenderedPageBreak/>
        <w:drawing>
          <wp:inline distT="0" distB="0" distL="0" distR="0">
            <wp:extent cx="3219450" cy="172402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D6BDF" w:rsidRPr="007A01F6" w:rsidRDefault="009D6BDF" w:rsidP="009D6BDF">
      <w:pPr>
        <w:jc w:val="both"/>
        <w:rPr>
          <w:rFonts w:ascii="Times New Roman" w:hAnsi="Times New Roman"/>
          <w:sz w:val="24"/>
          <w:szCs w:val="24"/>
          <w:lang/>
        </w:rPr>
      </w:pPr>
      <w:r>
        <w:rPr>
          <w:rFonts w:ascii="Times New Roman" w:hAnsi="Times New Roman"/>
          <w:noProof/>
          <w:sz w:val="24"/>
          <w:szCs w:val="24"/>
        </w:rPr>
        <w:drawing>
          <wp:inline distT="0" distB="0" distL="0" distR="0">
            <wp:extent cx="3200400" cy="15811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6BDF" w:rsidRDefault="009D6BDF" w:rsidP="009D6BDF">
      <w:pPr>
        <w:jc w:val="both"/>
        <w:rPr>
          <w:rFonts w:ascii="Times New Roman" w:hAnsi="Times New Roman"/>
          <w:sz w:val="24"/>
          <w:szCs w:val="24"/>
          <w:lang/>
        </w:rPr>
      </w:pPr>
      <w:r>
        <w:rPr>
          <w:rFonts w:ascii="Times New Roman" w:hAnsi="Times New Roman"/>
          <w:sz w:val="24"/>
          <w:szCs w:val="24"/>
          <w:lang/>
        </w:rPr>
        <w:t xml:space="preserve">           Анкетним питањима је до сада пропраћен рад и напредак за брже добијање грађевинских дозвола. У наредном периоду извршиће се пар измена везаних за анкетирање а односиће се на промену одабране групе за анкетирање, анкетних питања и промену у начину анализирања.</w:t>
      </w:r>
    </w:p>
    <w:p w:rsidR="009D6BDF" w:rsidRDefault="009D6BDF" w:rsidP="009D6BDF">
      <w:pPr>
        <w:rPr>
          <w:rFonts w:ascii="Times New Roman" w:hAnsi="Times New Roman"/>
          <w:sz w:val="24"/>
          <w:szCs w:val="24"/>
          <w:lang/>
        </w:rPr>
      </w:pPr>
      <w:r>
        <w:rPr>
          <w:rFonts w:ascii="Times New Roman" w:hAnsi="Times New Roman"/>
          <w:sz w:val="24"/>
          <w:szCs w:val="24"/>
          <w:lang/>
        </w:rPr>
        <w:t>СЛЕДИ ПРИКАЗ АНКЕТНИХ ПИТАЊА:</w:t>
      </w:r>
    </w:p>
    <w:p w:rsidR="009D6BDF" w:rsidRDefault="009D6BDF" w:rsidP="009D6BDF">
      <w:pPr>
        <w:rPr>
          <w:rFonts w:ascii="Times New Roman" w:hAnsi="Times New Roman"/>
          <w:sz w:val="24"/>
          <w:szCs w:val="24"/>
          <w:lang/>
        </w:rPr>
      </w:pPr>
    </w:p>
    <w:p w:rsidR="009D6BDF" w:rsidRDefault="009D6BDF" w:rsidP="009D6BDF">
      <w:pPr>
        <w:rPr>
          <w:rFonts w:ascii="Times New Roman" w:hAnsi="Times New Roman"/>
          <w:sz w:val="24"/>
          <w:szCs w:val="24"/>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5535"/>
      </w:tblGrid>
      <w:tr w:rsidR="009D6BDF" w:rsidTr="004C6955">
        <w:tc>
          <w:tcPr>
            <w:tcW w:w="3708" w:type="dxa"/>
            <w:shd w:val="clear" w:color="auto" w:fill="auto"/>
          </w:tcPr>
          <w:p w:rsidR="009D6BDF" w:rsidRPr="00D8757A" w:rsidRDefault="009D6BDF" w:rsidP="004C6955">
            <w:pPr>
              <w:rPr>
                <w:highlight w:val="lightGray"/>
                <w:lang/>
              </w:rPr>
            </w:pPr>
            <w:proofErr w:type="spellStart"/>
            <w:r w:rsidRPr="00D8757A">
              <w:rPr>
                <w:highlight w:val="lightGray"/>
              </w:rPr>
              <w:t>Основнеинформације</w:t>
            </w:r>
            <w:proofErr w:type="spellEnd"/>
          </w:p>
        </w:tc>
        <w:tc>
          <w:tcPr>
            <w:tcW w:w="5535" w:type="dxa"/>
            <w:shd w:val="clear" w:color="auto" w:fill="auto"/>
          </w:tcPr>
          <w:p w:rsidR="009D6BDF" w:rsidRPr="002E5C9F" w:rsidRDefault="009D6BDF" w:rsidP="004C6955">
            <w:pPr>
              <w:rPr>
                <w:lang/>
              </w:rPr>
            </w:pPr>
            <w:r>
              <w:rPr>
                <w:lang/>
              </w:rPr>
              <w:t>Није обавезан елеменат</w:t>
            </w:r>
          </w:p>
        </w:tc>
      </w:tr>
      <w:tr w:rsidR="009D6BDF" w:rsidTr="004C6955">
        <w:tc>
          <w:tcPr>
            <w:tcW w:w="3708" w:type="dxa"/>
            <w:shd w:val="clear" w:color="auto" w:fill="auto"/>
          </w:tcPr>
          <w:p w:rsidR="009D6BDF" w:rsidRPr="00FD792F" w:rsidRDefault="009D6BDF" w:rsidP="004C6955">
            <w:pPr>
              <w:rPr>
                <w:highlight w:val="lightGray"/>
                <w:lang/>
              </w:rPr>
            </w:pPr>
            <w:r w:rsidRPr="00D8757A">
              <w:rPr>
                <w:highlight w:val="lightGray"/>
              </w:rPr>
              <w:t>ИМЕ</w:t>
            </w:r>
            <w:r>
              <w:rPr>
                <w:highlight w:val="lightGray"/>
                <w:lang/>
              </w:rPr>
              <w:t>и ПРЕЗИМЕ</w:t>
            </w:r>
          </w:p>
        </w:tc>
        <w:tc>
          <w:tcPr>
            <w:tcW w:w="5535" w:type="dxa"/>
            <w:shd w:val="clear" w:color="auto" w:fill="auto"/>
          </w:tcPr>
          <w:p w:rsidR="009D6BDF" w:rsidRDefault="009D6BDF" w:rsidP="004C6955"/>
        </w:tc>
      </w:tr>
      <w:tr w:rsidR="009D6BDF" w:rsidTr="004C6955">
        <w:tc>
          <w:tcPr>
            <w:tcW w:w="3708" w:type="dxa"/>
            <w:shd w:val="clear" w:color="auto" w:fill="auto"/>
          </w:tcPr>
          <w:p w:rsidR="009D6BDF" w:rsidRPr="00FD792F" w:rsidRDefault="009D6BDF" w:rsidP="004C6955">
            <w:pPr>
              <w:rPr>
                <w:highlight w:val="lightGray"/>
                <w:lang/>
              </w:rPr>
            </w:pPr>
            <w:r>
              <w:rPr>
                <w:highlight w:val="lightGray"/>
                <w:lang/>
              </w:rPr>
              <w:t>НАЗИВ ПРЕДУЗЕЋА</w:t>
            </w:r>
          </w:p>
        </w:tc>
        <w:tc>
          <w:tcPr>
            <w:tcW w:w="5535" w:type="dxa"/>
            <w:shd w:val="clear" w:color="auto" w:fill="auto"/>
          </w:tcPr>
          <w:p w:rsidR="009D6BDF" w:rsidRDefault="009D6BDF" w:rsidP="004C6955"/>
        </w:tc>
      </w:tr>
    </w:tbl>
    <w:p w:rsidR="009D6BDF" w:rsidRDefault="009D6BDF" w:rsidP="009D6BDF">
      <w:pPr>
        <w:rPr>
          <w:lang/>
        </w:rPr>
      </w:pPr>
    </w:p>
    <w:p w:rsidR="009D6BDF" w:rsidRPr="0049172A" w:rsidRDefault="009D6BDF" w:rsidP="0097573B">
      <w:pPr>
        <w:pStyle w:val="ListParagraph"/>
        <w:numPr>
          <w:ilvl w:val="0"/>
          <w:numId w:val="7"/>
        </w:numPr>
        <w:spacing w:after="200" w:line="276" w:lineRule="auto"/>
        <w:contextualSpacing/>
        <w:rPr>
          <w:rFonts w:ascii="Times New Roman" w:hAnsi="Times New Roman"/>
          <w:sz w:val="24"/>
          <w:szCs w:val="24"/>
          <w:lang/>
        </w:rPr>
      </w:pPr>
      <w:r w:rsidRPr="0049172A">
        <w:rPr>
          <w:rFonts w:ascii="Times New Roman" w:hAnsi="Times New Roman"/>
          <w:sz w:val="24"/>
          <w:szCs w:val="24"/>
          <w:lang/>
        </w:rPr>
        <w:t>Захтеве за дозволу за градњу подносите преко овлашћеног пројектног бироа, самостално или преко других стручних лица и којих?</w:t>
      </w:r>
    </w:p>
    <w:p w:rsidR="009D6BDF" w:rsidRDefault="009D6BDF" w:rsidP="0097573B">
      <w:pPr>
        <w:ind w:left="720"/>
        <w:jc w:val="both"/>
        <w:rPr>
          <w:rFonts w:ascii="Times New Roman" w:hAnsi="Times New Roman"/>
          <w:sz w:val="24"/>
          <w:szCs w:val="24"/>
          <w:lang/>
        </w:rPr>
      </w:pPr>
      <w:r>
        <w:rPr>
          <w:rFonts w:ascii="Times New Roman" w:hAnsi="Times New Roman"/>
          <w:sz w:val="24"/>
          <w:szCs w:val="24"/>
          <w:lang/>
        </w:rPr>
        <w:t>-ДА</w:t>
      </w:r>
    </w:p>
    <w:p w:rsidR="009D6BDF" w:rsidRDefault="009D6BDF" w:rsidP="0097573B">
      <w:pPr>
        <w:ind w:left="720"/>
        <w:jc w:val="both"/>
        <w:rPr>
          <w:rFonts w:ascii="Times New Roman" w:hAnsi="Times New Roman"/>
          <w:sz w:val="24"/>
          <w:szCs w:val="24"/>
          <w:lang/>
        </w:rPr>
      </w:pPr>
      <w:r>
        <w:rPr>
          <w:rFonts w:ascii="Times New Roman" w:hAnsi="Times New Roman"/>
          <w:sz w:val="24"/>
          <w:szCs w:val="24"/>
          <w:lang/>
        </w:rPr>
        <w:t>-НЕ</w:t>
      </w:r>
    </w:p>
    <w:p w:rsidR="009D6BDF" w:rsidRDefault="009D6BDF" w:rsidP="0097573B">
      <w:pPr>
        <w:jc w:val="both"/>
        <w:rPr>
          <w:rFonts w:ascii="Times New Roman" w:hAnsi="Times New Roman"/>
          <w:sz w:val="24"/>
          <w:szCs w:val="24"/>
          <w:lang/>
        </w:rPr>
      </w:pPr>
      <w:r>
        <w:rPr>
          <w:rFonts w:ascii="Times New Roman" w:hAnsi="Times New Roman"/>
          <w:sz w:val="24"/>
          <w:szCs w:val="24"/>
          <w:lang/>
        </w:rPr>
        <w:t xml:space="preserve">      2.    Да ли сте недоумице око градње проверили на сајту министарства грађевинарства, саобраћаја и инфраструктуре или сте се консултовали на шалтеру Обједињене процедуре?</w:t>
      </w:r>
    </w:p>
    <w:p w:rsidR="009D6BDF" w:rsidRDefault="009D6BDF" w:rsidP="0097573B">
      <w:pPr>
        <w:jc w:val="both"/>
        <w:rPr>
          <w:rFonts w:ascii="Times New Roman" w:hAnsi="Times New Roman"/>
          <w:sz w:val="24"/>
          <w:szCs w:val="24"/>
          <w:lang/>
        </w:rPr>
      </w:pPr>
      <w:r>
        <w:rPr>
          <w:rFonts w:ascii="Times New Roman" w:hAnsi="Times New Roman"/>
          <w:sz w:val="24"/>
          <w:szCs w:val="24"/>
          <w:lang/>
        </w:rPr>
        <w:lastRenderedPageBreak/>
        <w:t xml:space="preserve">             -САМОСТАЛНОМ ПРЕТРАГОМ</w:t>
      </w:r>
    </w:p>
    <w:p w:rsidR="009D6BDF" w:rsidRDefault="009D6BDF" w:rsidP="0097573B">
      <w:pPr>
        <w:jc w:val="both"/>
        <w:rPr>
          <w:rFonts w:ascii="Times New Roman" w:hAnsi="Times New Roman"/>
          <w:sz w:val="24"/>
          <w:szCs w:val="24"/>
          <w:lang/>
        </w:rPr>
      </w:pPr>
      <w:r>
        <w:rPr>
          <w:rFonts w:ascii="Times New Roman" w:hAnsi="Times New Roman"/>
          <w:sz w:val="24"/>
          <w:szCs w:val="24"/>
          <w:lang/>
        </w:rPr>
        <w:t xml:space="preserve">             -УЗ КОНСУЛТАЦИЈУ</w:t>
      </w:r>
    </w:p>
    <w:p w:rsidR="009D6BDF" w:rsidRDefault="009D6BDF" w:rsidP="0097573B">
      <w:pPr>
        <w:jc w:val="both"/>
        <w:rPr>
          <w:rFonts w:ascii="Times New Roman" w:hAnsi="Times New Roman"/>
          <w:sz w:val="24"/>
          <w:szCs w:val="24"/>
          <w:lang/>
        </w:rPr>
      </w:pPr>
      <w:r>
        <w:rPr>
          <w:rFonts w:ascii="Times New Roman" w:hAnsi="Times New Roman"/>
          <w:sz w:val="24"/>
          <w:szCs w:val="24"/>
          <w:lang/>
        </w:rPr>
        <w:t xml:space="preserve">      3. На сајту Обједињене процедуре постављен је јединствени тарифник и ценовник трошкова потребних приликом изградње. Да ли Вам помаже око уплате административних такси и провере исправности код финансијског референта?</w:t>
      </w:r>
    </w:p>
    <w:p w:rsidR="009D6BDF" w:rsidRDefault="009D6BDF" w:rsidP="0097573B">
      <w:pPr>
        <w:jc w:val="both"/>
        <w:rPr>
          <w:rFonts w:ascii="Times New Roman" w:hAnsi="Times New Roman"/>
          <w:sz w:val="24"/>
          <w:szCs w:val="24"/>
          <w:lang/>
        </w:rPr>
      </w:pPr>
      <w:r>
        <w:rPr>
          <w:rFonts w:ascii="Times New Roman" w:hAnsi="Times New Roman"/>
          <w:sz w:val="24"/>
          <w:szCs w:val="24"/>
          <w:lang/>
        </w:rPr>
        <w:t xml:space="preserve">            -ДА</w:t>
      </w:r>
    </w:p>
    <w:p w:rsidR="009D6BDF" w:rsidRDefault="009D6BDF" w:rsidP="0097573B">
      <w:pPr>
        <w:jc w:val="both"/>
        <w:rPr>
          <w:rFonts w:ascii="Times New Roman" w:hAnsi="Times New Roman"/>
          <w:sz w:val="24"/>
          <w:szCs w:val="24"/>
          <w:lang/>
        </w:rPr>
      </w:pPr>
      <w:r>
        <w:rPr>
          <w:rFonts w:ascii="Times New Roman" w:hAnsi="Times New Roman"/>
          <w:sz w:val="24"/>
          <w:szCs w:val="24"/>
          <w:lang/>
        </w:rPr>
        <w:t xml:space="preserve">            -НЕ</w:t>
      </w:r>
    </w:p>
    <w:p w:rsidR="009D6BDF" w:rsidRDefault="009D6BDF" w:rsidP="0097573B">
      <w:pPr>
        <w:jc w:val="both"/>
        <w:rPr>
          <w:rFonts w:ascii="Times New Roman" w:hAnsi="Times New Roman"/>
          <w:sz w:val="24"/>
          <w:szCs w:val="24"/>
          <w:lang/>
        </w:rPr>
      </w:pPr>
      <w:r>
        <w:rPr>
          <w:rFonts w:ascii="Times New Roman" w:hAnsi="Times New Roman"/>
          <w:sz w:val="24"/>
          <w:szCs w:val="24"/>
          <w:lang/>
        </w:rPr>
        <w:t xml:space="preserve">       4. Да ли пратите  објављивање издатих локацијских услова, грађевинске и употребне дозволе и закоључке о одбацивању на сајтуОбједињене процедуре?</w:t>
      </w:r>
    </w:p>
    <w:p w:rsidR="009D6BDF" w:rsidRDefault="009D6BDF" w:rsidP="0097573B">
      <w:pPr>
        <w:jc w:val="both"/>
        <w:rPr>
          <w:rFonts w:ascii="Times New Roman" w:hAnsi="Times New Roman"/>
          <w:sz w:val="24"/>
          <w:szCs w:val="24"/>
          <w:lang/>
        </w:rPr>
      </w:pPr>
      <w:r>
        <w:rPr>
          <w:rFonts w:ascii="Times New Roman" w:hAnsi="Times New Roman"/>
          <w:sz w:val="24"/>
          <w:szCs w:val="24"/>
          <w:lang/>
        </w:rPr>
        <w:t xml:space="preserve">           - ДА</w:t>
      </w:r>
    </w:p>
    <w:p w:rsidR="009D6BDF" w:rsidRDefault="009D6BDF" w:rsidP="0097573B">
      <w:pPr>
        <w:jc w:val="both"/>
        <w:rPr>
          <w:rFonts w:ascii="Times New Roman" w:hAnsi="Times New Roman"/>
          <w:sz w:val="24"/>
          <w:szCs w:val="24"/>
          <w:lang/>
        </w:rPr>
      </w:pPr>
      <w:r>
        <w:rPr>
          <w:rFonts w:ascii="Times New Roman" w:hAnsi="Times New Roman"/>
          <w:sz w:val="24"/>
          <w:szCs w:val="24"/>
          <w:lang/>
        </w:rPr>
        <w:t xml:space="preserve">           - НЕ</w:t>
      </w:r>
    </w:p>
    <w:p w:rsidR="009D6BDF" w:rsidRDefault="009D6BDF" w:rsidP="0097573B">
      <w:pPr>
        <w:jc w:val="both"/>
        <w:rPr>
          <w:rFonts w:ascii="Times New Roman" w:hAnsi="Times New Roman"/>
          <w:sz w:val="24"/>
          <w:szCs w:val="24"/>
          <w:lang/>
        </w:rPr>
      </w:pPr>
      <w:r>
        <w:rPr>
          <w:rFonts w:ascii="Times New Roman" w:hAnsi="Times New Roman"/>
          <w:sz w:val="24"/>
          <w:szCs w:val="24"/>
          <w:lang/>
        </w:rPr>
        <w:t xml:space="preserve">          - ИНФОРМИШЕМ СЕ ТЕЛЕФОНСКИМ ПУТЕМ У УСЛУЖНОМ ЦЕНТРУ</w:t>
      </w:r>
    </w:p>
    <w:p w:rsidR="009D6BDF" w:rsidRPr="00F922A4" w:rsidRDefault="009D6BDF" w:rsidP="0097573B">
      <w:pPr>
        <w:jc w:val="both"/>
        <w:rPr>
          <w:rFonts w:ascii="Times New Roman" w:hAnsi="Times New Roman"/>
          <w:sz w:val="24"/>
          <w:szCs w:val="24"/>
          <w:lang/>
        </w:rPr>
      </w:pPr>
    </w:p>
    <w:p w:rsidR="009D6BDF" w:rsidRDefault="009D6BDF" w:rsidP="0097573B">
      <w:pPr>
        <w:jc w:val="both"/>
        <w:rPr>
          <w:rFonts w:ascii="Times New Roman" w:hAnsi="Times New Roman"/>
          <w:sz w:val="24"/>
          <w:szCs w:val="24"/>
          <w:lang/>
        </w:rPr>
      </w:pPr>
      <w:r>
        <w:rPr>
          <w:rFonts w:ascii="Times New Roman" w:hAnsi="Times New Roman"/>
          <w:sz w:val="24"/>
          <w:szCs w:val="24"/>
          <w:lang/>
        </w:rPr>
        <w:t xml:space="preserve">       5. Да ли орган надлежан за упис на непокретностима и правима на њима у јавној књизи утиче на време добијања дозвола за градњу?</w:t>
      </w:r>
    </w:p>
    <w:p w:rsidR="009D6BDF" w:rsidRDefault="009D6BDF" w:rsidP="0097573B">
      <w:pPr>
        <w:jc w:val="both"/>
        <w:rPr>
          <w:rFonts w:ascii="Times New Roman" w:hAnsi="Times New Roman"/>
          <w:sz w:val="24"/>
          <w:szCs w:val="24"/>
          <w:lang/>
        </w:rPr>
      </w:pPr>
      <w:r>
        <w:rPr>
          <w:rFonts w:ascii="Times New Roman" w:hAnsi="Times New Roman"/>
          <w:sz w:val="24"/>
          <w:szCs w:val="24"/>
          <w:lang/>
        </w:rPr>
        <w:t xml:space="preserve">           а. ИЗУЗЕТНО  б. УТИЧЕ      ц. БЕЗ МИШЉЕЊА</w:t>
      </w:r>
    </w:p>
    <w:p w:rsidR="009D6BDF" w:rsidRDefault="009D6BDF" w:rsidP="0097573B">
      <w:pPr>
        <w:jc w:val="both"/>
        <w:rPr>
          <w:rFonts w:ascii="Times New Roman" w:hAnsi="Times New Roman"/>
          <w:sz w:val="24"/>
          <w:szCs w:val="24"/>
          <w:lang/>
        </w:rPr>
      </w:pPr>
    </w:p>
    <w:p w:rsidR="009D6BDF" w:rsidRPr="003203A2" w:rsidRDefault="009D6BDF" w:rsidP="0097573B">
      <w:pPr>
        <w:jc w:val="both"/>
        <w:rPr>
          <w:rFonts w:ascii="Times New Roman" w:hAnsi="Times New Roman"/>
          <w:sz w:val="24"/>
          <w:szCs w:val="24"/>
          <w:lang/>
        </w:rPr>
      </w:pPr>
      <w:r>
        <w:rPr>
          <w:rFonts w:ascii="Times New Roman" w:hAnsi="Times New Roman"/>
          <w:sz w:val="24"/>
          <w:szCs w:val="24"/>
          <w:lang/>
        </w:rPr>
        <w:t xml:space="preserve">        6.  Да ли је ефикасније спровођење обједињене процедуре од почетка рада регистратора централне евиденције?</w:t>
      </w:r>
    </w:p>
    <w:p w:rsidR="009D6BDF" w:rsidRDefault="009D6BDF" w:rsidP="0097573B">
      <w:pPr>
        <w:jc w:val="both"/>
        <w:rPr>
          <w:rFonts w:ascii="Times New Roman" w:hAnsi="Times New Roman"/>
          <w:sz w:val="24"/>
          <w:szCs w:val="24"/>
          <w:lang/>
        </w:rPr>
      </w:pPr>
      <w:r>
        <w:rPr>
          <w:rFonts w:ascii="Times New Roman" w:hAnsi="Times New Roman"/>
          <w:sz w:val="24"/>
          <w:szCs w:val="24"/>
          <w:lang/>
        </w:rPr>
        <w:t xml:space="preserve">                -ДА </w:t>
      </w:r>
    </w:p>
    <w:p w:rsidR="009D6BDF" w:rsidRDefault="009D6BDF" w:rsidP="0097573B">
      <w:pPr>
        <w:jc w:val="both"/>
        <w:rPr>
          <w:rFonts w:ascii="Times New Roman" w:hAnsi="Times New Roman"/>
          <w:sz w:val="24"/>
          <w:szCs w:val="24"/>
          <w:lang/>
        </w:rPr>
      </w:pPr>
      <w:r>
        <w:rPr>
          <w:rFonts w:ascii="Times New Roman" w:hAnsi="Times New Roman"/>
          <w:sz w:val="24"/>
          <w:szCs w:val="24"/>
          <w:lang/>
        </w:rPr>
        <w:t xml:space="preserve">                -НЕ</w:t>
      </w:r>
    </w:p>
    <w:p w:rsidR="009D6BDF" w:rsidRDefault="009D6BDF" w:rsidP="0097573B">
      <w:pPr>
        <w:jc w:val="both"/>
        <w:rPr>
          <w:rFonts w:ascii="Times New Roman" w:hAnsi="Times New Roman"/>
          <w:sz w:val="24"/>
          <w:szCs w:val="24"/>
          <w:lang/>
        </w:rPr>
      </w:pPr>
    </w:p>
    <w:p w:rsidR="009D6BDF" w:rsidRDefault="009D6BDF" w:rsidP="0097573B">
      <w:pPr>
        <w:jc w:val="both"/>
        <w:rPr>
          <w:rFonts w:ascii="Times New Roman" w:hAnsi="Times New Roman"/>
          <w:sz w:val="24"/>
          <w:szCs w:val="24"/>
          <w:lang/>
        </w:rPr>
      </w:pPr>
      <w:r>
        <w:rPr>
          <w:rFonts w:ascii="Times New Roman" w:hAnsi="Times New Roman"/>
          <w:sz w:val="24"/>
          <w:szCs w:val="24"/>
          <w:lang/>
        </w:rPr>
        <w:t xml:space="preserve">         7. У процесу је поступак унапређења односа града према инвеститорима путем увођења ГИС-а. Да ли ће примена истог убрзати и омогућити лакшу претрагу тражених парцела?</w:t>
      </w:r>
    </w:p>
    <w:p w:rsidR="009D6BDF" w:rsidRDefault="009D6BDF" w:rsidP="0097573B">
      <w:pPr>
        <w:jc w:val="both"/>
        <w:rPr>
          <w:rFonts w:ascii="Times New Roman" w:hAnsi="Times New Roman"/>
          <w:sz w:val="24"/>
          <w:szCs w:val="24"/>
          <w:lang/>
        </w:rPr>
      </w:pPr>
      <w:r>
        <w:rPr>
          <w:rFonts w:ascii="Times New Roman" w:hAnsi="Times New Roman"/>
          <w:sz w:val="24"/>
          <w:szCs w:val="24"/>
          <w:lang/>
        </w:rPr>
        <w:t xml:space="preserve">    -ДА                      </w:t>
      </w:r>
    </w:p>
    <w:p w:rsidR="009D6BDF" w:rsidRDefault="009D6BDF" w:rsidP="0097573B">
      <w:pPr>
        <w:jc w:val="both"/>
        <w:rPr>
          <w:rFonts w:ascii="Times New Roman" w:hAnsi="Times New Roman"/>
          <w:sz w:val="24"/>
          <w:szCs w:val="24"/>
          <w:lang/>
        </w:rPr>
      </w:pPr>
      <w:r>
        <w:rPr>
          <w:rFonts w:ascii="Times New Roman" w:hAnsi="Times New Roman"/>
          <w:sz w:val="24"/>
          <w:szCs w:val="24"/>
          <w:lang/>
        </w:rPr>
        <w:t xml:space="preserve">    -НЕ                </w:t>
      </w:r>
    </w:p>
    <w:p w:rsidR="009D6BDF" w:rsidRDefault="009D6BDF" w:rsidP="0097573B">
      <w:pPr>
        <w:jc w:val="both"/>
        <w:rPr>
          <w:rFonts w:ascii="Times New Roman" w:hAnsi="Times New Roman"/>
          <w:sz w:val="24"/>
          <w:szCs w:val="24"/>
          <w:lang/>
        </w:rPr>
      </w:pPr>
      <w:r>
        <w:rPr>
          <w:rFonts w:ascii="Times New Roman" w:hAnsi="Times New Roman"/>
          <w:sz w:val="24"/>
          <w:szCs w:val="24"/>
          <w:lang/>
        </w:rPr>
        <w:t xml:space="preserve">    -ВЕРОВАТНО</w:t>
      </w:r>
    </w:p>
    <w:p w:rsidR="009D6BDF" w:rsidRDefault="009D6BDF" w:rsidP="0097573B">
      <w:pPr>
        <w:jc w:val="both"/>
        <w:rPr>
          <w:rFonts w:ascii="Times New Roman" w:hAnsi="Times New Roman"/>
          <w:sz w:val="24"/>
          <w:szCs w:val="24"/>
          <w:lang/>
        </w:rPr>
      </w:pPr>
    </w:p>
    <w:p w:rsidR="009D6BDF" w:rsidRDefault="009D6BDF" w:rsidP="0097573B">
      <w:pPr>
        <w:jc w:val="both"/>
        <w:rPr>
          <w:rFonts w:ascii="Times New Roman" w:hAnsi="Times New Roman"/>
          <w:sz w:val="24"/>
          <w:szCs w:val="24"/>
          <w:lang/>
        </w:rPr>
      </w:pPr>
    </w:p>
    <w:p w:rsidR="009D6BDF" w:rsidRDefault="009D6BDF" w:rsidP="0097573B">
      <w:pPr>
        <w:jc w:val="both"/>
        <w:rPr>
          <w:rFonts w:ascii="Times New Roman" w:hAnsi="Times New Roman"/>
          <w:sz w:val="24"/>
          <w:szCs w:val="24"/>
          <w:lang/>
        </w:rPr>
      </w:pPr>
    </w:p>
    <w:p w:rsidR="009D6BDF" w:rsidRDefault="009D6BDF" w:rsidP="0097573B">
      <w:pPr>
        <w:jc w:val="both"/>
        <w:rPr>
          <w:rFonts w:ascii="Times New Roman" w:hAnsi="Times New Roman"/>
          <w:sz w:val="24"/>
          <w:szCs w:val="24"/>
          <w:lang/>
        </w:rPr>
      </w:pPr>
      <w:r>
        <w:rPr>
          <w:rFonts w:ascii="Times New Roman" w:hAnsi="Times New Roman"/>
          <w:sz w:val="24"/>
          <w:szCs w:val="24"/>
          <w:lang/>
        </w:rPr>
        <w:t xml:space="preserve">            8. ПРЕДЛОЗИ ЗА ПОБОЉШАЊЕ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9D6BDF" w:rsidRPr="00FD7A61" w:rsidTr="004C6955">
        <w:trPr>
          <w:trHeight w:val="1943"/>
        </w:trPr>
        <w:tc>
          <w:tcPr>
            <w:tcW w:w="9243" w:type="dxa"/>
            <w:shd w:val="clear" w:color="auto" w:fill="auto"/>
          </w:tcPr>
          <w:p w:rsidR="009D6BDF" w:rsidRPr="00FD7A61" w:rsidRDefault="009D6BDF" w:rsidP="004C6955">
            <w:pPr>
              <w:rPr>
                <w:rFonts w:ascii="Times New Roman" w:hAnsi="Times New Roman"/>
                <w:sz w:val="24"/>
                <w:szCs w:val="24"/>
                <w:lang/>
              </w:rPr>
            </w:pPr>
          </w:p>
        </w:tc>
      </w:tr>
    </w:tbl>
    <w:p w:rsidR="009D6BDF" w:rsidRDefault="009D6BDF" w:rsidP="009D6BDF">
      <w:pPr>
        <w:rPr>
          <w:rFonts w:ascii="Times New Roman" w:hAnsi="Times New Roman"/>
          <w:sz w:val="24"/>
          <w:szCs w:val="24"/>
          <w:lang/>
        </w:rPr>
      </w:pPr>
    </w:p>
    <w:p w:rsidR="009D6BDF" w:rsidRDefault="009D6BDF" w:rsidP="00286469">
      <w:pPr>
        <w:jc w:val="center"/>
        <w:rPr>
          <w:rFonts w:ascii="Times New Roman" w:hAnsi="Times New Roman"/>
          <w:b/>
          <w:sz w:val="24"/>
          <w:szCs w:val="24"/>
          <w:u w:val="single"/>
          <w:lang/>
        </w:rPr>
      </w:pPr>
    </w:p>
    <w:p w:rsidR="009D6BDF" w:rsidRDefault="009D6BDF" w:rsidP="00286469">
      <w:pPr>
        <w:jc w:val="center"/>
        <w:rPr>
          <w:rFonts w:ascii="Times New Roman" w:hAnsi="Times New Roman"/>
          <w:b/>
          <w:sz w:val="24"/>
          <w:szCs w:val="24"/>
          <w:u w:val="single"/>
          <w:lang/>
        </w:rPr>
      </w:pPr>
    </w:p>
    <w:p w:rsidR="009D6BDF" w:rsidRDefault="009D6BDF" w:rsidP="00286469">
      <w:pPr>
        <w:jc w:val="center"/>
        <w:rPr>
          <w:rFonts w:ascii="Times New Roman" w:hAnsi="Times New Roman"/>
          <w:b/>
          <w:sz w:val="24"/>
          <w:szCs w:val="24"/>
          <w:u w:val="single"/>
          <w:lang/>
        </w:rPr>
      </w:pPr>
    </w:p>
    <w:p w:rsidR="00286469" w:rsidRPr="00286469" w:rsidRDefault="00286469" w:rsidP="00286469">
      <w:pPr>
        <w:jc w:val="center"/>
        <w:rPr>
          <w:rFonts w:ascii="Times New Roman" w:hAnsi="Times New Roman"/>
          <w:b/>
          <w:sz w:val="24"/>
          <w:szCs w:val="24"/>
          <w:u w:val="single"/>
          <w:lang/>
        </w:rPr>
      </w:pPr>
      <w:r w:rsidRPr="00286469">
        <w:rPr>
          <w:rFonts w:ascii="Times New Roman" w:hAnsi="Times New Roman"/>
          <w:b/>
          <w:sz w:val="24"/>
          <w:szCs w:val="24"/>
          <w:u w:val="single"/>
          <w:lang/>
        </w:rPr>
        <w:t>РЕЗУЛТАТИ АНКЕТИРАЊА -  ДЕЦЕМБАР 2017</w:t>
      </w:r>
    </w:p>
    <w:p w:rsidR="00286469" w:rsidRDefault="00286469" w:rsidP="00286469">
      <w:pPr>
        <w:rPr>
          <w:rFonts w:ascii="Times New Roman" w:hAnsi="Times New Roman"/>
          <w:sz w:val="24"/>
          <w:szCs w:val="24"/>
          <w:lang/>
        </w:rPr>
      </w:pPr>
    </w:p>
    <w:p w:rsidR="00286469" w:rsidRDefault="00286469" w:rsidP="0097573B">
      <w:pPr>
        <w:jc w:val="both"/>
        <w:rPr>
          <w:rFonts w:ascii="Times New Roman" w:hAnsi="Times New Roman"/>
          <w:sz w:val="24"/>
          <w:szCs w:val="24"/>
          <w:lang/>
        </w:rPr>
      </w:pPr>
      <w:r>
        <w:rPr>
          <w:rFonts w:ascii="Times New Roman" w:hAnsi="Times New Roman"/>
          <w:sz w:val="24"/>
          <w:szCs w:val="24"/>
          <w:lang/>
        </w:rPr>
        <w:t xml:space="preserve">                  Почетком новембра месеца кренуло се са припремама за редовно анкетирање. Анкетним питањима била је обухваћена следећа циљна група:</w:t>
      </w:r>
    </w:p>
    <w:p w:rsidR="00286469" w:rsidRDefault="00286469" w:rsidP="0097573B">
      <w:pPr>
        <w:pStyle w:val="ListParagraph"/>
        <w:numPr>
          <w:ilvl w:val="0"/>
          <w:numId w:val="6"/>
        </w:numPr>
        <w:spacing w:after="200" w:line="276" w:lineRule="auto"/>
        <w:contextualSpacing/>
        <w:rPr>
          <w:rFonts w:ascii="Times New Roman" w:hAnsi="Times New Roman"/>
          <w:sz w:val="24"/>
          <w:szCs w:val="24"/>
          <w:lang/>
        </w:rPr>
      </w:pPr>
      <w:r>
        <w:rPr>
          <w:rFonts w:ascii="Times New Roman" w:hAnsi="Times New Roman"/>
          <w:sz w:val="24"/>
          <w:szCs w:val="24"/>
          <w:lang/>
        </w:rPr>
        <w:t>Пројектни бирои</w:t>
      </w:r>
    </w:p>
    <w:p w:rsidR="00286469" w:rsidRDefault="00286469" w:rsidP="0097573B">
      <w:pPr>
        <w:pStyle w:val="ListParagraph"/>
        <w:numPr>
          <w:ilvl w:val="0"/>
          <w:numId w:val="6"/>
        </w:numPr>
        <w:spacing w:after="200" w:line="276" w:lineRule="auto"/>
        <w:contextualSpacing/>
        <w:rPr>
          <w:rFonts w:ascii="Times New Roman" w:hAnsi="Times New Roman"/>
          <w:sz w:val="24"/>
          <w:szCs w:val="24"/>
          <w:lang/>
        </w:rPr>
      </w:pPr>
      <w:r>
        <w:rPr>
          <w:rFonts w:ascii="Times New Roman" w:hAnsi="Times New Roman"/>
          <w:sz w:val="24"/>
          <w:szCs w:val="24"/>
          <w:lang/>
        </w:rPr>
        <w:t>Физичка лица</w:t>
      </w:r>
    </w:p>
    <w:p w:rsidR="00286469" w:rsidRDefault="00286469" w:rsidP="0097573B">
      <w:pPr>
        <w:pStyle w:val="ListParagraph"/>
        <w:numPr>
          <w:ilvl w:val="0"/>
          <w:numId w:val="6"/>
        </w:numPr>
        <w:spacing w:after="200" w:line="276" w:lineRule="auto"/>
        <w:contextualSpacing/>
        <w:rPr>
          <w:rFonts w:ascii="Times New Roman" w:hAnsi="Times New Roman"/>
          <w:sz w:val="24"/>
          <w:szCs w:val="24"/>
          <w:lang/>
        </w:rPr>
      </w:pPr>
      <w:r>
        <w:rPr>
          <w:rFonts w:ascii="Times New Roman" w:hAnsi="Times New Roman"/>
          <w:sz w:val="24"/>
          <w:szCs w:val="24"/>
          <w:lang/>
        </w:rPr>
        <w:t>Правна лица</w:t>
      </w:r>
    </w:p>
    <w:p w:rsidR="00286469" w:rsidRDefault="00286469" w:rsidP="0097573B">
      <w:pPr>
        <w:ind w:left="360"/>
        <w:jc w:val="both"/>
        <w:rPr>
          <w:rFonts w:ascii="Times New Roman" w:hAnsi="Times New Roman"/>
          <w:sz w:val="24"/>
          <w:szCs w:val="24"/>
          <w:lang/>
        </w:rPr>
      </w:pPr>
      <w:r>
        <w:rPr>
          <w:rFonts w:ascii="Times New Roman" w:hAnsi="Times New Roman"/>
          <w:sz w:val="24"/>
          <w:szCs w:val="24"/>
          <w:lang/>
        </w:rPr>
        <w:t xml:space="preserve">Анкетирање одабраних испитаника трајало је од 15.11.2017.-20.12.2017.године. Децембарска анкета садржи осам питања у оквиру којих се налазе и предлози за побољшање. Циљ анкетирања је добијање података о потребама, мишљењима, проблемима и ставовима заинтересованих лица из области градње и  локалне зајединце како би се унапредила даља сарадња између поменутих. Након анкетирања циљних група, урађена је  анализа и извршено  упоређивање са резултатима из предходног периода, чиме смо добили јасне пиказатеље. </w:t>
      </w:r>
    </w:p>
    <w:p w:rsidR="00286469" w:rsidRDefault="00286469" w:rsidP="0097573B">
      <w:pPr>
        <w:ind w:left="360"/>
        <w:jc w:val="both"/>
        <w:rPr>
          <w:rFonts w:ascii="Times New Roman" w:hAnsi="Times New Roman"/>
          <w:sz w:val="24"/>
          <w:szCs w:val="24"/>
          <w:lang/>
        </w:rPr>
      </w:pPr>
      <w:r>
        <w:rPr>
          <w:rFonts w:ascii="Times New Roman" w:hAnsi="Times New Roman"/>
          <w:sz w:val="24"/>
          <w:szCs w:val="24"/>
          <w:lang/>
        </w:rPr>
        <w:t>Упоређивање одговора овог периода са ранијим, долазимо до закључка да се нису умногоме променили одговори тако да је одступање изражено у процентима занемарљиво. И даље се захтеви за добијање е-дозволе  подносе углавном путем овлашћених пројектних бироа. Процентуално исказано, предходним анкетирањем чак 94% испитаника је подносило захтев посредством пројектних бироа а сумирањем резултата децембарског анкетирања проценат је спао за 2, али и даље је доста висок, 92% испитаника су одговорила да је пројектни биро био  задужен да у њихово име подноси е-дозволу.</w:t>
      </w:r>
    </w:p>
    <w:p w:rsidR="00286469" w:rsidRDefault="00286469" w:rsidP="0097573B">
      <w:pPr>
        <w:ind w:left="360"/>
        <w:jc w:val="both"/>
        <w:rPr>
          <w:rFonts w:ascii="Times New Roman" w:hAnsi="Times New Roman"/>
          <w:sz w:val="24"/>
          <w:szCs w:val="24"/>
          <w:lang/>
        </w:rPr>
      </w:pPr>
      <w:r>
        <w:rPr>
          <w:rFonts w:ascii="Times New Roman" w:hAnsi="Times New Roman"/>
          <w:sz w:val="24"/>
          <w:szCs w:val="24"/>
          <w:lang/>
        </w:rPr>
        <w:t xml:space="preserve">Пребројавањем одговора на питање да ли је ефикасније спровођење обједињене процедуре од почетка рада регистратора централне евиденције добијамо више </w:t>
      </w:r>
      <w:r>
        <w:rPr>
          <w:rFonts w:ascii="Times New Roman" w:hAnsi="Times New Roman"/>
          <w:sz w:val="24"/>
          <w:szCs w:val="24"/>
          <w:lang/>
        </w:rPr>
        <w:lastRenderedPageBreak/>
        <w:t>позитивних одговора на постављено питање, чак 92% анкетираних су истог позитивног мишљења.</w:t>
      </w:r>
    </w:p>
    <w:p w:rsidR="00286469" w:rsidRDefault="00286469" w:rsidP="0097573B">
      <w:pPr>
        <w:ind w:left="360"/>
        <w:jc w:val="both"/>
        <w:rPr>
          <w:rFonts w:ascii="Times New Roman" w:hAnsi="Times New Roman"/>
          <w:sz w:val="24"/>
          <w:szCs w:val="24"/>
          <w:lang/>
        </w:rPr>
      </w:pPr>
      <w:r>
        <w:rPr>
          <w:rFonts w:ascii="Times New Roman" w:hAnsi="Times New Roman"/>
          <w:sz w:val="24"/>
          <w:szCs w:val="24"/>
          <w:lang/>
        </w:rPr>
        <w:t>Као предлоге за побољшање испитаници су навели да је потребно сагледати следеће:</w:t>
      </w:r>
    </w:p>
    <w:p w:rsidR="00286469" w:rsidRPr="000C5A49" w:rsidRDefault="00286469" w:rsidP="0097573B">
      <w:pPr>
        <w:ind w:left="360"/>
        <w:jc w:val="both"/>
        <w:rPr>
          <w:rFonts w:ascii="Times New Roman" w:hAnsi="Times New Roman"/>
          <w:sz w:val="24"/>
          <w:szCs w:val="24"/>
          <w:lang/>
        </w:rPr>
      </w:pPr>
      <w:r>
        <w:rPr>
          <w:rFonts w:ascii="Times New Roman" w:hAnsi="Times New Roman"/>
          <w:sz w:val="24"/>
          <w:szCs w:val="24"/>
          <w:lang/>
        </w:rPr>
        <w:t>- Тачно и јасно навести износе</w:t>
      </w:r>
      <w:r w:rsidRPr="00A6577D">
        <w:rPr>
          <w:rFonts w:ascii="Times New Roman" w:hAnsi="Times New Roman"/>
          <w:sz w:val="24"/>
          <w:szCs w:val="24"/>
          <w:lang/>
        </w:rPr>
        <w:t xml:space="preserve"> локалних административних такси са подацима за уплату.</w:t>
      </w:r>
    </w:p>
    <w:p w:rsidR="00286469" w:rsidRDefault="00286469" w:rsidP="0097573B">
      <w:pPr>
        <w:jc w:val="both"/>
        <w:rPr>
          <w:rFonts w:ascii="Times New Roman" w:hAnsi="Times New Roman"/>
          <w:sz w:val="24"/>
          <w:szCs w:val="24"/>
          <w:lang/>
        </w:rPr>
      </w:pPr>
      <w:r>
        <w:rPr>
          <w:rFonts w:ascii="Times New Roman" w:hAnsi="Times New Roman"/>
          <w:sz w:val="24"/>
          <w:szCs w:val="24"/>
          <w:lang/>
        </w:rPr>
        <w:t>- Плаћање накнаде трош</w:t>
      </w:r>
      <w:r w:rsidRPr="00A6577D">
        <w:rPr>
          <w:rFonts w:ascii="Times New Roman" w:hAnsi="Times New Roman"/>
          <w:sz w:val="24"/>
          <w:szCs w:val="24"/>
          <w:lang/>
        </w:rPr>
        <w:t>кова катастру непокретности за препис листа непокретности</w:t>
      </w:r>
      <w:r>
        <w:rPr>
          <w:rFonts w:ascii="Times New Roman" w:hAnsi="Times New Roman"/>
          <w:sz w:val="24"/>
          <w:szCs w:val="24"/>
          <w:lang/>
        </w:rPr>
        <w:t xml:space="preserve"> и копије плана, која се по службеној дуж</w:t>
      </w:r>
      <w:r w:rsidRPr="00A6577D">
        <w:rPr>
          <w:rFonts w:ascii="Times New Roman" w:hAnsi="Times New Roman"/>
          <w:sz w:val="24"/>
          <w:szCs w:val="24"/>
          <w:lang/>
        </w:rPr>
        <w:t xml:space="preserve">ности прибавља у склопу сваког захтева, чиме странка за исти документ плаћа више пута. </w:t>
      </w:r>
      <w:r>
        <w:rPr>
          <w:rFonts w:ascii="Times New Roman" w:hAnsi="Times New Roman"/>
          <w:sz w:val="24"/>
          <w:szCs w:val="24"/>
          <w:lang/>
        </w:rPr>
        <w:t>Дешава се да једна такса буде наплаћена два пута, и кроз захтев за локацијске услове и кроз</w:t>
      </w:r>
      <w:r w:rsidRPr="00A6577D">
        <w:rPr>
          <w:rFonts w:ascii="Times New Roman" w:hAnsi="Times New Roman"/>
          <w:sz w:val="24"/>
          <w:szCs w:val="24"/>
          <w:lang/>
        </w:rPr>
        <w:t xml:space="preserve"> захтев</w:t>
      </w:r>
      <w:r>
        <w:rPr>
          <w:rFonts w:ascii="Times New Roman" w:hAnsi="Times New Roman"/>
          <w:sz w:val="24"/>
          <w:szCs w:val="24"/>
          <w:lang/>
        </w:rPr>
        <w:t xml:space="preserve"> за издавање грађевинске дозволе.</w:t>
      </w:r>
    </w:p>
    <w:p w:rsidR="00286469" w:rsidRDefault="00286469" w:rsidP="0097573B">
      <w:pPr>
        <w:jc w:val="both"/>
        <w:rPr>
          <w:rFonts w:ascii="Times New Roman" w:hAnsi="Times New Roman"/>
          <w:sz w:val="24"/>
          <w:szCs w:val="24"/>
          <w:lang/>
        </w:rPr>
      </w:pPr>
      <w:r>
        <w:rPr>
          <w:rFonts w:ascii="Times New Roman" w:hAnsi="Times New Roman"/>
          <w:sz w:val="24"/>
          <w:szCs w:val="24"/>
          <w:lang/>
        </w:rPr>
        <w:t>- Приликом уноса података о локацији на којој је планирана градња објекта, потребно је за сваку катастарску парцелу наново селектовати Град/Општину и катастарску општину што, нарочито код инжењерских (линијских и инфраструктурних) објеката већег габарита, захтева доста поновљених корака и дуже време уноса, па се тиме повећава могућност грешке. Иако је код овог апликативног панела дата опција уноса само једне катастарске парцеле на предметној катастарској општини уз прилагање посебног (електронски потписаног) списка свих парцела, испитаници сматрају да би измењеним софтверским решењем требало дати могућност да се Град/Општина и катастарска општина првим селектовањем фиксирају, након чега би се уносили само бројеви парцела, што је у пракси најчешћи случај. У ређим случајевима планирани објекат захвата две или више катастарских општина или се (што је још ређе) простире кроз територију две или више локалних самоуправа, у ком случају је једино потребан нови избор из падајуће листе са називима административних целина.</w:t>
      </w:r>
    </w:p>
    <w:p w:rsidR="00286469" w:rsidRDefault="00286469" w:rsidP="00286469">
      <w:pPr>
        <w:rPr>
          <w:rFonts w:ascii="Times New Roman" w:hAnsi="Times New Roman"/>
          <w:sz w:val="24"/>
          <w:szCs w:val="24"/>
          <w:lang/>
        </w:rPr>
      </w:pPr>
      <w:r>
        <w:rPr>
          <w:rFonts w:ascii="Times New Roman" w:hAnsi="Times New Roman"/>
          <w:sz w:val="24"/>
          <w:szCs w:val="24"/>
          <w:lang/>
        </w:rPr>
        <w:t>СЛЕДИ ПРИКАЗ АНКЕТНИХ ПИТАЊА:</w:t>
      </w:r>
    </w:p>
    <w:p w:rsidR="00286469" w:rsidRDefault="00286469" w:rsidP="00286469">
      <w:pPr>
        <w:rPr>
          <w:rFonts w:ascii="Times New Roman" w:hAnsi="Times New Roman"/>
          <w:sz w:val="24"/>
          <w:szCs w:val="24"/>
          <w:lang/>
        </w:rPr>
      </w:pPr>
    </w:p>
    <w:p w:rsidR="00286469" w:rsidRDefault="00286469" w:rsidP="00286469">
      <w:pPr>
        <w:rPr>
          <w:rFonts w:ascii="Times New Roman" w:hAnsi="Times New Roman"/>
          <w:sz w:val="24"/>
          <w:szCs w:val="24"/>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5535"/>
      </w:tblGrid>
      <w:tr w:rsidR="00286469" w:rsidTr="00E4013D">
        <w:tc>
          <w:tcPr>
            <w:tcW w:w="3708" w:type="dxa"/>
            <w:shd w:val="clear" w:color="auto" w:fill="auto"/>
          </w:tcPr>
          <w:p w:rsidR="00286469" w:rsidRPr="00D8757A" w:rsidRDefault="00286469" w:rsidP="00E4013D">
            <w:pPr>
              <w:rPr>
                <w:highlight w:val="lightGray"/>
                <w:lang/>
              </w:rPr>
            </w:pPr>
            <w:proofErr w:type="spellStart"/>
            <w:r w:rsidRPr="00D8757A">
              <w:rPr>
                <w:highlight w:val="lightGray"/>
              </w:rPr>
              <w:t>Основнеинформације</w:t>
            </w:r>
            <w:proofErr w:type="spellEnd"/>
          </w:p>
        </w:tc>
        <w:tc>
          <w:tcPr>
            <w:tcW w:w="5535" w:type="dxa"/>
            <w:shd w:val="clear" w:color="auto" w:fill="auto"/>
          </w:tcPr>
          <w:p w:rsidR="00286469" w:rsidRPr="002E5C9F" w:rsidRDefault="00286469" w:rsidP="00E4013D">
            <w:pPr>
              <w:rPr>
                <w:lang/>
              </w:rPr>
            </w:pPr>
            <w:r>
              <w:rPr>
                <w:lang/>
              </w:rPr>
              <w:t>Није обавезан елеменат</w:t>
            </w:r>
          </w:p>
        </w:tc>
      </w:tr>
      <w:tr w:rsidR="00286469" w:rsidTr="00E4013D">
        <w:tc>
          <w:tcPr>
            <w:tcW w:w="3708" w:type="dxa"/>
            <w:shd w:val="clear" w:color="auto" w:fill="auto"/>
          </w:tcPr>
          <w:p w:rsidR="00286469" w:rsidRPr="00FD792F" w:rsidRDefault="00286469" w:rsidP="00E4013D">
            <w:pPr>
              <w:rPr>
                <w:highlight w:val="lightGray"/>
                <w:lang/>
              </w:rPr>
            </w:pPr>
            <w:r w:rsidRPr="00D8757A">
              <w:rPr>
                <w:highlight w:val="lightGray"/>
              </w:rPr>
              <w:t>ИМЕ</w:t>
            </w:r>
            <w:r>
              <w:rPr>
                <w:highlight w:val="lightGray"/>
                <w:lang/>
              </w:rPr>
              <w:t>и ПРЕЗИМЕ</w:t>
            </w:r>
          </w:p>
        </w:tc>
        <w:tc>
          <w:tcPr>
            <w:tcW w:w="5535" w:type="dxa"/>
            <w:shd w:val="clear" w:color="auto" w:fill="auto"/>
          </w:tcPr>
          <w:p w:rsidR="00286469" w:rsidRDefault="00286469" w:rsidP="00E4013D"/>
        </w:tc>
      </w:tr>
      <w:tr w:rsidR="00286469" w:rsidTr="00E4013D">
        <w:tc>
          <w:tcPr>
            <w:tcW w:w="3708" w:type="dxa"/>
            <w:shd w:val="clear" w:color="auto" w:fill="auto"/>
          </w:tcPr>
          <w:p w:rsidR="00286469" w:rsidRPr="00FD792F" w:rsidRDefault="00286469" w:rsidP="00E4013D">
            <w:pPr>
              <w:rPr>
                <w:highlight w:val="lightGray"/>
                <w:lang/>
              </w:rPr>
            </w:pPr>
            <w:r>
              <w:rPr>
                <w:highlight w:val="lightGray"/>
                <w:lang/>
              </w:rPr>
              <w:t>НАЗИВ ПРЕДУЗЕЋА</w:t>
            </w:r>
          </w:p>
        </w:tc>
        <w:tc>
          <w:tcPr>
            <w:tcW w:w="5535" w:type="dxa"/>
            <w:shd w:val="clear" w:color="auto" w:fill="auto"/>
          </w:tcPr>
          <w:p w:rsidR="00286469" w:rsidRDefault="00286469" w:rsidP="00E4013D"/>
        </w:tc>
      </w:tr>
    </w:tbl>
    <w:p w:rsidR="00286469" w:rsidRDefault="00286469" w:rsidP="00286469">
      <w:pPr>
        <w:rPr>
          <w:lang/>
        </w:rPr>
      </w:pPr>
    </w:p>
    <w:p w:rsidR="00286469" w:rsidRDefault="00286469" w:rsidP="00286469">
      <w:pPr>
        <w:rPr>
          <w:lang/>
        </w:rPr>
      </w:pPr>
    </w:p>
    <w:p w:rsidR="00286469" w:rsidRDefault="00286469" w:rsidP="00286469">
      <w:pPr>
        <w:rPr>
          <w:lang/>
        </w:rPr>
      </w:pPr>
    </w:p>
    <w:p w:rsidR="00286469" w:rsidRDefault="00286469" w:rsidP="0097573B">
      <w:pPr>
        <w:numPr>
          <w:ilvl w:val="0"/>
          <w:numId w:val="2"/>
        </w:numPr>
        <w:jc w:val="both"/>
        <w:rPr>
          <w:rFonts w:ascii="Times New Roman" w:hAnsi="Times New Roman"/>
          <w:sz w:val="24"/>
          <w:szCs w:val="24"/>
          <w:lang/>
        </w:rPr>
      </w:pPr>
      <w:r>
        <w:rPr>
          <w:rFonts w:ascii="Times New Roman" w:hAnsi="Times New Roman"/>
          <w:sz w:val="24"/>
          <w:szCs w:val="24"/>
          <w:lang/>
        </w:rPr>
        <w:t>Захтеве за дозволу за градњу подносите преко овлашћеног пројектног бироа, самостално или преко других стручних лица и којих?</w:t>
      </w:r>
    </w:p>
    <w:p w:rsidR="00286469" w:rsidRDefault="00286469" w:rsidP="0097573B">
      <w:pPr>
        <w:ind w:left="720"/>
        <w:jc w:val="both"/>
        <w:rPr>
          <w:rFonts w:ascii="Times New Roman" w:hAnsi="Times New Roman"/>
          <w:sz w:val="24"/>
          <w:szCs w:val="24"/>
          <w:lang/>
        </w:rPr>
      </w:pPr>
      <w:r>
        <w:rPr>
          <w:rFonts w:ascii="Times New Roman" w:hAnsi="Times New Roman"/>
          <w:sz w:val="24"/>
          <w:szCs w:val="24"/>
          <w:lang/>
        </w:rPr>
        <w:lastRenderedPageBreak/>
        <w:t>-ДА</w:t>
      </w:r>
    </w:p>
    <w:p w:rsidR="00286469" w:rsidRDefault="00286469" w:rsidP="0097573B">
      <w:pPr>
        <w:ind w:left="720"/>
        <w:jc w:val="both"/>
        <w:rPr>
          <w:rFonts w:ascii="Times New Roman" w:hAnsi="Times New Roman"/>
          <w:sz w:val="24"/>
          <w:szCs w:val="24"/>
          <w:lang/>
        </w:rPr>
      </w:pPr>
      <w:r>
        <w:rPr>
          <w:rFonts w:ascii="Times New Roman" w:hAnsi="Times New Roman"/>
          <w:sz w:val="24"/>
          <w:szCs w:val="24"/>
          <w:lang/>
        </w:rPr>
        <w:t>-НЕ</w:t>
      </w:r>
    </w:p>
    <w:p w:rsidR="00286469" w:rsidRDefault="00286469" w:rsidP="0097573B">
      <w:pPr>
        <w:jc w:val="both"/>
        <w:rPr>
          <w:rFonts w:ascii="Times New Roman" w:hAnsi="Times New Roman"/>
          <w:sz w:val="24"/>
          <w:szCs w:val="24"/>
          <w:lang/>
        </w:rPr>
      </w:pPr>
      <w:r>
        <w:rPr>
          <w:rFonts w:ascii="Times New Roman" w:hAnsi="Times New Roman"/>
          <w:sz w:val="24"/>
          <w:szCs w:val="24"/>
          <w:lang/>
        </w:rPr>
        <w:t xml:space="preserve">      2.    Да ли сте недоумице око градње проверили на сајту министарства грађевинарства, саобраћаја и инфраструктуре или сте се консултовали на шалтеру Обједињене процедуре?</w:t>
      </w:r>
    </w:p>
    <w:p w:rsidR="00286469" w:rsidRDefault="00286469" w:rsidP="0097573B">
      <w:pPr>
        <w:jc w:val="both"/>
        <w:rPr>
          <w:rFonts w:ascii="Times New Roman" w:hAnsi="Times New Roman"/>
          <w:sz w:val="24"/>
          <w:szCs w:val="24"/>
          <w:lang/>
        </w:rPr>
      </w:pPr>
      <w:r>
        <w:rPr>
          <w:rFonts w:ascii="Times New Roman" w:hAnsi="Times New Roman"/>
          <w:sz w:val="24"/>
          <w:szCs w:val="24"/>
          <w:lang/>
        </w:rPr>
        <w:t xml:space="preserve">             -САМОСТАЛНОМ ПРЕТРАГОМ</w:t>
      </w:r>
    </w:p>
    <w:p w:rsidR="00286469" w:rsidRDefault="00286469" w:rsidP="0097573B">
      <w:pPr>
        <w:jc w:val="both"/>
        <w:rPr>
          <w:rFonts w:ascii="Times New Roman" w:hAnsi="Times New Roman"/>
          <w:sz w:val="24"/>
          <w:szCs w:val="24"/>
          <w:lang/>
        </w:rPr>
      </w:pPr>
      <w:r>
        <w:rPr>
          <w:rFonts w:ascii="Times New Roman" w:hAnsi="Times New Roman"/>
          <w:sz w:val="24"/>
          <w:szCs w:val="24"/>
          <w:lang/>
        </w:rPr>
        <w:t xml:space="preserve">             -УЗ КОНСУЛТАЦИЈУ</w:t>
      </w:r>
    </w:p>
    <w:p w:rsidR="00286469" w:rsidRDefault="00286469" w:rsidP="0097573B">
      <w:pPr>
        <w:jc w:val="both"/>
        <w:rPr>
          <w:rFonts w:ascii="Times New Roman" w:hAnsi="Times New Roman"/>
          <w:sz w:val="24"/>
          <w:szCs w:val="24"/>
          <w:lang/>
        </w:rPr>
      </w:pPr>
      <w:r>
        <w:rPr>
          <w:rFonts w:ascii="Times New Roman" w:hAnsi="Times New Roman"/>
          <w:sz w:val="24"/>
          <w:szCs w:val="24"/>
          <w:lang/>
        </w:rPr>
        <w:t xml:space="preserve">      3. На сајту Обједињене процедуре постављен је јединствени тарифник и ценовник трошкова потребних приликом изградње. Да ли Вам помаже око уплате административних такси и провере исправности код финансијског референта?</w:t>
      </w:r>
    </w:p>
    <w:p w:rsidR="00286469" w:rsidRDefault="00286469" w:rsidP="0097573B">
      <w:pPr>
        <w:jc w:val="both"/>
        <w:rPr>
          <w:rFonts w:ascii="Times New Roman" w:hAnsi="Times New Roman"/>
          <w:sz w:val="24"/>
          <w:szCs w:val="24"/>
          <w:lang/>
        </w:rPr>
      </w:pPr>
      <w:r>
        <w:rPr>
          <w:rFonts w:ascii="Times New Roman" w:hAnsi="Times New Roman"/>
          <w:sz w:val="24"/>
          <w:szCs w:val="24"/>
          <w:lang/>
        </w:rPr>
        <w:t xml:space="preserve">            -ДА</w:t>
      </w:r>
    </w:p>
    <w:p w:rsidR="00286469" w:rsidRDefault="00286469" w:rsidP="0097573B">
      <w:pPr>
        <w:jc w:val="both"/>
        <w:rPr>
          <w:rFonts w:ascii="Times New Roman" w:hAnsi="Times New Roman"/>
          <w:sz w:val="24"/>
          <w:szCs w:val="24"/>
          <w:lang/>
        </w:rPr>
      </w:pPr>
      <w:r>
        <w:rPr>
          <w:rFonts w:ascii="Times New Roman" w:hAnsi="Times New Roman"/>
          <w:sz w:val="24"/>
          <w:szCs w:val="24"/>
          <w:lang/>
        </w:rPr>
        <w:t xml:space="preserve">            -НЕ</w:t>
      </w:r>
    </w:p>
    <w:p w:rsidR="00286469" w:rsidRDefault="00286469" w:rsidP="0097573B">
      <w:pPr>
        <w:jc w:val="both"/>
        <w:rPr>
          <w:rFonts w:ascii="Times New Roman" w:hAnsi="Times New Roman"/>
          <w:sz w:val="24"/>
          <w:szCs w:val="24"/>
          <w:lang/>
        </w:rPr>
      </w:pPr>
      <w:r>
        <w:rPr>
          <w:rFonts w:ascii="Times New Roman" w:hAnsi="Times New Roman"/>
          <w:sz w:val="24"/>
          <w:szCs w:val="24"/>
          <w:lang/>
        </w:rPr>
        <w:t xml:space="preserve">       4. Да ли пратите  објављивање издатих локацијских услова, грађевинске и употребне дозволе и закоључке о одбацивању на сајтуОбједињене процедуре?</w:t>
      </w:r>
    </w:p>
    <w:p w:rsidR="00286469" w:rsidRDefault="00286469" w:rsidP="0097573B">
      <w:pPr>
        <w:jc w:val="both"/>
        <w:rPr>
          <w:rFonts w:ascii="Times New Roman" w:hAnsi="Times New Roman"/>
          <w:sz w:val="24"/>
          <w:szCs w:val="24"/>
          <w:lang/>
        </w:rPr>
      </w:pPr>
      <w:r>
        <w:rPr>
          <w:rFonts w:ascii="Times New Roman" w:hAnsi="Times New Roman"/>
          <w:sz w:val="24"/>
          <w:szCs w:val="24"/>
          <w:lang/>
        </w:rPr>
        <w:t xml:space="preserve">           - ДА</w:t>
      </w:r>
    </w:p>
    <w:p w:rsidR="00286469" w:rsidRDefault="00286469" w:rsidP="0097573B">
      <w:pPr>
        <w:jc w:val="both"/>
        <w:rPr>
          <w:rFonts w:ascii="Times New Roman" w:hAnsi="Times New Roman"/>
          <w:sz w:val="24"/>
          <w:szCs w:val="24"/>
          <w:lang/>
        </w:rPr>
      </w:pPr>
      <w:r>
        <w:rPr>
          <w:rFonts w:ascii="Times New Roman" w:hAnsi="Times New Roman"/>
          <w:sz w:val="24"/>
          <w:szCs w:val="24"/>
          <w:lang/>
        </w:rPr>
        <w:t xml:space="preserve">           - НЕ</w:t>
      </w:r>
    </w:p>
    <w:p w:rsidR="00286469" w:rsidRDefault="00286469" w:rsidP="0097573B">
      <w:pPr>
        <w:jc w:val="both"/>
        <w:rPr>
          <w:rFonts w:ascii="Times New Roman" w:hAnsi="Times New Roman"/>
          <w:sz w:val="24"/>
          <w:szCs w:val="24"/>
          <w:lang/>
        </w:rPr>
      </w:pPr>
      <w:r>
        <w:rPr>
          <w:rFonts w:ascii="Times New Roman" w:hAnsi="Times New Roman"/>
          <w:sz w:val="24"/>
          <w:szCs w:val="24"/>
          <w:lang/>
        </w:rPr>
        <w:t xml:space="preserve">          - ИНФОРМИШЕМ СЕ ТЕЛЕФОНСКИМ ПУТЕМ У УСЛУЖНОМ ЦЕНТРУ</w:t>
      </w:r>
    </w:p>
    <w:p w:rsidR="00286469" w:rsidRPr="00F922A4" w:rsidRDefault="00286469" w:rsidP="0097573B">
      <w:pPr>
        <w:jc w:val="both"/>
        <w:rPr>
          <w:rFonts w:ascii="Times New Roman" w:hAnsi="Times New Roman"/>
          <w:sz w:val="24"/>
          <w:szCs w:val="24"/>
          <w:lang/>
        </w:rPr>
      </w:pPr>
    </w:p>
    <w:p w:rsidR="00286469" w:rsidRDefault="00286469" w:rsidP="0097573B">
      <w:pPr>
        <w:jc w:val="both"/>
        <w:rPr>
          <w:rFonts w:ascii="Times New Roman" w:hAnsi="Times New Roman"/>
          <w:sz w:val="24"/>
          <w:szCs w:val="24"/>
          <w:lang/>
        </w:rPr>
      </w:pPr>
      <w:r>
        <w:rPr>
          <w:rFonts w:ascii="Times New Roman" w:hAnsi="Times New Roman"/>
          <w:sz w:val="24"/>
          <w:szCs w:val="24"/>
          <w:lang/>
        </w:rPr>
        <w:t xml:space="preserve">       5. Да ли неажурност органа надлежног за упис на непокретностима и правима на њима у јавној књизи утиче на време добијања дозвола за градњу?</w:t>
      </w:r>
    </w:p>
    <w:p w:rsidR="00286469" w:rsidRDefault="00286469" w:rsidP="0097573B">
      <w:pPr>
        <w:jc w:val="both"/>
        <w:rPr>
          <w:rFonts w:ascii="Times New Roman" w:hAnsi="Times New Roman"/>
          <w:sz w:val="24"/>
          <w:szCs w:val="24"/>
          <w:lang/>
        </w:rPr>
      </w:pPr>
      <w:r>
        <w:rPr>
          <w:rFonts w:ascii="Times New Roman" w:hAnsi="Times New Roman"/>
          <w:sz w:val="24"/>
          <w:szCs w:val="24"/>
          <w:lang/>
        </w:rPr>
        <w:t xml:space="preserve">           а. Изузетно   б. Утиче      ц. Без мишљења</w:t>
      </w:r>
    </w:p>
    <w:p w:rsidR="00286469" w:rsidRDefault="00286469" w:rsidP="0097573B">
      <w:pPr>
        <w:jc w:val="both"/>
        <w:rPr>
          <w:rFonts w:ascii="Times New Roman" w:hAnsi="Times New Roman"/>
          <w:sz w:val="24"/>
          <w:szCs w:val="24"/>
          <w:lang/>
        </w:rPr>
      </w:pPr>
    </w:p>
    <w:p w:rsidR="00286469" w:rsidRPr="003203A2" w:rsidRDefault="00286469" w:rsidP="0097573B">
      <w:pPr>
        <w:jc w:val="both"/>
        <w:rPr>
          <w:rFonts w:ascii="Times New Roman" w:hAnsi="Times New Roman"/>
          <w:sz w:val="24"/>
          <w:szCs w:val="24"/>
          <w:lang/>
        </w:rPr>
      </w:pPr>
      <w:r>
        <w:rPr>
          <w:rFonts w:ascii="Times New Roman" w:hAnsi="Times New Roman"/>
          <w:sz w:val="24"/>
          <w:szCs w:val="24"/>
          <w:lang/>
        </w:rPr>
        <w:t xml:space="preserve">        6.  Да ли је ефикасније спровођење обједињене процедуре од почетка рада регистратора централне евиденције?</w:t>
      </w:r>
    </w:p>
    <w:p w:rsidR="00286469" w:rsidRDefault="00286469" w:rsidP="0097573B">
      <w:pPr>
        <w:jc w:val="both"/>
        <w:rPr>
          <w:rFonts w:ascii="Times New Roman" w:hAnsi="Times New Roman"/>
          <w:sz w:val="24"/>
          <w:szCs w:val="24"/>
          <w:lang/>
        </w:rPr>
      </w:pPr>
      <w:r>
        <w:rPr>
          <w:rFonts w:ascii="Times New Roman" w:hAnsi="Times New Roman"/>
          <w:sz w:val="24"/>
          <w:szCs w:val="24"/>
          <w:lang/>
        </w:rPr>
        <w:t xml:space="preserve">                -ДА </w:t>
      </w:r>
    </w:p>
    <w:p w:rsidR="00286469" w:rsidRDefault="00286469" w:rsidP="0097573B">
      <w:pPr>
        <w:jc w:val="both"/>
        <w:rPr>
          <w:rFonts w:ascii="Times New Roman" w:hAnsi="Times New Roman"/>
          <w:sz w:val="24"/>
          <w:szCs w:val="24"/>
          <w:lang/>
        </w:rPr>
      </w:pPr>
      <w:r>
        <w:rPr>
          <w:rFonts w:ascii="Times New Roman" w:hAnsi="Times New Roman"/>
          <w:sz w:val="24"/>
          <w:szCs w:val="24"/>
          <w:lang/>
        </w:rPr>
        <w:t xml:space="preserve">                -НЕ</w:t>
      </w:r>
    </w:p>
    <w:p w:rsidR="00286469" w:rsidRDefault="00286469" w:rsidP="0097573B">
      <w:pPr>
        <w:jc w:val="both"/>
        <w:rPr>
          <w:rFonts w:ascii="Times New Roman" w:hAnsi="Times New Roman"/>
          <w:sz w:val="24"/>
          <w:szCs w:val="24"/>
          <w:lang/>
        </w:rPr>
      </w:pPr>
    </w:p>
    <w:p w:rsidR="00286469" w:rsidRDefault="00286469" w:rsidP="0097573B">
      <w:pPr>
        <w:jc w:val="both"/>
        <w:rPr>
          <w:rFonts w:ascii="Times New Roman" w:hAnsi="Times New Roman"/>
          <w:sz w:val="24"/>
          <w:szCs w:val="24"/>
          <w:lang/>
        </w:rPr>
      </w:pPr>
      <w:r>
        <w:rPr>
          <w:rFonts w:ascii="Times New Roman" w:hAnsi="Times New Roman"/>
          <w:sz w:val="24"/>
          <w:szCs w:val="24"/>
          <w:lang/>
        </w:rPr>
        <w:t xml:space="preserve">         7. У процесу је поступак унапређења односа града према инвеститорима путем увођења ГИС-а. Да ли ће примена истог убрзати и омогућити лакшу претрагу тражених парцела?</w:t>
      </w:r>
    </w:p>
    <w:p w:rsidR="00286469" w:rsidRDefault="00286469" w:rsidP="0097573B">
      <w:pPr>
        <w:jc w:val="both"/>
        <w:rPr>
          <w:rFonts w:ascii="Times New Roman" w:hAnsi="Times New Roman"/>
          <w:sz w:val="24"/>
          <w:szCs w:val="24"/>
          <w:lang/>
        </w:rPr>
      </w:pPr>
      <w:r>
        <w:rPr>
          <w:rFonts w:ascii="Times New Roman" w:hAnsi="Times New Roman"/>
          <w:sz w:val="24"/>
          <w:szCs w:val="24"/>
          <w:lang/>
        </w:rPr>
        <w:lastRenderedPageBreak/>
        <w:t xml:space="preserve">    -ДА                      </w:t>
      </w:r>
    </w:p>
    <w:p w:rsidR="00286469" w:rsidRDefault="00286469" w:rsidP="0097573B">
      <w:pPr>
        <w:jc w:val="both"/>
        <w:rPr>
          <w:rFonts w:ascii="Times New Roman" w:hAnsi="Times New Roman"/>
          <w:sz w:val="24"/>
          <w:szCs w:val="24"/>
          <w:lang/>
        </w:rPr>
      </w:pPr>
      <w:r>
        <w:rPr>
          <w:rFonts w:ascii="Times New Roman" w:hAnsi="Times New Roman"/>
          <w:sz w:val="24"/>
          <w:szCs w:val="24"/>
          <w:lang/>
        </w:rPr>
        <w:t xml:space="preserve">        -НЕ                </w:t>
      </w:r>
    </w:p>
    <w:p w:rsidR="00286469" w:rsidRDefault="00286469" w:rsidP="0097573B">
      <w:pPr>
        <w:jc w:val="both"/>
        <w:rPr>
          <w:rFonts w:ascii="Times New Roman" w:hAnsi="Times New Roman"/>
          <w:sz w:val="24"/>
          <w:szCs w:val="24"/>
          <w:lang/>
        </w:rPr>
      </w:pPr>
      <w:r>
        <w:rPr>
          <w:rFonts w:ascii="Times New Roman" w:hAnsi="Times New Roman"/>
          <w:sz w:val="24"/>
          <w:szCs w:val="24"/>
          <w:lang/>
        </w:rPr>
        <w:t xml:space="preserve">            -МОЖДА</w:t>
      </w:r>
    </w:p>
    <w:p w:rsidR="00286469" w:rsidRDefault="00286469" w:rsidP="0097573B">
      <w:pPr>
        <w:jc w:val="both"/>
        <w:rPr>
          <w:rFonts w:ascii="Times New Roman" w:hAnsi="Times New Roman"/>
          <w:sz w:val="24"/>
          <w:szCs w:val="24"/>
          <w:lang/>
        </w:rPr>
      </w:pPr>
    </w:p>
    <w:p w:rsidR="00286469" w:rsidRDefault="00286469" w:rsidP="0097573B">
      <w:pPr>
        <w:jc w:val="both"/>
        <w:rPr>
          <w:rFonts w:ascii="Times New Roman" w:hAnsi="Times New Roman"/>
          <w:sz w:val="24"/>
          <w:szCs w:val="24"/>
          <w:lang/>
        </w:rPr>
      </w:pPr>
    </w:p>
    <w:p w:rsidR="00286469" w:rsidRDefault="00286469" w:rsidP="0097573B">
      <w:pPr>
        <w:jc w:val="both"/>
        <w:rPr>
          <w:rFonts w:ascii="Times New Roman" w:hAnsi="Times New Roman"/>
          <w:sz w:val="24"/>
          <w:szCs w:val="24"/>
          <w:lang/>
        </w:rPr>
      </w:pPr>
    </w:p>
    <w:p w:rsidR="00286469" w:rsidRDefault="00286469" w:rsidP="0097573B">
      <w:pPr>
        <w:jc w:val="both"/>
        <w:rPr>
          <w:rFonts w:ascii="Times New Roman" w:hAnsi="Times New Roman"/>
          <w:sz w:val="24"/>
          <w:szCs w:val="24"/>
          <w:lang/>
        </w:rPr>
      </w:pPr>
      <w:r>
        <w:rPr>
          <w:rFonts w:ascii="Times New Roman" w:hAnsi="Times New Roman"/>
          <w:sz w:val="24"/>
          <w:szCs w:val="24"/>
          <w:lang/>
        </w:rPr>
        <w:t xml:space="preserve">            8. ПРЕДЛОЗИ ЗА ПОБОЉШАЊЕ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286469" w:rsidRPr="00FD7A61" w:rsidTr="00E4013D">
        <w:trPr>
          <w:trHeight w:val="1943"/>
        </w:trPr>
        <w:tc>
          <w:tcPr>
            <w:tcW w:w="9243" w:type="dxa"/>
            <w:shd w:val="clear" w:color="auto" w:fill="auto"/>
          </w:tcPr>
          <w:p w:rsidR="00286469" w:rsidRPr="00FD7A61" w:rsidRDefault="00286469" w:rsidP="00E4013D">
            <w:pPr>
              <w:rPr>
                <w:rFonts w:ascii="Times New Roman" w:hAnsi="Times New Roman"/>
                <w:sz w:val="24"/>
                <w:szCs w:val="24"/>
                <w:lang/>
              </w:rPr>
            </w:pPr>
          </w:p>
        </w:tc>
      </w:tr>
    </w:tbl>
    <w:p w:rsidR="00286469" w:rsidRDefault="00286469" w:rsidP="00286469">
      <w:pPr>
        <w:rPr>
          <w:rFonts w:ascii="Times New Roman" w:hAnsi="Times New Roman"/>
          <w:sz w:val="24"/>
          <w:szCs w:val="24"/>
          <w:lang/>
        </w:rPr>
      </w:pPr>
    </w:p>
    <w:p w:rsidR="00286469" w:rsidRDefault="00286469" w:rsidP="00286469">
      <w:pPr>
        <w:rPr>
          <w:rFonts w:ascii="Times New Roman" w:hAnsi="Times New Roman"/>
          <w:sz w:val="24"/>
          <w:szCs w:val="24"/>
          <w:lang/>
        </w:rPr>
      </w:pPr>
    </w:p>
    <w:p w:rsidR="00286469" w:rsidRPr="00447ABB" w:rsidRDefault="00286469" w:rsidP="00286469">
      <w:pPr>
        <w:rPr>
          <w:lang/>
        </w:rPr>
      </w:pPr>
    </w:p>
    <w:p w:rsidR="00286469" w:rsidRDefault="00286469" w:rsidP="00A56D2A">
      <w:pPr>
        <w:jc w:val="center"/>
        <w:rPr>
          <w:rFonts w:ascii="Times New Roman" w:hAnsi="Times New Roman" w:cs="Times New Roman"/>
          <w:b/>
          <w:sz w:val="36"/>
          <w:szCs w:val="36"/>
          <w:lang/>
        </w:rPr>
      </w:pPr>
    </w:p>
    <w:p w:rsidR="00286469" w:rsidRDefault="00286469" w:rsidP="00A56D2A">
      <w:pPr>
        <w:jc w:val="center"/>
        <w:rPr>
          <w:rFonts w:ascii="Times New Roman" w:hAnsi="Times New Roman" w:cs="Times New Roman"/>
          <w:b/>
          <w:sz w:val="36"/>
          <w:szCs w:val="36"/>
          <w:lang/>
        </w:rPr>
      </w:pPr>
    </w:p>
    <w:p w:rsidR="009D6BDF" w:rsidRDefault="009D6BDF" w:rsidP="00A56D2A">
      <w:pPr>
        <w:jc w:val="center"/>
        <w:rPr>
          <w:rFonts w:ascii="Times New Roman" w:hAnsi="Times New Roman" w:cs="Times New Roman"/>
          <w:b/>
          <w:sz w:val="36"/>
          <w:szCs w:val="36"/>
          <w:lang/>
        </w:rPr>
      </w:pPr>
    </w:p>
    <w:p w:rsidR="009D6BDF" w:rsidRDefault="009D6BDF" w:rsidP="00A56D2A">
      <w:pPr>
        <w:jc w:val="center"/>
        <w:rPr>
          <w:rFonts w:ascii="Times New Roman" w:hAnsi="Times New Roman" w:cs="Times New Roman"/>
          <w:b/>
          <w:sz w:val="36"/>
          <w:szCs w:val="36"/>
          <w:lang/>
        </w:rPr>
      </w:pPr>
    </w:p>
    <w:p w:rsidR="00A56D2A" w:rsidRPr="006D3CD9" w:rsidRDefault="00A56D2A" w:rsidP="00A56D2A">
      <w:pPr>
        <w:jc w:val="center"/>
        <w:rPr>
          <w:rFonts w:ascii="Times New Roman" w:hAnsi="Times New Roman" w:cs="Times New Roman"/>
          <w:b/>
          <w:sz w:val="36"/>
          <w:szCs w:val="36"/>
          <w:lang/>
        </w:rPr>
      </w:pPr>
      <w:bookmarkStart w:id="0" w:name="_GoBack"/>
      <w:bookmarkEnd w:id="0"/>
      <w:r w:rsidRPr="006D3CD9">
        <w:rPr>
          <w:rFonts w:ascii="Times New Roman" w:hAnsi="Times New Roman" w:cs="Times New Roman"/>
          <w:b/>
          <w:sz w:val="36"/>
          <w:szCs w:val="36"/>
          <w:lang/>
        </w:rPr>
        <w:t>РЕЗУЛТАТИ АНКЕТИРАЊА ЈУЛ 2017</w:t>
      </w:r>
    </w:p>
    <w:p w:rsidR="00A56D2A" w:rsidRPr="00693655" w:rsidRDefault="00A56D2A" w:rsidP="00A56D2A">
      <w:pPr>
        <w:jc w:val="center"/>
        <w:rPr>
          <w:rFonts w:ascii="Times New Roman" w:hAnsi="Times New Roman" w:cs="Times New Roman"/>
          <w:b/>
          <w:sz w:val="24"/>
          <w:szCs w:val="24"/>
          <w:lang/>
        </w:rPr>
      </w:pPr>
    </w:p>
    <w:p w:rsidR="00A56D2A" w:rsidRPr="00693655" w:rsidRDefault="00A56D2A" w:rsidP="00A56D2A">
      <w:pPr>
        <w:rPr>
          <w:rFonts w:ascii="Times New Roman" w:hAnsi="Times New Roman" w:cs="Times New Roman"/>
          <w:sz w:val="24"/>
          <w:szCs w:val="24"/>
          <w:lang/>
        </w:rPr>
      </w:pPr>
    </w:p>
    <w:p w:rsidR="00A56D2A" w:rsidRPr="00693655" w:rsidRDefault="00A56D2A"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 xml:space="preserve">                Анкетирање физичких, правних лица и овлашћених пројектних бироа обављено је у периоду од 01.05.2017. до 30.06.2017. године. Током анкетирања у децембру месецу 2016. године, правна лица су била изузета за добијање одговора на анкетна питања. С обзиром да се интересовање за самостално подношење захтева за електронску грађевинску дозволу повећало од стране правних лица, иста су уврштена као група испитаника.</w:t>
      </w:r>
    </w:p>
    <w:p w:rsidR="00A56D2A" w:rsidRPr="00693655" w:rsidRDefault="00A56D2A" w:rsidP="0097573B">
      <w:pPr>
        <w:jc w:val="both"/>
        <w:rPr>
          <w:rFonts w:ascii="Times New Roman" w:hAnsi="Times New Roman" w:cs="Times New Roman"/>
          <w:sz w:val="24"/>
          <w:szCs w:val="24"/>
          <w:lang/>
        </w:rPr>
      </w:pPr>
      <w:proofErr w:type="spellStart"/>
      <w:r w:rsidRPr="00693655">
        <w:rPr>
          <w:rFonts w:ascii="Times New Roman" w:hAnsi="Times New Roman" w:cs="Times New Roman"/>
          <w:sz w:val="24"/>
          <w:szCs w:val="24"/>
        </w:rPr>
        <w:lastRenderedPageBreak/>
        <w:t>Наконодржавањарадионицекојајебилаорганизована</w:t>
      </w:r>
      <w:proofErr w:type="spellEnd"/>
      <w:r w:rsidRPr="00693655">
        <w:rPr>
          <w:rFonts w:ascii="Times New Roman" w:hAnsi="Times New Roman" w:cs="Times New Roman"/>
          <w:sz w:val="24"/>
          <w:szCs w:val="24"/>
        </w:rPr>
        <w:t xml:space="preserve"> у </w:t>
      </w:r>
      <w:proofErr w:type="spellStart"/>
      <w:r w:rsidRPr="00693655">
        <w:rPr>
          <w:rFonts w:ascii="Times New Roman" w:hAnsi="Times New Roman" w:cs="Times New Roman"/>
          <w:sz w:val="24"/>
          <w:szCs w:val="24"/>
        </w:rPr>
        <w:t>ЦентрузаекономикудомаћинствасапредставницимаГрадскеуправе</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партнерскихинституција</w:t>
      </w:r>
      <w:proofErr w:type="spellEnd"/>
      <w:r w:rsidRPr="00693655">
        <w:rPr>
          <w:rFonts w:ascii="Times New Roman" w:hAnsi="Times New Roman" w:cs="Times New Roman"/>
          <w:sz w:val="24"/>
          <w:szCs w:val="24"/>
        </w:rPr>
        <w:t xml:space="preserve"> и </w:t>
      </w:r>
      <w:proofErr w:type="spellStart"/>
      <w:r w:rsidRPr="00693655">
        <w:rPr>
          <w:rFonts w:ascii="Times New Roman" w:hAnsi="Times New Roman" w:cs="Times New Roman"/>
          <w:sz w:val="24"/>
          <w:szCs w:val="24"/>
        </w:rPr>
        <w:t>јавнихпредузећа</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извршенајепроменаанкетнихпитања</w:t>
      </w:r>
      <w:proofErr w:type="spellEnd"/>
      <w:r w:rsidRPr="00693655">
        <w:rPr>
          <w:rFonts w:ascii="Times New Roman" w:hAnsi="Times New Roman" w:cs="Times New Roman"/>
          <w:sz w:val="24"/>
          <w:szCs w:val="24"/>
        </w:rPr>
        <w:t xml:space="preserve"> у </w:t>
      </w:r>
      <w:proofErr w:type="spellStart"/>
      <w:r w:rsidRPr="00693655">
        <w:rPr>
          <w:rFonts w:ascii="Times New Roman" w:hAnsi="Times New Roman" w:cs="Times New Roman"/>
          <w:sz w:val="24"/>
          <w:szCs w:val="24"/>
        </w:rPr>
        <w:t>односунаранијепериоде</w:t>
      </w:r>
      <w:proofErr w:type="spellEnd"/>
      <w:r w:rsidRPr="00693655">
        <w:rPr>
          <w:rFonts w:ascii="Times New Roman" w:hAnsi="Times New Roman" w:cs="Times New Roman"/>
          <w:sz w:val="24"/>
          <w:szCs w:val="24"/>
        </w:rPr>
        <w:t xml:space="preserve">. </w:t>
      </w:r>
      <w:r w:rsidRPr="00693655">
        <w:rPr>
          <w:rFonts w:ascii="Times New Roman" w:hAnsi="Times New Roman" w:cs="Times New Roman"/>
          <w:sz w:val="24"/>
          <w:szCs w:val="24"/>
          <w:lang/>
        </w:rPr>
        <w:t>Идеја за промену анкетних питања уследила је због активирања апликације  за презентацију браунфилд локација, која ће бити проширена презентацијом гринфилд локацијама и приказом планираних радних зона у оквиру обухвата Просторног плана града Лесковца. Корисницима је омогућено коришћење веб ГИС апликација и приступ делу ГИС базе града Лесковца на интернет страници града. Како смо добили позитивне реакције овлашћених пројектних бироа везане за коришћење географског информационог система , као једно од питања уврстили смо анкетно питање под редним бројем 7 које ће бити приказано у даљем контексту са целокупним приказом анкетних питања.</w:t>
      </w:r>
    </w:p>
    <w:p w:rsidR="00A56D2A" w:rsidRPr="00693655" w:rsidRDefault="00693655" w:rsidP="0097573B">
      <w:pPr>
        <w:jc w:val="both"/>
        <w:rPr>
          <w:rFonts w:ascii="Times New Roman" w:hAnsi="Times New Roman" w:cs="Times New Roman"/>
          <w:sz w:val="24"/>
          <w:szCs w:val="24"/>
          <w:lang/>
        </w:rPr>
      </w:pPr>
      <w:r>
        <w:rPr>
          <w:rFonts w:ascii="Times New Roman" w:hAnsi="Times New Roman" w:cs="Times New Roman"/>
          <w:sz w:val="24"/>
          <w:szCs w:val="24"/>
          <w:lang/>
        </w:rPr>
        <w:t>Следи приказ анкетних питања: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5535"/>
      </w:tblGrid>
      <w:tr w:rsidR="00A56D2A" w:rsidRPr="00693655" w:rsidTr="00A56D2A">
        <w:tc>
          <w:tcPr>
            <w:tcW w:w="3708" w:type="dxa"/>
            <w:shd w:val="clear" w:color="auto" w:fill="auto"/>
          </w:tcPr>
          <w:p w:rsidR="00A56D2A" w:rsidRPr="00693655" w:rsidRDefault="00A56D2A" w:rsidP="0097573B">
            <w:pPr>
              <w:jc w:val="both"/>
              <w:rPr>
                <w:rFonts w:ascii="Times New Roman" w:hAnsi="Times New Roman" w:cs="Times New Roman"/>
                <w:sz w:val="24"/>
                <w:szCs w:val="24"/>
                <w:highlight w:val="lightGray"/>
                <w:lang/>
              </w:rPr>
            </w:pPr>
            <w:proofErr w:type="spellStart"/>
            <w:r w:rsidRPr="00693655">
              <w:rPr>
                <w:rFonts w:ascii="Times New Roman" w:hAnsi="Times New Roman" w:cs="Times New Roman"/>
                <w:sz w:val="24"/>
                <w:szCs w:val="24"/>
                <w:highlight w:val="lightGray"/>
              </w:rPr>
              <w:t>Основнеинформације</w:t>
            </w:r>
            <w:proofErr w:type="spellEnd"/>
          </w:p>
        </w:tc>
        <w:tc>
          <w:tcPr>
            <w:tcW w:w="5535" w:type="dxa"/>
            <w:shd w:val="clear" w:color="auto" w:fill="auto"/>
          </w:tcPr>
          <w:p w:rsidR="00A56D2A" w:rsidRPr="00693655" w:rsidRDefault="00A56D2A"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Није обавезан елеменат</w:t>
            </w:r>
          </w:p>
        </w:tc>
      </w:tr>
      <w:tr w:rsidR="00A56D2A" w:rsidRPr="00693655" w:rsidTr="00A56D2A">
        <w:tc>
          <w:tcPr>
            <w:tcW w:w="3708" w:type="dxa"/>
            <w:shd w:val="clear" w:color="auto" w:fill="auto"/>
          </w:tcPr>
          <w:p w:rsidR="00A56D2A" w:rsidRPr="00693655" w:rsidRDefault="00A56D2A" w:rsidP="0097573B">
            <w:pPr>
              <w:jc w:val="both"/>
              <w:rPr>
                <w:rFonts w:ascii="Times New Roman" w:hAnsi="Times New Roman" w:cs="Times New Roman"/>
                <w:sz w:val="24"/>
                <w:szCs w:val="24"/>
                <w:highlight w:val="lightGray"/>
                <w:lang/>
              </w:rPr>
            </w:pPr>
            <w:r w:rsidRPr="00693655">
              <w:rPr>
                <w:rFonts w:ascii="Times New Roman" w:hAnsi="Times New Roman" w:cs="Times New Roman"/>
                <w:sz w:val="24"/>
                <w:szCs w:val="24"/>
                <w:highlight w:val="lightGray"/>
              </w:rPr>
              <w:t xml:space="preserve">ИМЕ </w:t>
            </w:r>
            <w:r w:rsidRPr="00693655">
              <w:rPr>
                <w:rFonts w:ascii="Times New Roman" w:hAnsi="Times New Roman" w:cs="Times New Roman"/>
                <w:sz w:val="24"/>
                <w:szCs w:val="24"/>
                <w:highlight w:val="lightGray"/>
                <w:lang/>
              </w:rPr>
              <w:t>и ПРЕЗИМЕ</w:t>
            </w:r>
          </w:p>
        </w:tc>
        <w:tc>
          <w:tcPr>
            <w:tcW w:w="5535" w:type="dxa"/>
            <w:shd w:val="clear" w:color="auto" w:fill="auto"/>
          </w:tcPr>
          <w:p w:rsidR="00A56D2A" w:rsidRPr="00693655" w:rsidRDefault="00A56D2A" w:rsidP="0097573B">
            <w:pPr>
              <w:jc w:val="both"/>
              <w:rPr>
                <w:rFonts w:ascii="Times New Roman" w:hAnsi="Times New Roman" w:cs="Times New Roman"/>
                <w:sz w:val="24"/>
                <w:szCs w:val="24"/>
              </w:rPr>
            </w:pPr>
          </w:p>
        </w:tc>
      </w:tr>
      <w:tr w:rsidR="00A56D2A" w:rsidRPr="00693655" w:rsidTr="00A56D2A">
        <w:tc>
          <w:tcPr>
            <w:tcW w:w="3708" w:type="dxa"/>
            <w:shd w:val="clear" w:color="auto" w:fill="auto"/>
          </w:tcPr>
          <w:p w:rsidR="00A56D2A" w:rsidRPr="00693655" w:rsidRDefault="00A56D2A" w:rsidP="0097573B">
            <w:pPr>
              <w:jc w:val="both"/>
              <w:rPr>
                <w:rFonts w:ascii="Times New Roman" w:hAnsi="Times New Roman" w:cs="Times New Roman"/>
                <w:sz w:val="24"/>
                <w:szCs w:val="24"/>
                <w:highlight w:val="lightGray"/>
                <w:lang/>
              </w:rPr>
            </w:pPr>
            <w:r w:rsidRPr="00693655">
              <w:rPr>
                <w:rFonts w:ascii="Times New Roman" w:hAnsi="Times New Roman" w:cs="Times New Roman"/>
                <w:sz w:val="24"/>
                <w:szCs w:val="24"/>
                <w:highlight w:val="lightGray"/>
                <w:lang/>
              </w:rPr>
              <w:t>НАЗИВ ПРЕДУЗЕЋА</w:t>
            </w:r>
          </w:p>
        </w:tc>
        <w:tc>
          <w:tcPr>
            <w:tcW w:w="5535" w:type="dxa"/>
            <w:shd w:val="clear" w:color="auto" w:fill="auto"/>
          </w:tcPr>
          <w:p w:rsidR="00A56D2A" w:rsidRPr="00693655" w:rsidRDefault="00A56D2A" w:rsidP="0097573B">
            <w:pPr>
              <w:jc w:val="both"/>
              <w:rPr>
                <w:rFonts w:ascii="Times New Roman" w:hAnsi="Times New Roman" w:cs="Times New Roman"/>
                <w:sz w:val="24"/>
                <w:szCs w:val="24"/>
              </w:rPr>
            </w:pPr>
          </w:p>
        </w:tc>
      </w:tr>
    </w:tbl>
    <w:p w:rsidR="00A56D2A" w:rsidRPr="00693655" w:rsidRDefault="00A56D2A" w:rsidP="0097573B">
      <w:pPr>
        <w:jc w:val="both"/>
        <w:rPr>
          <w:rFonts w:ascii="Times New Roman" w:hAnsi="Times New Roman" w:cs="Times New Roman"/>
          <w:sz w:val="24"/>
          <w:szCs w:val="24"/>
          <w:lang/>
        </w:rPr>
      </w:pPr>
    </w:p>
    <w:p w:rsidR="00A56D2A" w:rsidRPr="00693655" w:rsidRDefault="00A56D2A"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 xml:space="preserve">1. </w:t>
      </w:r>
      <w:r w:rsidR="00693655">
        <w:rPr>
          <w:rFonts w:ascii="Times New Roman" w:hAnsi="Times New Roman" w:cs="Times New Roman"/>
          <w:sz w:val="24"/>
          <w:szCs w:val="24"/>
          <w:lang/>
        </w:rPr>
        <w:t xml:space="preserve"> Захтеве за дозволу за градњу подносите преко овлашћеног пројектног бироа, самостално или преко других стручних лица и којих?</w:t>
      </w:r>
    </w:p>
    <w:p w:rsidR="00A56D2A" w:rsidRPr="00693655" w:rsidRDefault="00A56D2A"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-ДА                                                                -НЕ</w:t>
      </w:r>
    </w:p>
    <w:p w:rsidR="00A56D2A" w:rsidRPr="00693655" w:rsidRDefault="00A56D2A"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 xml:space="preserve">      2.    Да ли сте недоумице око градње проверили на сајту министарства грађевинарства, саобраћаја и инфраструктуре или сте се консултовали на шалтеру Обједињене процедуре?</w:t>
      </w:r>
    </w:p>
    <w:p w:rsidR="00A56D2A" w:rsidRDefault="00A56D2A"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 xml:space="preserve">             -САМОСТАЛНОМ ПРЕТРАГОМ</w:t>
      </w:r>
    </w:p>
    <w:p w:rsidR="00693655" w:rsidRPr="00693655" w:rsidRDefault="00693655" w:rsidP="0097573B">
      <w:pPr>
        <w:jc w:val="both"/>
        <w:rPr>
          <w:rFonts w:ascii="Times New Roman" w:hAnsi="Times New Roman" w:cs="Times New Roman"/>
          <w:sz w:val="24"/>
          <w:szCs w:val="24"/>
          <w:lang/>
        </w:rPr>
      </w:pPr>
    </w:p>
    <w:p w:rsidR="00A56D2A" w:rsidRDefault="00A56D2A"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 xml:space="preserve">             -УЗ КОНСУЛТАЦИЈУ</w:t>
      </w:r>
    </w:p>
    <w:p w:rsidR="00693655" w:rsidRDefault="00693655" w:rsidP="0097573B">
      <w:pPr>
        <w:jc w:val="both"/>
        <w:rPr>
          <w:rFonts w:ascii="Times New Roman" w:hAnsi="Times New Roman" w:cs="Times New Roman"/>
          <w:sz w:val="24"/>
          <w:szCs w:val="24"/>
          <w:lang/>
        </w:rPr>
      </w:pPr>
    </w:p>
    <w:p w:rsidR="00693655" w:rsidRPr="00693655" w:rsidRDefault="00693655"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 xml:space="preserve">      3. На сајту Обједињене процедуре постављен је јединствени тарифник и ценовник трошкова потребних приликом изградње. Да ли Вам помаже око уплате административних такси и провере исправности код финансијског референта?</w:t>
      </w:r>
    </w:p>
    <w:p w:rsidR="00693655" w:rsidRPr="00693655" w:rsidRDefault="00693655"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 xml:space="preserve">            -ДА                                                       -НЕ</w:t>
      </w:r>
    </w:p>
    <w:p w:rsidR="00693655" w:rsidRPr="00693655" w:rsidRDefault="00693655"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 xml:space="preserve">       4. Да ли пратите  објављивање издатих локацијских услова, грађевинске и употребне дозволе и закључке о одбацивању на сајту Обједињене процедуре?</w:t>
      </w:r>
    </w:p>
    <w:p w:rsidR="00693655" w:rsidRPr="00693655" w:rsidRDefault="00693655"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lastRenderedPageBreak/>
        <w:t xml:space="preserve">           - ДА</w:t>
      </w:r>
    </w:p>
    <w:p w:rsidR="00693655" w:rsidRPr="00693655" w:rsidRDefault="00693655"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 xml:space="preserve">           - НЕ</w:t>
      </w:r>
    </w:p>
    <w:p w:rsidR="00693655" w:rsidRPr="00693655" w:rsidRDefault="00693655"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 xml:space="preserve">          - ИНФОРМИШЕМ СЕ ТЕЛЕФОНСКИМ ПУТЕМ У УСЛУЖНОМ ЦЕНТРУ</w:t>
      </w:r>
    </w:p>
    <w:p w:rsidR="00693655" w:rsidRPr="00693655" w:rsidRDefault="00693655"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 xml:space="preserve">       5. Да ли неажурност органа надлежног за упис на непокретностима и правима на њима у јавној књизи утиче на време добијања дозвола за градњу?</w:t>
      </w:r>
    </w:p>
    <w:p w:rsidR="00693655" w:rsidRPr="00693655" w:rsidRDefault="00693655"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 xml:space="preserve">           а. Изузетно   б. Утиче      ц. Без мишљења</w:t>
      </w:r>
    </w:p>
    <w:p w:rsidR="00693655" w:rsidRPr="00693655" w:rsidRDefault="00693655"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 xml:space="preserve">       6.  Да ли је ефикасније спровођење обједињене процедуре од почетка рада регистратора централне евиденције?</w:t>
      </w:r>
    </w:p>
    <w:p w:rsidR="00693655" w:rsidRPr="00693655" w:rsidRDefault="00693655"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 xml:space="preserve">                -ДА </w:t>
      </w:r>
    </w:p>
    <w:p w:rsidR="00693655" w:rsidRPr="00693655" w:rsidRDefault="00693655"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 xml:space="preserve">                -НЕ</w:t>
      </w:r>
    </w:p>
    <w:p w:rsidR="00693655" w:rsidRPr="00693655" w:rsidRDefault="00693655"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 xml:space="preserve">       7. У процесу је поступак унапређења односа града према инвеститорима путем увођења ГИС-а. Да ли ће примена истог убрзати и омогућити лакшу претрагу тражених парцела?</w:t>
      </w:r>
    </w:p>
    <w:p w:rsidR="00693655" w:rsidRPr="00693655" w:rsidRDefault="00693655"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 xml:space="preserve">    -ДА                      </w:t>
      </w:r>
    </w:p>
    <w:p w:rsidR="00693655" w:rsidRPr="00693655" w:rsidRDefault="00693655"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 xml:space="preserve">        -НЕ                </w:t>
      </w:r>
    </w:p>
    <w:p w:rsidR="00693655" w:rsidRPr="00693655" w:rsidRDefault="00693655"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 xml:space="preserve">            -МОЖДА</w:t>
      </w:r>
    </w:p>
    <w:p w:rsidR="00693655" w:rsidRPr="00693655" w:rsidRDefault="00693655"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8. ПРЕДЛОЗИ ЗА ПОБОЉШАЊЕ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93655" w:rsidRPr="00FD7A61" w:rsidTr="00714610">
        <w:trPr>
          <w:trHeight w:val="1943"/>
        </w:trPr>
        <w:tc>
          <w:tcPr>
            <w:tcW w:w="9243" w:type="dxa"/>
            <w:shd w:val="clear" w:color="auto" w:fill="auto"/>
          </w:tcPr>
          <w:p w:rsidR="00693655" w:rsidRPr="00FD7A61" w:rsidRDefault="00693655" w:rsidP="00714610">
            <w:pPr>
              <w:rPr>
                <w:lang/>
              </w:rPr>
            </w:pPr>
          </w:p>
        </w:tc>
      </w:tr>
    </w:tbl>
    <w:p w:rsidR="00693655" w:rsidRPr="000860D2" w:rsidRDefault="00693655" w:rsidP="00693655">
      <w:pPr>
        <w:rPr>
          <w:lang/>
        </w:rPr>
      </w:pPr>
    </w:p>
    <w:p w:rsidR="00693655" w:rsidRPr="00693655" w:rsidRDefault="00693655"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 xml:space="preserve">Пратећи захтеве и предлоге за побољшање као и саме ставове заинтересованих клиијената за добијање електронске дозволе за градњу, можемо закључити да се временом дошло до прихватљивијег приступа ка самој електронској комуникацији. Иако су већина овлашћених пројектних бироа унапредила  и прилагодила своју конфигурацију рачунара потребама система за добијање електронске грађевинске дозволе, и даље се јавља проблем са централним софтвером па се и у одељку за предлоге и побољшање рада указује на оптимизацију софтвера и стабилнији рад ЦЕОП система. Потребан је и драјвер за распознавање електронског потписа које је изостављен у </w:t>
      </w:r>
      <w:r w:rsidRPr="00693655">
        <w:rPr>
          <w:rFonts w:ascii="Times New Roman" w:hAnsi="Times New Roman" w:cs="Times New Roman"/>
          <w:sz w:val="24"/>
          <w:szCs w:val="24"/>
          <w:lang/>
        </w:rPr>
        <w:t>windows-u 10.</w:t>
      </w:r>
    </w:p>
    <w:p w:rsidR="00693655" w:rsidRPr="00693655" w:rsidRDefault="00693655"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lastRenderedPageBreak/>
        <w:t xml:space="preserve">           Пребројавањем одговора на питање да ли је ефикасније спровођење обједињене процедуре од почетка рада регистратора централне евиденције добијамо више позитивнијих одговора на постављено питање, чак 88% анкетираних су истог позитивног мишљења.</w:t>
      </w:r>
    </w:p>
    <w:p w:rsidR="00693655" w:rsidRPr="00693655" w:rsidRDefault="00693655"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 xml:space="preserve">            Упоређивањем и анализирањем добијених одговора на питање да ли су испитаници подносили захтеве за добијање електронске дозволе за градњу самостално или преко овлашћеног пројектног бироа добијамо одговор који указује да су се углавном подносиоци определили да у њихово име неко други поднесе захтев а као разлог се наводи проблем око електроноског потписа.</w:t>
      </w:r>
    </w:p>
    <w:p w:rsidR="00693655" w:rsidRPr="00693655" w:rsidRDefault="00693655"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 xml:space="preserve">             Анализирањем резултата  периода анкетирања у току текуће године са прошлогодишњим резултатима, можемо уочити да се повећао број подношења захтева за електронску грађевинску дозволу путем овлашћених пројектних бироа.</w:t>
      </w:r>
    </w:p>
    <w:p w:rsidR="00693655" w:rsidRPr="00693655" w:rsidRDefault="00693655" w:rsidP="0097573B">
      <w:pPr>
        <w:jc w:val="both"/>
        <w:rPr>
          <w:rFonts w:ascii="Times New Roman" w:hAnsi="Times New Roman" w:cs="Times New Roman"/>
          <w:sz w:val="24"/>
          <w:szCs w:val="24"/>
          <w:lang/>
        </w:rPr>
      </w:pPr>
      <w:r w:rsidRPr="00693655">
        <w:rPr>
          <w:rFonts w:ascii="Times New Roman" w:hAnsi="Times New Roman" w:cs="Times New Roman"/>
          <w:sz w:val="24"/>
          <w:szCs w:val="24"/>
          <w:lang/>
        </w:rPr>
        <w:t>Следи графички приказ:</w:t>
      </w:r>
    </w:p>
    <w:p w:rsidR="00693655" w:rsidRPr="0012440A" w:rsidRDefault="00693655" w:rsidP="00693655">
      <w:pPr>
        <w:rPr>
          <w:lang/>
        </w:rPr>
      </w:pPr>
      <w:r>
        <w:rPr>
          <w:noProof/>
        </w:rPr>
        <w:drawing>
          <wp:inline distT="0" distB="0" distL="0" distR="0">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93655" w:rsidRPr="00693655" w:rsidRDefault="00693655" w:rsidP="00A56D2A">
      <w:pPr>
        <w:rPr>
          <w:rFonts w:ascii="Times New Roman" w:hAnsi="Times New Roman" w:cs="Times New Roman"/>
          <w:sz w:val="24"/>
          <w:szCs w:val="24"/>
          <w:lang/>
        </w:rPr>
      </w:pPr>
    </w:p>
    <w:p w:rsidR="00A56D2A" w:rsidRPr="00693655" w:rsidRDefault="00A56D2A" w:rsidP="00A56D2A">
      <w:pPr>
        <w:rPr>
          <w:rFonts w:ascii="Times New Roman" w:hAnsi="Times New Roman" w:cs="Times New Roman"/>
          <w:b/>
          <w:sz w:val="24"/>
          <w:szCs w:val="24"/>
          <w:lang/>
        </w:rPr>
      </w:pPr>
    </w:p>
    <w:p w:rsidR="001B2E01" w:rsidRPr="001B2E01" w:rsidRDefault="001B2E01" w:rsidP="00693655">
      <w:pPr>
        <w:jc w:val="center"/>
        <w:rPr>
          <w:rFonts w:ascii="Times New Roman" w:hAnsi="Times New Roman" w:cs="Times New Roman"/>
          <w:b/>
          <w:sz w:val="52"/>
          <w:szCs w:val="52"/>
          <w:lang/>
        </w:rPr>
      </w:pPr>
      <w:r w:rsidRPr="001B2E01">
        <w:rPr>
          <w:rFonts w:ascii="Times New Roman" w:hAnsi="Times New Roman" w:cs="Times New Roman"/>
          <w:b/>
          <w:sz w:val="52"/>
          <w:szCs w:val="52"/>
          <w:lang/>
        </w:rPr>
        <w:t>РЕЗУЛТАТИ АНКЕТЕ ДЕЦЕМБАР  2016</w:t>
      </w:r>
    </w:p>
    <w:p w:rsidR="001B2E01" w:rsidRPr="001B2E01" w:rsidRDefault="001B2E01" w:rsidP="001B2E01">
      <w:pPr>
        <w:rPr>
          <w:rFonts w:ascii="Times New Roman" w:hAnsi="Times New Roman" w:cs="Times New Roman"/>
          <w:sz w:val="24"/>
          <w:szCs w:val="24"/>
          <w:lang/>
        </w:rPr>
      </w:pPr>
    </w:p>
    <w:p w:rsidR="001B2E01" w:rsidRPr="001B2E01" w:rsidRDefault="001B2E01" w:rsidP="001B2E01">
      <w:pPr>
        <w:rPr>
          <w:rFonts w:ascii="Times New Roman" w:hAnsi="Times New Roman" w:cs="Times New Roman"/>
          <w:sz w:val="24"/>
          <w:szCs w:val="24"/>
          <w:lang/>
        </w:rPr>
      </w:pPr>
    </w:p>
    <w:p w:rsidR="001B2E01" w:rsidRPr="001B2E01" w:rsidRDefault="001B2E01" w:rsidP="00F62D82">
      <w:pPr>
        <w:jc w:val="both"/>
        <w:rPr>
          <w:rFonts w:ascii="Times New Roman" w:hAnsi="Times New Roman" w:cs="Times New Roman"/>
          <w:sz w:val="24"/>
          <w:szCs w:val="24"/>
          <w:lang/>
        </w:rPr>
      </w:pPr>
      <w:r w:rsidRPr="001B2E01">
        <w:rPr>
          <w:rFonts w:ascii="Times New Roman" w:hAnsi="Times New Roman" w:cs="Times New Roman"/>
          <w:sz w:val="24"/>
          <w:szCs w:val="24"/>
          <w:lang/>
        </w:rPr>
        <w:lastRenderedPageBreak/>
        <w:t>У периоду 01.11.2016.-15.12.2016.године, извршено је анкетирање физичких лица и овлашћених пројектних бироа. Након прикупљања испуњених анкетних листића,  резултати су сумирани, извршена је анализа са предходим резултатима анкетирања од маја месеца текуће године и иста је објављена на сајту Обједињене процедуре.</w:t>
      </w:r>
    </w:p>
    <w:p w:rsidR="001B2E01" w:rsidRPr="001B2E01" w:rsidRDefault="001B2E01" w:rsidP="00F62D82">
      <w:pPr>
        <w:jc w:val="both"/>
        <w:rPr>
          <w:rFonts w:ascii="Times New Roman" w:hAnsi="Times New Roman" w:cs="Times New Roman"/>
          <w:sz w:val="24"/>
          <w:szCs w:val="24"/>
          <w:lang/>
        </w:rPr>
      </w:pPr>
      <w:r w:rsidRPr="001B2E01">
        <w:rPr>
          <w:rFonts w:ascii="Times New Roman" w:hAnsi="Times New Roman" w:cs="Times New Roman"/>
          <w:sz w:val="24"/>
          <w:szCs w:val="24"/>
          <w:lang/>
        </w:rPr>
        <w:t xml:space="preserve"> Као и у предходном периоду анкетирања, које је спроведено почетком  године, поновљена су анкетна питања. Како је приликом бирања питања за прошло анкетирање узето у обзир и начин подношења захтева, поновљеним питањима добијамо одговоре на основу којих се може прецизније урадити анализа упоређивањем истих. </w:t>
      </w:r>
    </w:p>
    <w:p w:rsidR="001B2E01" w:rsidRPr="001B2E01" w:rsidRDefault="001B2E01" w:rsidP="00F62D82">
      <w:pPr>
        <w:jc w:val="both"/>
        <w:rPr>
          <w:rFonts w:ascii="Times New Roman" w:hAnsi="Times New Roman" w:cs="Times New Roman"/>
          <w:sz w:val="24"/>
          <w:szCs w:val="24"/>
          <w:lang/>
        </w:rPr>
      </w:pPr>
    </w:p>
    <w:p w:rsidR="001B2E01" w:rsidRPr="001B2E01" w:rsidRDefault="001B2E01" w:rsidP="001B2E01">
      <w:pPr>
        <w:rPr>
          <w:rFonts w:ascii="Times New Roman" w:hAnsi="Times New Roman" w:cs="Times New Roman"/>
          <w:sz w:val="24"/>
          <w:szCs w:val="24"/>
          <w:lang/>
        </w:rPr>
      </w:pPr>
    </w:p>
    <w:p w:rsidR="001B2E01" w:rsidRPr="001B2E01" w:rsidRDefault="001B2E01" w:rsidP="001B2E01">
      <w:pPr>
        <w:rPr>
          <w:rFonts w:ascii="Times New Roman" w:hAnsi="Times New Roman" w:cs="Times New Roman"/>
          <w:sz w:val="24"/>
          <w:szCs w:val="24"/>
          <w:lang/>
        </w:rPr>
      </w:pPr>
      <w:r w:rsidRPr="001B2E01">
        <w:rPr>
          <w:rFonts w:ascii="Times New Roman" w:hAnsi="Times New Roman" w:cs="Times New Roman"/>
          <w:sz w:val="24"/>
          <w:szCs w:val="24"/>
          <w:lang/>
        </w:rPr>
        <w:t>Следи графички приказ начина подношења захтева за добијање дозвола за градњу:</w:t>
      </w:r>
    </w:p>
    <w:p w:rsidR="001B2E01" w:rsidRPr="001B2E01" w:rsidRDefault="001B2E01" w:rsidP="001B2E01">
      <w:pPr>
        <w:rPr>
          <w:rFonts w:ascii="Times New Roman" w:hAnsi="Times New Roman" w:cs="Times New Roman"/>
          <w:sz w:val="24"/>
          <w:szCs w:val="24"/>
          <w:lang/>
        </w:rPr>
      </w:pPr>
      <w:r w:rsidRPr="001B2E01">
        <w:rPr>
          <w:rFonts w:ascii="Times New Roman" w:hAnsi="Times New Roman" w:cs="Times New Roman"/>
          <w:noProof/>
          <w:sz w:val="24"/>
          <w:szCs w:val="24"/>
          <w:u w:val="single"/>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B2E01" w:rsidRPr="001B2E01" w:rsidRDefault="001B2E01" w:rsidP="001B2E01">
      <w:pPr>
        <w:rPr>
          <w:rFonts w:ascii="Times New Roman" w:hAnsi="Times New Roman" w:cs="Times New Roman"/>
          <w:sz w:val="24"/>
          <w:szCs w:val="24"/>
          <w:lang/>
        </w:rPr>
      </w:pPr>
    </w:p>
    <w:p w:rsidR="001B2E01" w:rsidRPr="001B2E01" w:rsidRDefault="001B2E01" w:rsidP="001B2E01">
      <w:pPr>
        <w:rPr>
          <w:rFonts w:ascii="Times New Roman" w:hAnsi="Times New Roman" w:cs="Times New Roman"/>
          <w:sz w:val="24"/>
          <w:szCs w:val="24"/>
          <w:lang/>
        </w:rPr>
      </w:pPr>
      <w:r w:rsidRPr="001B2E01">
        <w:rPr>
          <w:rFonts w:ascii="Times New Roman" w:hAnsi="Times New Roman" w:cs="Times New Roman"/>
          <w:sz w:val="24"/>
          <w:szCs w:val="24"/>
          <w:lang/>
        </w:rPr>
        <w:t>Упоређивањем сумираних резултата анкетирања током горе поменутог периода са предходним сумираним подацима од маја месеца текуће године  уочавамо  следеће:</w:t>
      </w:r>
    </w:p>
    <w:p w:rsidR="001B2E01" w:rsidRPr="001B2E01" w:rsidRDefault="001B2E01" w:rsidP="001B2E01">
      <w:pPr>
        <w:ind w:left="420"/>
        <w:contextualSpacing/>
        <w:rPr>
          <w:rFonts w:ascii="Times New Roman" w:hAnsi="Times New Roman" w:cs="Times New Roman"/>
          <w:sz w:val="24"/>
          <w:szCs w:val="24"/>
          <w:lang/>
        </w:rPr>
      </w:pPr>
    </w:p>
    <w:p w:rsidR="001B2E01" w:rsidRPr="001B2E01" w:rsidRDefault="001B2E01" w:rsidP="00F62D82">
      <w:pPr>
        <w:ind w:left="420"/>
        <w:contextualSpacing/>
        <w:jc w:val="both"/>
        <w:rPr>
          <w:rFonts w:ascii="Times New Roman" w:hAnsi="Times New Roman" w:cs="Times New Roman"/>
          <w:sz w:val="24"/>
          <w:szCs w:val="24"/>
          <w:lang/>
        </w:rPr>
      </w:pPr>
      <w:r w:rsidRPr="001B2E01">
        <w:rPr>
          <w:rFonts w:ascii="Times New Roman" w:hAnsi="Times New Roman" w:cs="Times New Roman"/>
          <w:sz w:val="24"/>
          <w:szCs w:val="24"/>
          <w:lang/>
        </w:rPr>
        <w:t xml:space="preserve">Почетком 2016.године, од када се почело са применом електронске грађевинске дозволе, анкетирање које је вршено маја месеца, показало је да се корисници још увек прилагођавају на нови начин примене. Коришћењем истих анкетних питања у горе наведеном анкетном периоду, добијамо одговоре који су и били за очекивати када је у питању начин подношења захтева за добијање грађевинске дозволе. Већина анкетираних  се изјаснила да се приликом подношења електронске дозволе обратила овлашћеним пројектним бироима. Без обзира што се на сајту Обједињене </w:t>
      </w:r>
      <w:r w:rsidRPr="001B2E01">
        <w:rPr>
          <w:rFonts w:ascii="Times New Roman" w:hAnsi="Times New Roman" w:cs="Times New Roman"/>
          <w:sz w:val="24"/>
          <w:szCs w:val="24"/>
          <w:lang/>
        </w:rPr>
        <w:lastRenderedPageBreak/>
        <w:t xml:space="preserve">процедуре налазе  ценовници у оквиру којих се могу наћи сви износи за уплату и одговарајући уплатни рачуни, грађани су се ипак одлучили да за подношења захтева ангажују овлашћене пројектне бирое. </w:t>
      </w:r>
    </w:p>
    <w:p w:rsidR="001B2E01" w:rsidRPr="001B2E01" w:rsidRDefault="001B2E01" w:rsidP="00F62D82">
      <w:pPr>
        <w:ind w:left="420"/>
        <w:contextualSpacing/>
        <w:jc w:val="both"/>
        <w:rPr>
          <w:rFonts w:ascii="Times New Roman" w:hAnsi="Times New Roman" w:cs="Times New Roman"/>
          <w:sz w:val="24"/>
          <w:szCs w:val="24"/>
          <w:lang/>
        </w:rPr>
      </w:pPr>
    </w:p>
    <w:p w:rsidR="001B2E01" w:rsidRPr="001B2E01" w:rsidRDefault="001B2E01" w:rsidP="00F62D82">
      <w:pPr>
        <w:ind w:left="420"/>
        <w:contextualSpacing/>
        <w:jc w:val="both"/>
        <w:rPr>
          <w:rFonts w:ascii="Times New Roman" w:hAnsi="Times New Roman" w:cs="Times New Roman"/>
          <w:sz w:val="24"/>
          <w:szCs w:val="24"/>
          <w:lang/>
        </w:rPr>
      </w:pPr>
      <w:r w:rsidRPr="001B2E01">
        <w:rPr>
          <w:rFonts w:ascii="Times New Roman" w:hAnsi="Times New Roman" w:cs="Times New Roman"/>
          <w:sz w:val="24"/>
          <w:szCs w:val="24"/>
          <w:lang/>
        </w:rPr>
        <w:t>У наведеном периоду, укупно је анкетирано 40 лица. Од укупног броја испитаних, изабрана су 10 пројектна бироа а остале анкете су попунили физичка и правна лица који су подносили захтеве за информацију о локацији, захтеве за издавање локацијских услова, грађевинске дозволе, одобрења за извођење радова и употребне дозволе за објекте.</w:t>
      </w:r>
    </w:p>
    <w:p w:rsidR="001B2E01" w:rsidRPr="001B2E01" w:rsidRDefault="001B2E01" w:rsidP="00F62D82">
      <w:pPr>
        <w:ind w:left="420"/>
        <w:contextualSpacing/>
        <w:jc w:val="both"/>
        <w:rPr>
          <w:rFonts w:ascii="Times New Roman" w:hAnsi="Times New Roman" w:cs="Times New Roman"/>
          <w:sz w:val="24"/>
          <w:szCs w:val="24"/>
          <w:lang/>
        </w:rPr>
      </w:pPr>
    </w:p>
    <w:p w:rsidR="001B2E01" w:rsidRPr="001B2E01" w:rsidRDefault="001B2E01" w:rsidP="00F62D82">
      <w:pPr>
        <w:ind w:left="420"/>
        <w:contextualSpacing/>
        <w:jc w:val="both"/>
        <w:rPr>
          <w:rFonts w:ascii="Times New Roman" w:hAnsi="Times New Roman" w:cs="Times New Roman"/>
          <w:sz w:val="24"/>
          <w:szCs w:val="24"/>
          <w:lang/>
        </w:rPr>
      </w:pPr>
      <w:r w:rsidRPr="001B2E01">
        <w:rPr>
          <w:rFonts w:ascii="Times New Roman" w:hAnsi="Times New Roman" w:cs="Times New Roman"/>
          <w:sz w:val="24"/>
          <w:szCs w:val="24"/>
          <w:lang/>
        </w:rPr>
        <w:t xml:space="preserve">Како је и графички приказано, процентуални износ самосталног подношења захтева за електронску дозволу за градњу износио је 36% у мају месецу, док се у овом анектираном периоду тај број смањио на чак 17%. У Упоређивањем добијених резултата, </w:t>
      </w:r>
      <w:r w:rsidRPr="001B2E01">
        <w:rPr>
          <w:rFonts w:ascii="Times New Roman" w:hAnsi="Times New Roman" w:cs="Times New Roman"/>
          <w:sz w:val="24"/>
          <w:szCs w:val="24"/>
          <w:lang/>
        </w:rPr>
        <w:t>вредност индикатора</w:t>
      </w:r>
      <w:r w:rsidRPr="001B2E01">
        <w:rPr>
          <w:rFonts w:ascii="Times New Roman" w:hAnsi="Times New Roman" w:cs="Times New Roman"/>
          <w:sz w:val="24"/>
          <w:szCs w:val="24"/>
          <w:lang/>
        </w:rPr>
        <w:t xml:space="preserve"> од 42%, </w:t>
      </w:r>
      <w:r w:rsidRPr="001B2E01">
        <w:rPr>
          <w:rFonts w:ascii="Times New Roman" w:hAnsi="Times New Roman" w:cs="Times New Roman"/>
          <w:sz w:val="24"/>
          <w:szCs w:val="24"/>
          <w:lang/>
        </w:rPr>
        <w:t xml:space="preserve"> показује процентуални износ повећања подношења захтева путем пројектних бироа. </w:t>
      </w:r>
      <w:r w:rsidRPr="001B2E01">
        <w:rPr>
          <w:rFonts w:ascii="Times New Roman" w:hAnsi="Times New Roman" w:cs="Times New Roman"/>
          <w:sz w:val="24"/>
          <w:szCs w:val="24"/>
          <w:lang/>
        </w:rPr>
        <w:t xml:space="preserve"> Повећању индикатора проузроковали су опширни и компликовани упитници за приступ на систем за подношење електронске грађевинске дозволе, проблеми приликом подношења захтева за електронски потпис, промена конфигурације рачунара ( за случај да корисник има тип рачунара који не подржава одговарајућу брзину протока података путем интернета) или проблем око инсталирања одговарајућих програма, претрага потребних износа за уплату које су потребне за подношење захтева и издавања решења, поседовање адекватног интернет претраживача као и компликован начин коришћења апликације.</w:t>
      </w:r>
    </w:p>
    <w:p w:rsidR="001B2E01" w:rsidRPr="001B2E01" w:rsidRDefault="001B2E01" w:rsidP="00F62D82">
      <w:pPr>
        <w:ind w:left="420"/>
        <w:contextualSpacing/>
        <w:jc w:val="both"/>
        <w:rPr>
          <w:rFonts w:ascii="Times New Roman" w:hAnsi="Times New Roman" w:cs="Times New Roman"/>
          <w:sz w:val="24"/>
          <w:szCs w:val="24"/>
          <w:lang/>
        </w:rPr>
      </w:pPr>
    </w:p>
    <w:p w:rsidR="001B2E01" w:rsidRDefault="001B2E01" w:rsidP="00F62D82">
      <w:pPr>
        <w:ind w:left="420"/>
        <w:contextualSpacing/>
        <w:jc w:val="both"/>
        <w:rPr>
          <w:rFonts w:ascii="Times New Roman" w:hAnsi="Times New Roman" w:cs="Times New Roman"/>
          <w:sz w:val="24"/>
          <w:szCs w:val="24"/>
          <w:lang/>
        </w:rPr>
      </w:pPr>
      <w:r w:rsidRPr="001B2E01">
        <w:rPr>
          <w:rFonts w:ascii="Times New Roman" w:hAnsi="Times New Roman" w:cs="Times New Roman"/>
          <w:sz w:val="24"/>
          <w:szCs w:val="24"/>
          <w:lang/>
        </w:rPr>
        <w:t>Следи приказ анкетних питања:</w:t>
      </w:r>
    </w:p>
    <w:p w:rsidR="001B2E01" w:rsidRDefault="001B2E01" w:rsidP="00F62D82">
      <w:pPr>
        <w:ind w:left="420"/>
        <w:contextualSpacing/>
        <w:jc w:val="both"/>
        <w:rPr>
          <w:rFonts w:ascii="Times New Roman" w:hAnsi="Times New Roman" w:cs="Times New Roman"/>
          <w:sz w:val="24"/>
          <w:szCs w:val="24"/>
          <w:lang/>
        </w:rPr>
      </w:pPr>
    </w:p>
    <w:p w:rsidR="001B2E01" w:rsidRDefault="001B2E01" w:rsidP="00F62D82">
      <w:pPr>
        <w:ind w:left="420"/>
        <w:contextualSpacing/>
        <w:jc w:val="both"/>
        <w:rPr>
          <w:rFonts w:ascii="Times New Roman" w:hAnsi="Times New Roman" w:cs="Times New Roman"/>
          <w:sz w:val="24"/>
          <w:szCs w:val="24"/>
          <w:lang/>
        </w:rPr>
      </w:pPr>
    </w:p>
    <w:p w:rsidR="001B2E01" w:rsidRPr="001B2E01" w:rsidRDefault="001B2E01" w:rsidP="00F62D82">
      <w:pPr>
        <w:ind w:left="420"/>
        <w:contextualSpacing/>
        <w:jc w:val="both"/>
        <w:rPr>
          <w:rFonts w:ascii="Times New Roman" w:hAnsi="Times New Roman" w:cs="Times New Roman"/>
          <w:sz w:val="24"/>
          <w:szCs w:val="24"/>
          <w:lang/>
        </w:rPr>
      </w:pPr>
    </w:p>
    <w:p w:rsidR="001B2E01" w:rsidRPr="001B2E01" w:rsidRDefault="001B2E01" w:rsidP="00F62D82">
      <w:pPr>
        <w:ind w:left="420"/>
        <w:contextualSpacing/>
        <w:jc w:val="both"/>
        <w:rPr>
          <w:rFonts w:ascii="Times New Roman" w:hAnsi="Times New Roman" w:cs="Times New Roman"/>
          <w:sz w:val="24"/>
          <w:szCs w:val="24"/>
          <w:lang/>
        </w:rPr>
      </w:pPr>
    </w:p>
    <w:p w:rsidR="001B2E01" w:rsidRPr="001B2E01" w:rsidRDefault="001B2E01" w:rsidP="00F62D82">
      <w:pPr>
        <w:ind w:left="420"/>
        <w:contextualSpacing/>
        <w:jc w:val="both"/>
        <w:rPr>
          <w:rFonts w:ascii="Times New Roman" w:hAnsi="Times New Roman" w:cs="Times New Roman"/>
          <w:sz w:val="24"/>
          <w:szCs w:val="24"/>
          <w:lang/>
        </w:rPr>
      </w:pPr>
    </w:p>
    <w:p w:rsidR="001B2E01" w:rsidRPr="001B2E01" w:rsidRDefault="001B2E01" w:rsidP="00F62D82">
      <w:pPr>
        <w:ind w:left="420"/>
        <w:contextualSpacing/>
        <w:jc w:val="both"/>
        <w:rPr>
          <w:rFonts w:ascii="Times New Roman" w:hAnsi="Times New Roman" w:cs="Times New Roman"/>
          <w:sz w:val="24"/>
          <w:szCs w:val="24"/>
          <w:lang/>
        </w:rPr>
      </w:pPr>
    </w:p>
    <w:p w:rsidR="001B2E01" w:rsidRPr="001B2E01" w:rsidRDefault="001B2E01" w:rsidP="001B2E01">
      <w:pPr>
        <w:ind w:left="420"/>
        <w:contextualSpacing/>
        <w:rPr>
          <w:rFonts w:ascii="Times New Roman" w:hAnsi="Times New Roman" w:cs="Times New Roman"/>
          <w:sz w:val="24"/>
          <w:szCs w:val="24"/>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5535"/>
      </w:tblGrid>
      <w:tr w:rsidR="001B2E01" w:rsidRPr="001B2E01" w:rsidTr="00A56D2A">
        <w:tc>
          <w:tcPr>
            <w:tcW w:w="3708" w:type="dxa"/>
            <w:shd w:val="clear" w:color="auto" w:fill="auto"/>
          </w:tcPr>
          <w:p w:rsidR="001B2E01" w:rsidRPr="001B2E01" w:rsidRDefault="001B2E01" w:rsidP="001B2E01">
            <w:pPr>
              <w:rPr>
                <w:highlight w:val="lightGray"/>
                <w:lang/>
              </w:rPr>
            </w:pPr>
            <w:proofErr w:type="spellStart"/>
            <w:r w:rsidRPr="001B2E01">
              <w:rPr>
                <w:highlight w:val="lightGray"/>
              </w:rPr>
              <w:t>Основнеинформације</w:t>
            </w:r>
            <w:proofErr w:type="spellEnd"/>
          </w:p>
        </w:tc>
        <w:tc>
          <w:tcPr>
            <w:tcW w:w="5535" w:type="dxa"/>
            <w:shd w:val="clear" w:color="auto" w:fill="auto"/>
          </w:tcPr>
          <w:p w:rsidR="001B2E01" w:rsidRPr="001B2E01" w:rsidRDefault="001B2E01" w:rsidP="001B2E01">
            <w:pPr>
              <w:rPr>
                <w:lang/>
              </w:rPr>
            </w:pPr>
            <w:r w:rsidRPr="001B2E01">
              <w:rPr>
                <w:lang/>
              </w:rPr>
              <w:t>Није обавезан елеменат</w:t>
            </w:r>
          </w:p>
        </w:tc>
      </w:tr>
      <w:tr w:rsidR="001B2E01" w:rsidRPr="001B2E01" w:rsidTr="00A56D2A">
        <w:tc>
          <w:tcPr>
            <w:tcW w:w="3708" w:type="dxa"/>
            <w:shd w:val="clear" w:color="auto" w:fill="auto"/>
          </w:tcPr>
          <w:p w:rsidR="001B2E01" w:rsidRPr="001B2E01" w:rsidRDefault="001B2E01" w:rsidP="001B2E01">
            <w:pPr>
              <w:rPr>
                <w:highlight w:val="lightGray"/>
                <w:lang/>
              </w:rPr>
            </w:pPr>
            <w:r w:rsidRPr="001B2E01">
              <w:rPr>
                <w:highlight w:val="lightGray"/>
              </w:rPr>
              <w:t xml:space="preserve">ИМЕ </w:t>
            </w:r>
            <w:r w:rsidRPr="001B2E01">
              <w:rPr>
                <w:highlight w:val="lightGray"/>
                <w:lang/>
              </w:rPr>
              <w:t>и ПРЕЗИМЕ</w:t>
            </w:r>
          </w:p>
        </w:tc>
        <w:tc>
          <w:tcPr>
            <w:tcW w:w="5535" w:type="dxa"/>
            <w:shd w:val="clear" w:color="auto" w:fill="auto"/>
          </w:tcPr>
          <w:p w:rsidR="001B2E01" w:rsidRPr="001B2E01" w:rsidRDefault="001B2E01" w:rsidP="001B2E01"/>
        </w:tc>
      </w:tr>
      <w:tr w:rsidR="001B2E01" w:rsidRPr="001B2E01" w:rsidTr="00A56D2A">
        <w:tc>
          <w:tcPr>
            <w:tcW w:w="3708" w:type="dxa"/>
            <w:shd w:val="clear" w:color="auto" w:fill="auto"/>
          </w:tcPr>
          <w:p w:rsidR="001B2E01" w:rsidRPr="001B2E01" w:rsidRDefault="001B2E01" w:rsidP="001B2E01">
            <w:pPr>
              <w:rPr>
                <w:highlight w:val="lightGray"/>
                <w:lang/>
              </w:rPr>
            </w:pPr>
            <w:r w:rsidRPr="001B2E01">
              <w:rPr>
                <w:highlight w:val="lightGray"/>
                <w:lang/>
              </w:rPr>
              <w:t>НАЗИВ ПРЕДУЗЕЋА</w:t>
            </w:r>
          </w:p>
        </w:tc>
        <w:tc>
          <w:tcPr>
            <w:tcW w:w="5535" w:type="dxa"/>
            <w:shd w:val="clear" w:color="auto" w:fill="auto"/>
          </w:tcPr>
          <w:p w:rsidR="001B2E01" w:rsidRPr="001B2E01" w:rsidRDefault="001B2E01" w:rsidP="001B2E01"/>
        </w:tc>
      </w:tr>
    </w:tbl>
    <w:p w:rsidR="001B2E01" w:rsidRPr="001B2E01" w:rsidRDefault="001B2E01" w:rsidP="001B2E01">
      <w:pPr>
        <w:rPr>
          <w:lang/>
        </w:rPr>
      </w:pPr>
    </w:p>
    <w:p w:rsidR="001B2E01" w:rsidRPr="001B2E01" w:rsidRDefault="001B2E01" w:rsidP="001B2E01">
      <w:pPr>
        <w:rPr>
          <w:lang/>
        </w:rPr>
      </w:pPr>
    </w:p>
    <w:p w:rsidR="001B2E01" w:rsidRPr="001B2E01" w:rsidRDefault="001B2E01" w:rsidP="001B2E01">
      <w:pPr>
        <w:rPr>
          <w:lang/>
        </w:rPr>
      </w:pPr>
    </w:p>
    <w:p w:rsidR="001B2E01" w:rsidRPr="001B2E01" w:rsidRDefault="001B2E01" w:rsidP="00F62D82">
      <w:pPr>
        <w:numPr>
          <w:ilvl w:val="0"/>
          <w:numId w:val="2"/>
        </w:numPr>
        <w:jc w:val="both"/>
        <w:rPr>
          <w:rFonts w:ascii="Times New Roman" w:hAnsi="Times New Roman"/>
          <w:sz w:val="24"/>
          <w:szCs w:val="24"/>
          <w:lang/>
        </w:rPr>
      </w:pPr>
      <w:r w:rsidRPr="001B2E01">
        <w:rPr>
          <w:rFonts w:ascii="Times New Roman" w:hAnsi="Times New Roman"/>
          <w:sz w:val="24"/>
          <w:szCs w:val="24"/>
          <w:lang/>
        </w:rPr>
        <w:t>Да ли сте подносили захтеве за грађевинску, локацијску, употребну дозволу, одобрење за извођење радова у периоду од 01.01.2016. године?</w:t>
      </w:r>
    </w:p>
    <w:p w:rsidR="001B2E01" w:rsidRPr="001B2E01" w:rsidRDefault="001B2E01" w:rsidP="00F62D82">
      <w:pPr>
        <w:ind w:left="720"/>
        <w:jc w:val="both"/>
        <w:rPr>
          <w:rFonts w:ascii="Times New Roman" w:hAnsi="Times New Roman"/>
          <w:sz w:val="24"/>
          <w:szCs w:val="24"/>
          <w:lang/>
        </w:rPr>
      </w:pPr>
      <w:r w:rsidRPr="001B2E01">
        <w:rPr>
          <w:rFonts w:ascii="Times New Roman" w:hAnsi="Times New Roman"/>
          <w:sz w:val="24"/>
          <w:szCs w:val="24"/>
          <w:lang/>
        </w:rPr>
        <w:lastRenderedPageBreak/>
        <w:t>-ДА</w:t>
      </w:r>
    </w:p>
    <w:p w:rsidR="001B2E01" w:rsidRPr="001B2E01" w:rsidRDefault="001B2E01" w:rsidP="00F62D82">
      <w:pPr>
        <w:ind w:left="720"/>
        <w:jc w:val="both"/>
        <w:rPr>
          <w:rFonts w:ascii="Times New Roman" w:hAnsi="Times New Roman"/>
          <w:sz w:val="24"/>
          <w:szCs w:val="24"/>
          <w:lang/>
        </w:rPr>
      </w:pPr>
      <w:r w:rsidRPr="001B2E01">
        <w:rPr>
          <w:rFonts w:ascii="Times New Roman" w:hAnsi="Times New Roman"/>
          <w:sz w:val="24"/>
          <w:szCs w:val="24"/>
          <w:lang/>
        </w:rPr>
        <w:t>-НЕ</w:t>
      </w:r>
    </w:p>
    <w:p w:rsidR="001B2E01" w:rsidRPr="001B2E01" w:rsidRDefault="001B2E01" w:rsidP="00F62D82">
      <w:pPr>
        <w:jc w:val="both"/>
        <w:rPr>
          <w:rFonts w:ascii="Times New Roman" w:hAnsi="Times New Roman"/>
          <w:sz w:val="24"/>
          <w:szCs w:val="24"/>
          <w:lang/>
        </w:rPr>
      </w:pPr>
      <w:r w:rsidRPr="001B2E01">
        <w:rPr>
          <w:rFonts w:ascii="Times New Roman" w:hAnsi="Times New Roman"/>
          <w:sz w:val="24"/>
          <w:szCs w:val="24"/>
          <w:lang/>
        </w:rPr>
        <w:t xml:space="preserve">      2.    Ако је одговор позитиван, да ли сте самостално подносили захтев, или преко овлашћеног правног/физичког лица?</w:t>
      </w:r>
    </w:p>
    <w:p w:rsidR="001B2E01" w:rsidRPr="001B2E01" w:rsidRDefault="001B2E01" w:rsidP="00F62D82">
      <w:pPr>
        <w:jc w:val="both"/>
        <w:rPr>
          <w:rFonts w:ascii="Times New Roman" w:hAnsi="Times New Roman"/>
          <w:sz w:val="24"/>
          <w:szCs w:val="24"/>
          <w:lang/>
        </w:rPr>
      </w:pPr>
      <w:r w:rsidRPr="001B2E01">
        <w:rPr>
          <w:rFonts w:ascii="Times New Roman" w:hAnsi="Times New Roman"/>
          <w:sz w:val="24"/>
          <w:szCs w:val="24"/>
          <w:lang/>
        </w:rPr>
        <w:t xml:space="preserve">             -САМОСТАЛНО</w:t>
      </w:r>
    </w:p>
    <w:p w:rsidR="001B2E01" w:rsidRPr="001B2E01" w:rsidRDefault="001B2E01" w:rsidP="00F62D82">
      <w:pPr>
        <w:jc w:val="both"/>
        <w:rPr>
          <w:rFonts w:ascii="Times New Roman" w:hAnsi="Times New Roman"/>
          <w:sz w:val="24"/>
          <w:szCs w:val="24"/>
          <w:lang/>
        </w:rPr>
      </w:pPr>
      <w:r w:rsidRPr="001B2E01">
        <w:rPr>
          <w:rFonts w:ascii="Times New Roman" w:hAnsi="Times New Roman"/>
          <w:sz w:val="24"/>
          <w:szCs w:val="24"/>
          <w:lang/>
        </w:rPr>
        <w:t xml:space="preserve">             -ПРЕКО ОВЛАШЋЕНОГ ЛИЦА</w:t>
      </w:r>
    </w:p>
    <w:p w:rsidR="001B2E01" w:rsidRPr="001B2E01" w:rsidRDefault="001B2E01" w:rsidP="00F62D82">
      <w:pPr>
        <w:jc w:val="both"/>
        <w:rPr>
          <w:rFonts w:ascii="Times New Roman" w:hAnsi="Times New Roman"/>
          <w:sz w:val="24"/>
          <w:szCs w:val="24"/>
          <w:lang/>
        </w:rPr>
      </w:pPr>
      <w:r w:rsidRPr="001B2E01">
        <w:rPr>
          <w:rFonts w:ascii="Times New Roman" w:hAnsi="Times New Roman"/>
          <w:sz w:val="24"/>
          <w:szCs w:val="24"/>
          <w:lang/>
        </w:rPr>
        <w:t xml:space="preserve">      3. Да ли сте се за помоћ око регистрације обратили упошљеницима Обједињене процедуре?</w:t>
      </w:r>
    </w:p>
    <w:p w:rsidR="001B2E01" w:rsidRPr="001B2E01" w:rsidRDefault="001B2E01" w:rsidP="00F62D82">
      <w:pPr>
        <w:jc w:val="both"/>
        <w:rPr>
          <w:rFonts w:ascii="Times New Roman" w:hAnsi="Times New Roman"/>
          <w:sz w:val="24"/>
          <w:szCs w:val="24"/>
          <w:lang/>
        </w:rPr>
      </w:pPr>
      <w:r w:rsidRPr="001B2E01">
        <w:rPr>
          <w:rFonts w:ascii="Times New Roman" w:hAnsi="Times New Roman"/>
          <w:sz w:val="24"/>
          <w:szCs w:val="24"/>
          <w:lang/>
        </w:rPr>
        <w:t xml:space="preserve">            -ДА</w:t>
      </w:r>
    </w:p>
    <w:p w:rsidR="001B2E01" w:rsidRPr="001B2E01" w:rsidRDefault="001B2E01" w:rsidP="00F62D82">
      <w:pPr>
        <w:jc w:val="both"/>
        <w:rPr>
          <w:rFonts w:ascii="Times New Roman" w:hAnsi="Times New Roman"/>
          <w:sz w:val="24"/>
          <w:szCs w:val="24"/>
          <w:lang/>
        </w:rPr>
      </w:pPr>
      <w:r w:rsidRPr="001B2E01">
        <w:rPr>
          <w:rFonts w:ascii="Times New Roman" w:hAnsi="Times New Roman"/>
          <w:sz w:val="24"/>
          <w:szCs w:val="24"/>
          <w:lang/>
        </w:rPr>
        <w:t xml:space="preserve">            -НЕ</w:t>
      </w:r>
    </w:p>
    <w:p w:rsidR="001B2E01" w:rsidRPr="001B2E01" w:rsidRDefault="001B2E01" w:rsidP="00F62D82">
      <w:pPr>
        <w:jc w:val="both"/>
        <w:rPr>
          <w:rFonts w:ascii="Times New Roman" w:hAnsi="Times New Roman"/>
          <w:sz w:val="24"/>
          <w:szCs w:val="24"/>
          <w:lang/>
        </w:rPr>
      </w:pPr>
      <w:r w:rsidRPr="001B2E01">
        <w:rPr>
          <w:rFonts w:ascii="Times New Roman" w:hAnsi="Times New Roman"/>
          <w:sz w:val="24"/>
          <w:szCs w:val="24"/>
          <w:lang/>
        </w:rPr>
        <w:t xml:space="preserve">       4. Помоћ око попуњавања формулара и провере износа административних такси потребних за подношење захтева сте добили:</w:t>
      </w:r>
    </w:p>
    <w:p w:rsidR="001B2E01" w:rsidRPr="001B2E01" w:rsidRDefault="001B2E01" w:rsidP="00F62D82">
      <w:pPr>
        <w:jc w:val="both"/>
        <w:rPr>
          <w:rFonts w:ascii="Times New Roman" w:hAnsi="Times New Roman"/>
          <w:sz w:val="24"/>
          <w:szCs w:val="24"/>
          <w:lang/>
        </w:rPr>
      </w:pPr>
      <w:r w:rsidRPr="001B2E01">
        <w:rPr>
          <w:rFonts w:ascii="Times New Roman" w:hAnsi="Times New Roman"/>
          <w:sz w:val="24"/>
          <w:szCs w:val="24"/>
          <w:lang/>
        </w:rPr>
        <w:t xml:space="preserve">           -лично, на шалтеру </w:t>
      </w:r>
    </w:p>
    <w:p w:rsidR="001B2E01" w:rsidRPr="001B2E01" w:rsidRDefault="001B2E01" w:rsidP="00F62D82">
      <w:pPr>
        <w:jc w:val="both"/>
        <w:rPr>
          <w:rFonts w:ascii="Times New Roman" w:hAnsi="Times New Roman"/>
          <w:sz w:val="24"/>
          <w:szCs w:val="24"/>
          <w:lang/>
        </w:rPr>
      </w:pPr>
      <w:r w:rsidRPr="001B2E01">
        <w:rPr>
          <w:rFonts w:ascii="Times New Roman" w:hAnsi="Times New Roman"/>
          <w:sz w:val="24"/>
          <w:szCs w:val="24"/>
          <w:lang/>
        </w:rPr>
        <w:t xml:space="preserve">           -телефонским путем  </w:t>
      </w:r>
    </w:p>
    <w:p w:rsidR="001B2E01" w:rsidRPr="001B2E01" w:rsidRDefault="001B2E01" w:rsidP="00F62D82">
      <w:pPr>
        <w:jc w:val="both"/>
        <w:rPr>
          <w:rFonts w:ascii="Times New Roman" w:hAnsi="Times New Roman"/>
          <w:sz w:val="24"/>
          <w:szCs w:val="24"/>
          <w:lang/>
        </w:rPr>
      </w:pPr>
      <w:r w:rsidRPr="001B2E01">
        <w:rPr>
          <w:rFonts w:ascii="Times New Roman" w:hAnsi="Times New Roman"/>
          <w:sz w:val="24"/>
          <w:szCs w:val="24"/>
          <w:lang/>
        </w:rPr>
        <w:t xml:space="preserve">           -самосталном претрагом на одговарајућим веб адресама     </w:t>
      </w:r>
    </w:p>
    <w:p w:rsidR="001B2E01" w:rsidRPr="001B2E01" w:rsidRDefault="001B2E01" w:rsidP="00F62D82">
      <w:pPr>
        <w:jc w:val="both"/>
        <w:rPr>
          <w:rFonts w:ascii="Times New Roman" w:hAnsi="Times New Roman"/>
          <w:sz w:val="24"/>
          <w:szCs w:val="24"/>
          <w:lang/>
        </w:rPr>
      </w:pPr>
    </w:p>
    <w:p w:rsidR="001B2E01" w:rsidRPr="001B2E01" w:rsidRDefault="001B2E01" w:rsidP="00F62D82">
      <w:pPr>
        <w:jc w:val="both"/>
        <w:rPr>
          <w:rFonts w:ascii="Times New Roman" w:hAnsi="Times New Roman"/>
          <w:sz w:val="24"/>
          <w:szCs w:val="24"/>
          <w:lang/>
        </w:rPr>
      </w:pPr>
    </w:p>
    <w:p w:rsidR="001B2E01" w:rsidRPr="001B2E01" w:rsidRDefault="001B2E01" w:rsidP="00F62D82">
      <w:pPr>
        <w:jc w:val="both"/>
        <w:rPr>
          <w:rFonts w:ascii="Times New Roman" w:hAnsi="Times New Roman"/>
          <w:sz w:val="24"/>
          <w:szCs w:val="24"/>
          <w:lang/>
        </w:rPr>
      </w:pPr>
      <w:r w:rsidRPr="001B2E01">
        <w:rPr>
          <w:rFonts w:ascii="Times New Roman" w:hAnsi="Times New Roman"/>
          <w:sz w:val="24"/>
          <w:szCs w:val="24"/>
          <w:lang/>
        </w:rPr>
        <w:t xml:space="preserve">       5. До које мере сте задовољни услугама пруженим од стране Јединственог шалтера?</w:t>
      </w:r>
    </w:p>
    <w:p w:rsidR="001B2E01" w:rsidRPr="001B2E01" w:rsidRDefault="001B2E01" w:rsidP="00F62D82">
      <w:pPr>
        <w:jc w:val="both"/>
        <w:rPr>
          <w:rFonts w:ascii="Times New Roman" w:hAnsi="Times New Roman"/>
          <w:sz w:val="24"/>
          <w:szCs w:val="24"/>
          <w:lang/>
        </w:rPr>
      </w:pPr>
      <w:r w:rsidRPr="001B2E01">
        <w:rPr>
          <w:rFonts w:ascii="Times New Roman" w:hAnsi="Times New Roman"/>
          <w:sz w:val="24"/>
          <w:szCs w:val="24"/>
          <w:lang/>
        </w:rPr>
        <w:t xml:space="preserve">           а. Изузетно   б. Задовољан/на      ц. Нисам задовољан/на    д. Без мишљења</w:t>
      </w:r>
    </w:p>
    <w:p w:rsidR="001B2E01" w:rsidRPr="001B2E01" w:rsidRDefault="001B2E01" w:rsidP="00F62D82">
      <w:pPr>
        <w:jc w:val="both"/>
        <w:rPr>
          <w:rFonts w:ascii="Times New Roman" w:hAnsi="Times New Roman"/>
          <w:sz w:val="24"/>
          <w:szCs w:val="24"/>
          <w:lang/>
        </w:rPr>
      </w:pPr>
    </w:p>
    <w:p w:rsidR="001B2E01" w:rsidRPr="001B2E01" w:rsidRDefault="001B2E01" w:rsidP="00F62D82">
      <w:pPr>
        <w:jc w:val="both"/>
        <w:rPr>
          <w:rFonts w:ascii="Times New Roman" w:hAnsi="Times New Roman"/>
          <w:sz w:val="24"/>
          <w:szCs w:val="24"/>
          <w:lang/>
        </w:rPr>
      </w:pPr>
      <w:r w:rsidRPr="001B2E01">
        <w:rPr>
          <w:rFonts w:ascii="Times New Roman" w:hAnsi="Times New Roman"/>
          <w:sz w:val="24"/>
          <w:szCs w:val="24"/>
          <w:lang/>
        </w:rPr>
        <w:t xml:space="preserve">        6.  Таксене тарифе за списе и радње из области урабанизма и грађевинских послова- ЈЕДИНСТВЕНИ ТАРИФНИК  је на сајту Обједињене процедуре постављен 18.12.2015.године. Да ли сте се информисали о ценама услуга путем поменутог тарифника?</w:t>
      </w:r>
    </w:p>
    <w:p w:rsidR="001B2E01" w:rsidRPr="001B2E01" w:rsidRDefault="001B2E01" w:rsidP="00F62D82">
      <w:pPr>
        <w:jc w:val="both"/>
        <w:rPr>
          <w:rFonts w:ascii="Times New Roman" w:hAnsi="Times New Roman"/>
          <w:sz w:val="24"/>
          <w:szCs w:val="24"/>
          <w:lang/>
        </w:rPr>
      </w:pPr>
      <w:r w:rsidRPr="001B2E01">
        <w:rPr>
          <w:rFonts w:ascii="Times New Roman" w:hAnsi="Times New Roman"/>
          <w:sz w:val="24"/>
          <w:szCs w:val="24"/>
          <w:lang/>
        </w:rPr>
        <w:t xml:space="preserve">                -ДА </w:t>
      </w:r>
    </w:p>
    <w:p w:rsidR="001B2E01" w:rsidRPr="001B2E01" w:rsidRDefault="001B2E01" w:rsidP="00F62D82">
      <w:pPr>
        <w:jc w:val="both"/>
        <w:rPr>
          <w:rFonts w:ascii="Times New Roman" w:hAnsi="Times New Roman"/>
          <w:sz w:val="24"/>
          <w:szCs w:val="24"/>
          <w:lang/>
        </w:rPr>
      </w:pPr>
      <w:r w:rsidRPr="001B2E01">
        <w:rPr>
          <w:rFonts w:ascii="Times New Roman" w:hAnsi="Times New Roman"/>
          <w:sz w:val="24"/>
          <w:szCs w:val="24"/>
          <w:lang/>
        </w:rPr>
        <w:t xml:space="preserve">                -НЕ</w:t>
      </w:r>
    </w:p>
    <w:p w:rsidR="001B2E01" w:rsidRPr="001B2E01" w:rsidRDefault="001B2E01" w:rsidP="00F62D82">
      <w:pPr>
        <w:jc w:val="both"/>
        <w:rPr>
          <w:rFonts w:ascii="Times New Roman" w:hAnsi="Times New Roman"/>
          <w:sz w:val="24"/>
          <w:szCs w:val="24"/>
          <w:lang/>
        </w:rPr>
      </w:pPr>
    </w:p>
    <w:p w:rsidR="001B2E01" w:rsidRPr="001B2E01" w:rsidRDefault="001B2E01" w:rsidP="00F62D82">
      <w:pPr>
        <w:jc w:val="both"/>
        <w:rPr>
          <w:rFonts w:ascii="Times New Roman" w:hAnsi="Times New Roman"/>
          <w:sz w:val="24"/>
          <w:szCs w:val="24"/>
          <w:lang/>
        </w:rPr>
      </w:pPr>
      <w:r w:rsidRPr="001B2E01">
        <w:rPr>
          <w:rFonts w:ascii="Times New Roman" w:hAnsi="Times New Roman"/>
          <w:sz w:val="24"/>
          <w:szCs w:val="24"/>
          <w:lang/>
        </w:rPr>
        <w:t xml:space="preserve">         7. До које мере сте задовољни начином подношења и применом електроноског пословања из области добијања дозвола за градњу?</w:t>
      </w:r>
    </w:p>
    <w:p w:rsidR="001B2E01" w:rsidRPr="001B2E01" w:rsidRDefault="001B2E01" w:rsidP="00F62D82">
      <w:pPr>
        <w:jc w:val="both"/>
        <w:rPr>
          <w:rFonts w:ascii="Times New Roman" w:hAnsi="Times New Roman"/>
          <w:sz w:val="24"/>
          <w:szCs w:val="24"/>
          <w:lang/>
        </w:rPr>
      </w:pPr>
      <w:r w:rsidRPr="001B2E01">
        <w:rPr>
          <w:rFonts w:ascii="Times New Roman" w:hAnsi="Times New Roman"/>
          <w:sz w:val="24"/>
          <w:szCs w:val="24"/>
          <w:lang/>
        </w:rPr>
        <w:lastRenderedPageBreak/>
        <w:t xml:space="preserve">    -изузетно                        -задовољан/на                     -нисам задовољан/на</w:t>
      </w:r>
    </w:p>
    <w:p w:rsidR="001B2E01" w:rsidRPr="001B2E01" w:rsidRDefault="001B2E01" w:rsidP="00F62D82">
      <w:pPr>
        <w:jc w:val="both"/>
        <w:rPr>
          <w:rFonts w:ascii="Times New Roman" w:hAnsi="Times New Roman"/>
          <w:sz w:val="24"/>
          <w:szCs w:val="24"/>
          <w:lang/>
        </w:rPr>
      </w:pPr>
    </w:p>
    <w:p w:rsidR="001B2E01" w:rsidRPr="001B2E01" w:rsidRDefault="001B2E01" w:rsidP="00F62D82">
      <w:pPr>
        <w:jc w:val="both"/>
        <w:rPr>
          <w:rFonts w:ascii="Times New Roman" w:hAnsi="Times New Roman"/>
          <w:sz w:val="24"/>
          <w:szCs w:val="24"/>
          <w:lang/>
        </w:rPr>
      </w:pPr>
    </w:p>
    <w:p w:rsidR="001B2E01" w:rsidRPr="001B2E01" w:rsidRDefault="001B2E01" w:rsidP="00F62D82">
      <w:pPr>
        <w:jc w:val="both"/>
        <w:rPr>
          <w:rFonts w:ascii="Times New Roman" w:hAnsi="Times New Roman"/>
          <w:sz w:val="24"/>
          <w:szCs w:val="24"/>
          <w:lang/>
        </w:rPr>
      </w:pPr>
      <w:r w:rsidRPr="001B2E01">
        <w:rPr>
          <w:rFonts w:ascii="Times New Roman" w:hAnsi="Times New Roman"/>
          <w:sz w:val="24"/>
          <w:szCs w:val="24"/>
          <w:lang/>
        </w:rPr>
        <w:t xml:space="preserve">          8. Да ли проверавате ток кретања предмета пријављивањем на систем као и поштовање рокова који су потребни за електронско издавање дозвола за градњу?            </w:t>
      </w:r>
    </w:p>
    <w:p w:rsidR="001B2E01" w:rsidRPr="001B2E01" w:rsidRDefault="001B2E01" w:rsidP="00F62D82">
      <w:pPr>
        <w:jc w:val="both"/>
        <w:rPr>
          <w:rFonts w:ascii="Times New Roman" w:hAnsi="Times New Roman"/>
          <w:sz w:val="24"/>
          <w:szCs w:val="24"/>
          <w:lang/>
        </w:rPr>
      </w:pPr>
      <w:r w:rsidRPr="001B2E01">
        <w:rPr>
          <w:rFonts w:ascii="Times New Roman" w:hAnsi="Times New Roman"/>
          <w:sz w:val="24"/>
          <w:szCs w:val="24"/>
          <w:lang/>
        </w:rPr>
        <w:t xml:space="preserve">               -ДА</w:t>
      </w:r>
    </w:p>
    <w:p w:rsidR="001B2E01" w:rsidRPr="001B2E01" w:rsidRDefault="001B2E01" w:rsidP="00F62D82">
      <w:pPr>
        <w:jc w:val="both"/>
        <w:rPr>
          <w:rFonts w:ascii="Times New Roman" w:hAnsi="Times New Roman"/>
          <w:sz w:val="24"/>
          <w:szCs w:val="24"/>
          <w:lang/>
        </w:rPr>
      </w:pPr>
      <w:r w:rsidRPr="001B2E01">
        <w:rPr>
          <w:rFonts w:ascii="Times New Roman" w:hAnsi="Times New Roman"/>
          <w:sz w:val="24"/>
          <w:szCs w:val="24"/>
          <w:lang/>
        </w:rPr>
        <w:t xml:space="preserve">               -НЕ</w:t>
      </w:r>
    </w:p>
    <w:p w:rsidR="001B2E01" w:rsidRPr="001B2E01" w:rsidRDefault="001B2E01" w:rsidP="00F62D82">
      <w:pPr>
        <w:jc w:val="both"/>
        <w:rPr>
          <w:rFonts w:ascii="Times New Roman" w:hAnsi="Times New Roman"/>
          <w:sz w:val="24"/>
          <w:szCs w:val="24"/>
          <w:lang/>
        </w:rPr>
      </w:pPr>
      <w:r w:rsidRPr="001B2E01">
        <w:rPr>
          <w:rFonts w:ascii="Times New Roman" w:hAnsi="Times New Roman"/>
          <w:sz w:val="24"/>
          <w:szCs w:val="24"/>
          <w:lang/>
        </w:rPr>
        <w:t xml:space="preserve">          9. ПРЕДЛОЗИ ЗА ПОБОЉШАЊЕ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1B2E01" w:rsidRPr="001B2E01" w:rsidTr="00A56D2A">
        <w:trPr>
          <w:trHeight w:val="1943"/>
        </w:trPr>
        <w:tc>
          <w:tcPr>
            <w:tcW w:w="9243" w:type="dxa"/>
            <w:shd w:val="clear" w:color="auto" w:fill="auto"/>
          </w:tcPr>
          <w:p w:rsidR="001B2E01" w:rsidRPr="001B2E01" w:rsidRDefault="001B2E01" w:rsidP="00F62D82">
            <w:pPr>
              <w:jc w:val="both"/>
              <w:rPr>
                <w:rFonts w:ascii="Times New Roman" w:hAnsi="Times New Roman"/>
                <w:sz w:val="24"/>
                <w:szCs w:val="24"/>
                <w:lang/>
              </w:rPr>
            </w:pPr>
          </w:p>
        </w:tc>
      </w:tr>
    </w:tbl>
    <w:p w:rsidR="001B2E01" w:rsidRDefault="001B2E01" w:rsidP="00F62D82">
      <w:pPr>
        <w:jc w:val="both"/>
        <w:rPr>
          <w:rFonts w:ascii="Times New Roman" w:hAnsi="Times New Roman" w:cs="Times New Roman"/>
          <w:b/>
          <w:sz w:val="52"/>
          <w:szCs w:val="52"/>
          <w:lang/>
        </w:rPr>
      </w:pPr>
    </w:p>
    <w:p w:rsidR="001B2E01" w:rsidRDefault="001B2E01" w:rsidP="00F62D82">
      <w:pPr>
        <w:jc w:val="both"/>
        <w:rPr>
          <w:rFonts w:ascii="Times New Roman" w:hAnsi="Times New Roman" w:cs="Times New Roman"/>
          <w:b/>
          <w:sz w:val="52"/>
          <w:szCs w:val="52"/>
          <w:lang/>
        </w:rPr>
      </w:pPr>
    </w:p>
    <w:p w:rsidR="001B2E01" w:rsidRDefault="001B2E01" w:rsidP="001B2E01">
      <w:pPr>
        <w:rPr>
          <w:rFonts w:ascii="Times New Roman" w:hAnsi="Times New Roman" w:cs="Times New Roman"/>
          <w:b/>
          <w:sz w:val="52"/>
          <w:szCs w:val="52"/>
          <w:lang/>
        </w:rPr>
      </w:pPr>
    </w:p>
    <w:p w:rsidR="001B2E01" w:rsidRDefault="001B2E01" w:rsidP="001B2E01">
      <w:pPr>
        <w:rPr>
          <w:rFonts w:ascii="Times New Roman" w:hAnsi="Times New Roman" w:cs="Times New Roman"/>
          <w:b/>
          <w:sz w:val="52"/>
          <w:szCs w:val="52"/>
          <w:lang/>
        </w:rPr>
      </w:pPr>
    </w:p>
    <w:p w:rsidR="001B2E01" w:rsidRDefault="001B2E01" w:rsidP="001B2E01">
      <w:pPr>
        <w:rPr>
          <w:rFonts w:ascii="Times New Roman" w:hAnsi="Times New Roman" w:cs="Times New Roman"/>
          <w:b/>
          <w:sz w:val="52"/>
          <w:szCs w:val="52"/>
          <w:lang/>
        </w:rPr>
      </w:pPr>
    </w:p>
    <w:p w:rsidR="002260EF" w:rsidRPr="008D23F6" w:rsidRDefault="002260EF" w:rsidP="002260EF">
      <w:pPr>
        <w:jc w:val="center"/>
        <w:rPr>
          <w:rFonts w:ascii="Times New Roman" w:hAnsi="Times New Roman" w:cs="Times New Roman"/>
          <w:b/>
          <w:sz w:val="52"/>
          <w:szCs w:val="52"/>
          <w:lang/>
        </w:rPr>
      </w:pPr>
      <w:r w:rsidRPr="008D23F6">
        <w:rPr>
          <w:rFonts w:ascii="Times New Roman" w:hAnsi="Times New Roman" w:cs="Times New Roman"/>
          <w:b/>
          <w:sz w:val="52"/>
          <w:szCs w:val="52"/>
          <w:lang/>
        </w:rPr>
        <w:t>РЕЗУЛТАТИ АНКЕТЕ МАЈ 2016</w:t>
      </w:r>
    </w:p>
    <w:p w:rsidR="002260EF" w:rsidRPr="008D23F6" w:rsidRDefault="002260EF" w:rsidP="002260EF">
      <w:pPr>
        <w:rPr>
          <w:rFonts w:ascii="Times New Roman" w:hAnsi="Times New Roman" w:cs="Times New Roman"/>
          <w:sz w:val="24"/>
          <w:szCs w:val="24"/>
          <w:lang/>
        </w:rPr>
      </w:pPr>
    </w:p>
    <w:p w:rsidR="002260EF" w:rsidRPr="008D23F6" w:rsidRDefault="002260EF" w:rsidP="002260EF">
      <w:pPr>
        <w:rPr>
          <w:rFonts w:ascii="Times New Roman" w:hAnsi="Times New Roman" w:cs="Times New Roman"/>
          <w:sz w:val="24"/>
          <w:szCs w:val="24"/>
          <w:lang/>
        </w:rPr>
      </w:pPr>
    </w:p>
    <w:p w:rsidR="002260EF" w:rsidRDefault="002260EF" w:rsidP="00F62D82">
      <w:pPr>
        <w:jc w:val="both"/>
        <w:rPr>
          <w:rFonts w:ascii="Times New Roman" w:hAnsi="Times New Roman" w:cs="Times New Roman"/>
          <w:sz w:val="24"/>
          <w:szCs w:val="24"/>
          <w:lang/>
        </w:rPr>
      </w:pPr>
      <w:r w:rsidRPr="008D23F6">
        <w:rPr>
          <w:rFonts w:ascii="Times New Roman" w:hAnsi="Times New Roman" w:cs="Times New Roman"/>
          <w:sz w:val="24"/>
          <w:szCs w:val="24"/>
          <w:lang/>
        </w:rPr>
        <w:t>У периоду 01.03.2016.-16.05.2016.године, колико је трајало анкетирање одабране групе лица, резултати су сумирани и објављени на сајту Обједињене процедуре. Питања ове анкете су бирана на основу новог начина подношења захтева за дозвола за градњу, тј.  електронска грађевинска дозвола. Новина у анкетирању је та да су питања  базирана за две групе испитаника и то</w:t>
      </w:r>
      <w:r>
        <w:rPr>
          <w:rFonts w:ascii="Times New Roman" w:hAnsi="Times New Roman" w:cs="Times New Roman"/>
          <w:sz w:val="24"/>
          <w:szCs w:val="24"/>
          <w:lang/>
        </w:rPr>
        <w:t>:</w:t>
      </w:r>
    </w:p>
    <w:p w:rsidR="002260EF" w:rsidRPr="008D23F6" w:rsidRDefault="002260EF" w:rsidP="00F62D82">
      <w:pPr>
        <w:rPr>
          <w:rFonts w:ascii="Times New Roman" w:hAnsi="Times New Roman" w:cs="Times New Roman"/>
          <w:sz w:val="24"/>
          <w:szCs w:val="24"/>
          <w:lang/>
        </w:rPr>
      </w:pPr>
      <w:r>
        <w:rPr>
          <w:rFonts w:ascii="Times New Roman" w:hAnsi="Times New Roman" w:cs="Times New Roman"/>
          <w:sz w:val="24"/>
          <w:szCs w:val="24"/>
          <w:lang/>
        </w:rPr>
        <w:lastRenderedPageBreak/>
        <w:t>-</w:t>
      </w:r>
      <w:r w:rsidRPr="008D23F6">
        <w:rPr>
          <w:rFonts w:ascii="Times New Roman" w:hAnsi="Times New Roman" w:cs="Times New Roman"/>
          <w:sz w:val="24"/>
          <w:szCs w:val="24"/>
          <w:lang/>
        </w:rPr>
        <w:t xml:space="preserve"> физичка лица и правна лица, са тим да се у оквиру „правна лица“ убачени и пројектни бирои као циљна група анкетирања.</w:t>
      </w:r>
      <w:r w:rsidRPr="008D23F6">
        <w:rPr>
          <w:rFonts w:ascii="Times New Roman" w:hAnsi="Times New Roman" w:cs="Times New Roman"/>
          <w:noProof/>
          <w:sz w:val="24"/>
          <w:szCs w:val="24"/>
        </w:rPr>
        <w:drawing>
          <wp:inline distT="0" distB="0" distL="0" distR="0">
            <wp:extent cx="592455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260EF" w:rsidRPr="008D23F6" w:rsidRDefault="002260EF" w:rsidP="00F62D82">
      <w:pPr>
        <w:ind w:left="420"/>
        <w:contextualSpacing/>
        <w:rPr>
          <w:rFonts w:ascii="Times New Roman" w:hAnsi="Times New Roman" w:cs="Times New Roman"/>
          <w:sz w:val="24"/>
          <w:szCs w:val="24"/>
          <w:lang/>
        </w:rPr>
      </w:pPr>
      <w:r w:rsidRPr="008D23F6">
        <w:rPr>
          <w:rFonts w:ascii="Times New Roman" w:hAnsi="Times New Roman" w:cs="Times New Roman"/>
          <w:sz w:val="24"/>
          <w:szCs w:val="24"/>
          <w:lang/>
        </w:rPr>
        <w:t>На сајту Обједињене процедуре објављен је ЈЕДИНСТВЕНИ ТАРИФНИК на основу извода из одлуке о градским административним таксама Града Лесковца („СЛ.ГЛ. ГРАДА ЛЕСКОВЦА“, БР. 2/2010,10/2010,13/2010,3/2012,23/2014 И 5/2015). Од укупног броја анкетираних лица, више од половине испитаних је одговорило да није користило информације које су јавно доступне. Помоћ око провере рачуна и износа за уплату приликом подношења захтева, анкетирана лица, као и подносиоци захтева који нису ушли у групу за анкетирање, добијали су телефонским путем.Подацима који се налазе на сајту Обједињене процедуре, испитаници приступају са неповерењем па свакако сумњу у вези уплатних рачуна отклањају телефонским позивом или личном консултацијом са упошљеницима Обједињене процедуре.</w:t>
      </w:r>
    </w:p>
    <w:p w:rsidR="002260EF" w:rsidRPr="008D23F6" w:rsidRDefault="002260EF" w:rsidP="00F62D82">
      <w:pPr>
        <w:ind w:left="420"/>
        <w:contextualSpacing/>
        <w:rPr>
          <w:rFonts w:ascii="Times New Roman" w:hAnsi="Times New Roman" w:cs="Times New Roman"/>
          <w:sz w:val="24"/>
          <w:szCs w:val="24"/>
          <w:lang/>
        </w:rPr>
      </w:pPr>
      <w:r w:rsidRPr="008D23F6">
        <w:rPr>
          <w:rFonts w:ascii="Times New Roman" w:hAnsi="Times New Roman" w:cs="Times New Roman"/>
          <w:sz w:val="24"/>
          <w:szCs w:val="24"/>
          <w:lang/>
        </w:rPr>
        <w:t xml:space="preserve">        У упитнику се као последње питање наводи предлог/зи за побољшање, које су углавном попунили и доставили бирои за пројектовање.  Сумирањем резултата долазимо до следећих података:</w:t>
      </w:r>
    </w:p>
    <w:p w:rsidR="002260EF" w:rsidRPr="008D23F6" w:rsidRDefault="002260EF" w:rsidP="00F62D82">
      <w:pPr>
        <w:ind w:left="420"/>
        <w:contextualSpacing/>
        <w:rPr>
          <w:rFonts w:ascii="Times New Roman" w:hAnsi="Times New Roman" w:cs="Times New Roman"/>
          <w:sz w:val="24"/>
          <w:szCs w:val="24"/>
          <w:lang/>
        </w:rPr>
      </w:pPr>
    </w:p>
    <w:p w:rsidR="002260EF" w:rsidRPr="008D23F6" w:rsidRDefault="002260EF" w:rsidP="00F62D82">
      <w:pPr>
        <w:ind w:left="420"/>
        <w:contextualSpacing/>
        <w:rPr>
          <w:rFonts w:ascii="Times New Roman" w:hAnsi="Times New Roman" w:cs="Times New Roman"/>
          <w:sz w:val="24"/>
          <w:szCs w:val="24"/>
          <w:lang/>
        </w:rPr>
      </w:pPr>
      <w:r w:rsidRPr="008D23F6">
        <w:rPr>
          <w:rFonts w:ascii="Times New Roman" w:hAnsi="Times New Roman" w:cs="Times New Roman"/>
          <w:sz w:val="24"/>
          <w:szCs w:val="24"/>
          <w:lang/>
        </w:rPr>
        <w:t>-</w:t>
      </w:r>
      <w:r w:rsidRPr="008D23F6">
        <w:rPr>
          <w:rFonts w:ascii="Times New Roman" w:hAnsi="Times New Roman" w:cs="Times New Roman"/>
          <w:sz w:val="24"/>
          <w:szCs w:val="24"/>
          <w:lang/>
        </w:rPr>
        <w:tab/>
        <w:t>Упитник за приступ подношења дозвола за градњу је опширан, компликован,</w:t>
      </w:r>
    </w:p>
    <w:p w:rsidR="002260EF" w:rsidRPr="008D23F6" w:rsidRDefault="002260EF" w:rsidP="00F62D82">
      <w:pPr>
        <w:ind w:left="420"/>
        <w:contextualSpacing/>
        <w:rPr>
          <w:rFonts w:ascii="Times New Roman" w:hAnsi="Times New Roman" w:cs="Times New Roman"/>
          <w:sz w:val="24"/>
          <w:szCs w:val="24"/>
          <w:lang/>
        </w:rPr>
      </w:pPr>
      <w:r w:rsidRPr="008D23F6">
        <w:rPr>
          <w:rFonts w:ascii="Times New Roman" w:hAnsi="Times New Roman" w:cs="Times New Roman"/>
          <w:sz w:val="24"/>
          <w:szCs w:val="24"/>
          <w:lang/>
        </w:rPr>
        <w:t>-</w:t>
      </w:r>
      <w:r w:rsidRPr="008D23F6">
        <w:rPr>
          <w:rFonts w:ascii="Times New Roman" w:hAnsi="Times New Roman" w:cs="Times New Roman"/>
          <w:sz w:val="24"/>
          <w:szCs w:val="24"/>
          <w:lang/>
        </w:rPr>
        <w:tab/>
        <w:t>Уплатнице нису прегледне,</w:t>
      </w:r>
    </w:p>
    <w:p w:rsidR="002260EF" w:rsidRPr="008D23F6" w:rsidRDefault="002260EF" w:rsidP="00F62D82">
      <w:pPr>
        <w:ind w:left="420"/>
        <w:contextualSpacing/>
        <w:rPr>
          <w:rFonts w:ascii="Times New Roman" w:hAnsi="Times New Roman" w:cs="Times New Roman"/>
          <w:sz w:val="24"/>
          <w:szCs w:val="24"/>
          <w:lang/>
        </w:rPr>
      </w:pPr>
      <w:r w:rsidRPr="008D23F6">
        <w:rPr>
          <w:rFonts w:ascii="Times New Roman" w:hAnsi="Times New Roman" w:cs="Times New Roman"/>
          <w:sz w:val="24"/>
          <w:szCs w:val="24"/>
          <w:lang/>
        </w:rPr>
        <w:t>-</w:t>
      </w:r>
      <w:r w:rsidRPr="008D23F6">
        <w:rPr>
          <w:rFonts w:ascii="Times New Roman" w:hAnsi="Times New Roman" w:cs="Times New Roman"/>
          <w:sz w:val="24"/>
          <w:szCs w:val="24"/>
          <w:lang/>
        </w:rPr>
        <w:tab/>
        <w:t>Упутрства за инсталацију електронског потписа су непрегледна и компликована</w:t>
      </w:r>
    </w:p>
    <w:p w:rsidR="002260EF" w:rsidRPr="008D23F6" w:rsidRDefault="002260EF" w:rsidP="00F62D82">
      <w:pPr>
        <w:ind w:left="420"/>
        <w:contextualSpacing/>
        <w:rPr>
          <w:rFonts w:ascii="Times New Roman" w:hAnsi="Times New Roman" w:cs="Times New Roman"/>
          <w:sz w:val="24"/>
          <w:szCs w:val="24"/>
          <w:lang/>
        </w:rPr>
      </w:pPr>
      <w:r w:rsidRPr="008D23F6">
        <w:rPr>
          <w:rFonts w:ascii="Times New Roman" w:hAnsi="Times New Roman" w:cs="Times New Roman"/>
          <w:sz w:val="24"/>
          <w:szCs w:val="24"/>
          <w:lang/>
        </w:rPr>
        <w:t>-</w:t>
      </w:r>
      <w:r w:rsidRPr="008D23F6">
        <w:rPr>
          <w:rFonts w:ascii="Times New Roman" w:hAnsi="Times New Roman" w:cs="Times New Roman"/>
          <w:sz w:val="24"/>
          <w:szCs w:val="24"/>
          <w:lang/>
        </w:rPr>
        <w:tab/>
        <w:t>Систем је напревљен за професионален кориснике. Обичан корисник би морао имати обуку и помоћ за коришћење,</w:t>
      </w:r>
    </w:p>
    <w:p w:rsidR="002260EF" w:rsidRPr="008D23F6" w:rsidRDefault="002260EF" w:rsidP="00F62D82">
      <w:pPr>
        <w:ind w:left="420"/>
        <w:contextualSpacing/>
        <w:rPr>
          <w:rFonts w:ascii="Times New Roman" w:hAnsi="Times New Roman" w:cs="Times New Roman"/>
          <w:sz w:val="24"/>
          <w:szCs w:val="24"/>
          <w:lang/>
        </w:rPr>
      </w:pPr>
      <w:r w:rsidRPr="008D23F6">
        <w:rPr>
          <w:rFonts w:ascii="Times New Roman" w:hAnsi="Times New Roman" w:cs="Times New Roman"/>
          <w:sz w:val="24"/>
          <w:szCs w:val="24"/>
          <w:lang/>
        </w:rPr>
        <w:t>-</w:t>
      </w:r>
      <w:r w:rsidRPr="008D23F6">
        <w:rPr>
          <w:rFonts w:ascii="Times New Roman" w:hAnsi="Times New Roman" w:cs="Times New Roman"/>
          <w:sz w:val="24"/>
          <w:szCs w:val="24"/>
          <w:lang/>
        </w:rPr>
        <w:tab/>
        <w:t>Исувише потврђивања приликом подношења захтева да је баш то лице поднослиц захтева, исти подаци се често понављају,</w:t>
      </w:r>
    </w:p>
    <w:p w:rsidR="002260EF" w:rsidRPr="008D23F6" w:rsidRDefault="002260EF" w:rsidP="00F62D82">
      <w:pPr>
        <w:ind w:left="420"/>
        <w:contextualSpacing/>
        <w:rPr>
          <w:rFonts w:ascii="Times New Roman" w:hAnsi="Times New Roman" w:cs="Times New Roman"/>
          <w:sz w:val="24"/>
          <w:szCs w:val="24"/>
          <w:lang/>
        </w:rPr>
      </w:pPr>
      <w:r w:rsidRPr="008D23F6">
        <w:rPr>
          <w:rFonts w:ascii="Times New Roman" w:hAnsi="Times New Roman" w:cs="Times New Roman"/>
          <w:sz w:val="24"/>
          <w:szCs w:val="24"/>
          <w:lang/>
        </w:rPr>
        <w:t>-</w:t>
      </w:r>
      <w:r w:rsidRPr="008D23F6">
        <w:rPr>
          <w:rFonts w:ascii="Times New Roman" w:hAnsi="Times New Roman" w:cs="Times New Roman"/>
          <w:sz w:val="24"/>
          <w:szCs w:val="24"/>
          <w:lang/>
        </w:rPr>
        <w:tab/>
        <w:t>Превише времена је потребно приликом превођења докумената у електронску форму.</w:t>
      </w:r>
    </w:p>
    <w:p w:rsidR="002260EF" w:rsidRPr="008D23F6" w:rsidRDefault="002260EF" w:rsidP="00F62D82">
      <w:pPr>
        <w:ind w:left="420"/>
        <w:contextualSpacing/>
        <w:rPr>
          <w:rFonts w:ascii="Times New Roman" w:hAnsi="Times New Roman" w:cs="Times New Roman"/>
          <w:sz w:val="24"/>
          <w:szCs w:val="24"/>
          <w:lang/>
        </w:rPr>
      </w:pPr>
      <w:r w:rsidRPr="008D23F6">
        <w:rPr>
          <w:rFonts w:ascii="Times New Roman" w:hAnsi="Times New Roman" w:cs="Times New Roman"/>
          <w:sz w:val="24"/>
          <w:szCs w:val="24"/>
          <w:lang/>
        </w:rPr>
        <w:t>-</w:t>
      </w:r>
      <w:r w:rsidRPr="008D23F6">
        <w:rPr>
          <w:rFonts w:ascii="Times New Roman" w:hAnsi="Times New Roman" w:cs="Times New Roman"/>
          <w:sz w:val="24"/>
          <w:szCs w:val="24"/>
          <w:lang/>
        </w:rPr>
        <w:tab/>
        <w:t>Проблем са графиком, која је уједно обавезна по закону,</w:t>
      </w: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lastRenderedPageBreak/>
        <w:t>-</w:t>
      </w:r>
      <w:r w:rsidRPr="008D23F6">
        <w:rPr>
          <w:rFonts w:ascii="Times New Roman" w:hAnsi="Times New Roman" w:cs="Times New Roman"/>
          <w:sz w:val="24"/>
          <w:szCs w:val="24"/>
          <w:lang/>
        </w:rPr>
        <w:tab/>
        <w:t>Могућност да се и преко других претраживача врши коначно потписивање захтева а не само преко Интернет експолера,</w:t>
      </w: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w:t>
      </w:r>
      <w:r w:rsidRPr="008D23F6">
        <w:rPr>
          <w:rFonts w:ascii="Times New Roman" w:hAnsi="Times New Roman" w:cs="Times New Roman"/>
          <w:sz w:val="24"/>
          <w:szCs w:val="24"/>
          <w:lang/>
        </w:rPr>
        <w:tab/>
        <w:t>Убрзати електронску процедуру на серверу АПР</w:t>
      </w:r>
    </w:p>
    <w:p w:rsidR="002260EF" w:rsidRPr="008D23F6" w:rsidRDefault="002260EF" w:rsidP="00F62D82">
      <w:pPr>
        <w:ind w:left="420"/>
        <w:contextualSpacing/>
        <w:jc w:val="both"/>
        <w:rPr>
          <w:rFonts w:ascii="Times New Roman" w:hAnsi="Times New Roman" w:cs="Times New Roman"/>
          <w:sz w:val="24"/>
          <w:szCs w:val="24"/>
          <w:lang/>
        </w:rPr>
      </w:pPr>
    </w:p>
    <w:p w:rsidR="002260EF" w:rsidRPr="008D23F6" w:rsidRDefault="002260EF" w:rsidP="00F62D82">
      <w:pPr>
        <w:ind w:left="420"/>
        <w:contextualSpacing/>
        <w:jc w:val="both"/>
        <w:rPr>
          <w:rFonts w:ascii="Times New Roman" w:hAnsi="Times New Roman" w:cs="Times New Roman"/>
          <w:sz w:val="24"/>
          <w:szCs w:val="24"/>
          <w:lang/>
        </w:rPr>
      </w:pP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Следи приказ анкетних питања</w:t>
      </w:r>
    </w:p>
    <w:p w:rsidR="002260EF" w:rsidRPr="008D23F6" w:rsidRDefault="002260EF" w:rsidP="00F62D82">
      <w:pPr>
        <w:ind w:left="420"/>
        <w:contextualSpacing/>
        <w:jc w:val="both"/>
        <w:rPr>
          <w:rFonts w:ascii="Times New Roman" w:hAnsi="Times New Roman" w:cs="Times New Roman"/>
          <w:sz w:val="24"/>
          <w:szCs w:val="24"/>
          <w:lang/>
        </w:rPr>
      </w:pPr>
    </w:p>
    <w:p w:rsidR="002260EF" w:rsidRPr="008D23F6" w:rsidRDefault="002260EF" w:rsidP="00F62D82">
      <w:pPr>
        <w:ind w:left="420"/>
        <w:contextualSpacing/>
        <w:jc w:val="both"/>
        <w:rPr>
          <w:rFonts w:ascii="Times New Roman" w:hAnsi="Times New Roman" w:cs="Times New Roman"/>
          <w:sz w:val="24"/>
          <w:szCs w:val="24"/>
          <w:lang/>
        </w:rPr>
      </w:pP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Основне информације</w:t>
      </w:r>
      <w:r w:rsidRPr="008D23F6">
        <w:rPr>
          <w:rFonts w:ascii="Times New Roman" w:hAnsi="Times New Roman" w:cs="Times New Roman"/>
          <w:sz w:val="24"/>
          <w:szCs w:val="24"/>
          <w:lang/>
        </w:rPr>
        <w:tab/>
        <w:t>Није обавезан елеменат</w:t>
      </w: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ИМЕ и ПРЕЗИМЕ</w:t>
      </w:r>
      <w:r w:rsidRPr="008D23F6">
        <w:rPr>
          <w:rFonts w:ascii="Times New Roman" w:hAnsi="Times New Roman" w:cs="Times New Roman"/>
          <w:sz w:val="24"/>
          <w:szCs w:val="24"/>
          <w:lang/>
        </w:rPr>
        <w:tab/>
      </w: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НАЗИВ ПРЕДУЗЕЋА</w:t>
      </w:r>
      <w:r w:rsidRPr="008D23F6">
        <w:rPr>
          <w:rFonts w:ascii="Times New Roman" w:hAnsi="Times New Roman" w:cs="Times New Roman"/>
          <w:sz w:val="24"/>
          <w:szCs w:val="24"/>
          <w:lang/>
        </w:rPr>
        <w:tab/>
      </w:r>
    </w:p>
    <w:p w:rsidR="002260EF" w:rsidRPr="008D23F6" w:rsidRDefault="002260EF" w:rsidP="00F62D82">
      <w:pPr>
        <w:ind w:left="420"/>
        <w:contextualSpacing/>
        <w:jc w:val="both"/>
        <w:rPr>
          <w:rFonts w:ascii="Times New Roman" w:hAnsi="Times New Roman" w:cs="Times New Roman"/>
          <w:sz w:val="24"/>
          <w:szCs w:val="24"/>
          <w:lang/>
        </w:rPr>
      </w:pPr>
    </w:p>
    <w:p w:rsidR="002260EF" w:rsidRPr="008D23F6" w:rsidRDefault="002260EF" w:rsidP="00F62D82">
      <w:pPr>
        <w:ind w:left="420"/>
        <w:contextualSpacing/>
        <w:jc w:val="both"/>
        <w:rPr>
          <w:rFonts w:ascii="Times New Roman" w:hAnsi="Times New Roman" w:cs="Times New Roman"/>
          <w:sz w:val="24"/>
          <w:szCs w:val="24"/>
          <w:lang/>
        </w:rPr>
      </w:pP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 xml:space="preserve">      1.    Да ли сте подносили захтеве за грађевинску, локацијску, употребну дозволу, одобрење за извођење радова у периоду од 01.01.2016. године?</w:t>
      </w: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 xml:space="preserve">              -ДА</w:t>
      </w: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 xml:space="preserve">                  -НЕ</w:t>
      </w: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 xml:space="preserve">      2.    Ако је одговор позитиван, да ли сте самостално подносили захтев, или преко овлашћеног правног/физичког лица?</w:t>
      </w: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 xml:space="preserve">             -САМОСТАЛНО</w:t>
      </w: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 xml:space="preserve">                  -ПРЕКО ОВЛАШЋЕНОГ ЛИЦА</w:t>
      </w: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 xml:space="preserve">      3. Да ли сте се за помоћ око регистрације обратили упошљеницима Обједињене процедуре?</w:t>
      </w: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 xml:space="preserve">            -ДА</w:t>
      </w: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 xml:space="preserve">            -НЕ</w:t>
      </w: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 xml:space="preserve">       4. Помоћ око попуњавања формулара и провере износа административних такси потребних за подношење захтева сте добили:</w:t>
      </w: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 xml:space="preserve">           -лично, на шалтеру </w:t>
      </w: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 xml:space="preserve">           -телефонским путем  </w:t>
      </w: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 xml:space="preserve">           -самосталном претрагом на одговарајућим веб адресама     </w:t>
      </w:r>
    </w:p>
    <w:p w:rsidR="002260EF" w:rsidRPr="008D23F6" w:rsidRDefault="002260EF" w:rsidP="00F62D82">
      <w:pPr>
        <w:ind w:left="420"/>
        <w:contextualSpacing/>
        <w:jc w:val="both"/>
        <w:rPr>
          <w:rFonts w:ascii="Times New Roman" w:hAnsi="Times New Roman" w:cs="Times New Roman"/>
          <w:sz w:val="24"/>
          <w:szCs w:val="24"/>
          <w:lang/>
        </w:rPr>
      </w:pPr>
    </w:p>
    <w:p w:rsidR="002260EF" w:rsidRPr="008D23F6" w:rsidRDefault="002260EF" w:rsidP="00F62D82">
      <w:pPr>
        <w:ind w:left="420"/>
        <w:contextualSpacing/>
        <w:jc w:val="both"/>
        <w:rPr>
          <w:rFonts w:ascii="Times New Roman" w:hAnsi="Times New Roman" w:cs="Times New Roman"/>
          <w:sz w:val="24"/>
          <w:szCs w:val="24"/>
          <w:lang/>
        </w:rPr>
      </w:pP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 xml:space="preserve">       5. До које мере сте задовољни услугама пруженим од стране Јединственог шалтера?</w:t>
      </w: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 xml:space="preserve">           а. Изузетно   б. Задовољан/на      ц. Нисам задовољан/на    д. Без мишљења</w:t>
      </w:r>
    </w:p>
    <w:p w:rsidR="002260EF" w:rsidRPr="008D23F6" w:rsidRDefault="002260EF" w:rsidP="00F62D82">
      <w:pPr>
        <w:ind w:left="420"/>
        <w:contextualSpacing/>
        <w:jc w:val="both"/>
        <w:rPr>
          <w:rFonts w:ascii="Times New Roman" w:hAnsi="Times New Roman" w:cs="Times New Roman"/>
          <w:sz w:val="24"/>
          <w:szCs w:val="24"/>
          <w:lang/>
        </w:rPr>
      </w:pP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 xml:space="preserve">        6.  Таксене тарифе за списе и радње из области урабанизма и грађевинских послова- ЈЕДИНСТВЕНИ ТАРИФНИК  је на сајту Обједињене процедуре постављен 18.12.2015.године. Да ли сте се информисали о ценама услуга путем поменутог тарифника?</w:t>
      </w: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 xml:space="preserve">                -ДА </w:t>
      </w: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 xml:space="preserve">                -НЕ</w:t>
      </w:r>
    </w:p>
    <w:p w:rsidR="002260EF" w:rsidRPr="008D23F6" w:rsidRDefault="002260EF" w:rsidP="00F62D82">
      <w:pPr>
        <w:ind w:left="420"/>
        <w:contextualSpacing/>
        <w:jc w:val="both"/>
        <w:rPr>
          <w:rFonts w:ascii="Times New Roman" w:hAnsi="Times New Roman" w:cs="Times New Roman"/>
          <w:sz w:val="24"/>
          <w:szCs w:val="24"/>
          <w:lang/>
        </w:rPr>
      </w:pP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lastRenderedPageBreak/>
        <w:t xml:space="preserve">         7. До које мере сте задовољни начином подношења и применом електроноског пословања из области добијања дозвола за градњу?</w:t>
      </w: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 xml:space="preserve">    -изузетно                        -задовољан/на                     -нисам задовољан/на</w:t>
      </w:r>
    </w:p>
    <w:p w:rsidR="002260EF" w:rsidRPr="008D23F6" w:rsidRDefault="002260EF" w:rsidP="00F62D82">
      <w:pPr>
        <w:ind w:left="420"/>
        <w:contextualSpacing/>
        <w:jc w:val="both"/>
        <w:rPr>
          <w:rFonts w:ascii="Times New Roman" w:hAnsi="Times New Roman" w:cs="Times New Roman"/>
          <w:sz w:val="24"/>
          <w:szCs w:val="24"/>
          <w:lang/>
        </w:rPr>
      </w:pPr>
    </w:p>
    <w:p w:rsidR="002260EF" w:rsidRPr="008D23F6" w:rsidRDefault="002260EF" w:rsidP="00F62D82">
      <w:pPr>
        <w:ind w:left="420"/>
        <w:contextualSpacing/>
        <w:jc w:val="both"/>
        <w:rPr>
          <w:rFonts w:ascii="Times New Roman" w:hAnsi="Times New Roman" w:cs="Times New Roman"/>
          <w:sz w:val="24"/>
          <w:szCs w:val="24"/>
          <w:lang/>
        </w:rPr>
      </w:pP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 xml:space="preserve">          8. Да ли проверавате ток кретања предмета пријављивањем на систем као и поштовање рокова који су потребни за електронско издавање дозвола за градњу?            </w:t>
      </w: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 xml:space="preserve">               -ДА</w:t>
      </w:r>
    </w:p>
    <w:p w:rsidR="002260EF" w:rsidRPr="008D23F6"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 xml:space="preserve">               -НЕ</w:t>
      </w:r>
    </w:p>
    <w:p w:rsidR="002260EF" w:rsidRPr="008D23F6" w:rsidRDefault="002260EF" w:rsidP="00F62D82">
      <w:pPr>
        <w:ind w:left="420"/>
        <w:contextualSpacing/>
        <w:jc w:val="both"/>
        <w:rPr>
          <w:rFonts w:ascii="Times New Roman" w:hAnsi="Times New Roman" w:cs="Times New Roman"/>
          <w:sz w:val="24"/>
          <w:szCs w:val="24"/>
          <w:lang/>
        </w:rPr>
      </w:pPr>
    </w:p>
    <w:p w:rsidR="002260EF" w:rsidRDefault="002260EF" w:rsidP="00F62D82">
      <w:pPr>
        <w:ind w:left="420"/>
        <w:contextualSpacing/>
        <w:jc w:val="both"/>
        <w:rPr>
          <w:rFonts w:ascii="Times New Roman" w:hAnsi="Times New Roman" w:cs="Times New Roman"/>
          <w:sz w:val="24"/>
          <w:szCs w:val="24"/>
          <w:lang/>
        </w:rPr>
      </w:pPr>
      <w:r w:rsidRPr="008D23F6">
        <w:rPr>
          <w:rFonts w:ascii="Times New Roman" w:hAnsi="Times New Roman" w:cs="Times New Roman"/>
          <w:sz w:val="24"/>
          <w:szCs w:val="24"/>
          <w:lang/>
        </w:rPr>
        <w:t xml:space="preserve">          9. ПРЕДЛОЗИ ЗА ПОБОЉШАЊЕ</w:t>
      </w:r>
    </w:p>
    <w:p w:rsidR="002260EF" w:rsidRDefault="002260EF" w:rsidP="00F62D82">
      <w:pPr>
        <w:ind w:left="420"/>
        <w:contextualSpacing/>
        <w:jc w:val="both"/>
        <w:rPr>
          <w:rFonts w:ascii="Times New Roman" w:hAnsi="Times New Roman" w:cs="Times New Roman"/>
          <w:sz w:val="24"/>
          <w:szCs w:val="24"/>
          <w:lang/>
        </w:rPr>
      </w:pPr>
    </w:p>
    <w:p w:rsidR="002260EF" w:rsidRDefault="002260EF" w:rsidP="00F62D82">
      <w:pPr>
        <w:ind w:left="420"/>
        <w:contextualSpacing/>
        <w:jc w:val="both"/>
        <w:rPr>
          <w:rFonts w:ascii="Times New Roman" w:hAnsi="Times New Roman" w:cs="Times New Roman"/>
          <w:sz w:val="24"/>
          <w:szCs w:val="24"/>
          <w:lang/>
        </w:rPr>
      </w:pPr>
    </w:p>
    <w:p w:rsidR="002260EF" w:rsidRDefault="002260EF" w:rsidP="00F62D82">
      <w:pPr>
        <w:ind w:left="420"/>
        <w:contextualSpacing/>
        <w:jc w:val="both"/>
        <w:rPr>
          <w:rFonts w:ascii="Times New Roman" w:hAnsi="Times New Roman" w:cs="Times New Roman"/>
          <w:sz w:val="24"/>
          <w:szCs w:val="24"/>
          <w:lang/>
        </w:rPr>
      </w:pPr>
    </w:p>
    <w:p w:rsidR="002260EF" w:rsidRDefault="002260EF" w:rsidP="00F62D82">
      <w:pPr>
        <w:ind w:left="420"/>
        <w:contextualSpacing/>
        <w:jc w:val="both"/>
        <w:rPr>
          <w:rFonts w:ascii="Times New Roman" w:hAnsi="Times New Roman" w:cs="Times New Roman"/>
          <w:sz w:val="24"/>
          <w:szCs w:val="24"/>
          <w:lang/>
        </w:rPr>
      </w:pPr>
    </w:p>
    <w:p w:rsidR="001B2E01" w:rsidRDefault="001B2E01" w:rsidP="00F62D82">
      <w:pPr>
        <w:ind w:left="420"/>
        <w:contextualSpacing/>
        <w:jc w:val="both"/>
        <w:rPr>
          <w:rFonts w:ascii="Times New Roman" w:hAnsi="Times New Roman" w:cs="Times New Roman"/>
          <w:sz w:val="24"/>
          <w:szCs w:val="24"/>
          <w:lang/>
        </w:rPr>
      </w:pPr>
    </w:p>
    <w:p w:rsidR="001B2E01" w:rsidRDefault="001B2E01" w:rsidP="00F62D82">
      <w:pPr>
        <w:ind w:left="420"/>
        <w:contextualSpacing/>
        <w:jc w:val="both"/>
        <w:rPr>
          <w:rFonts w:ascii="Times New Roman" w:hAnsi="Times New Roman" w:cs="Times New Roman"/>
          <w:sz w:val="24"/>
          <w:szCs w:val="24"/>
          <w:lang/>
        </w:rPr>
      </w:pPr>
    </w:p>
    <w:p w:rsidR="001B2E01" w:rsidRDefault="001B2E01" w:rsidP="00F62D82">
      <w:pPr>
        <w:ind w:left="420"/>
        <w:contextualSpacing/>
        <w:jc w:val="both"/>
        <w:rPr>
          <w:rFonts w:ascii="Times New Roman" w:hAnsi="Times New Roman" w:cs="Times New Roman"/>
          <w:sz w:val="24"/>
          <w:szCs w:val="24"/>
          <w:lang/>
        </w:rPr>
      </w:pPr>
    </w:p>
    <w:p w:rsidR="001B2E01" w:rsidRDefault="001B2E01" w:rsidP="00F62D82">
      <w:pPr>
        <w:ind w:left="420"/>
        <w:contextualSpacing/>
        <w:jc w:val="both"/>
        <w:rPr>
          <w:rFonts w:ascii="Times New Roman" w:hAnsi="Times New Roman" w:cs="Times New Roman"/>
          <w:sz w:val="24"/>
          <w:szCs w:val="24"/>
          <w:lang/>
        </w:rPr>
      </w:pPr>
    </w:p>
    <w:p w:rsidR="001B2E01" w:rsidRDefault="001B2E01" w:rsidP="00F62D82">
      <w:pPr>
        <w:ind w:left="420"/>
        <w:contextualSpacing/>
        <w:jc w:val="both"/>
        <w:rPr>
          <w:rFonts w:ascii="Times New Roman" w:hAnsi="Times New Roman" w:cs="Times New Roman"/>
          <w:sz w:val="24"/>
          <w:szCs w:val="24"/>
          <w:lang/>
        </w:rPr>
      </w:pPr>
    </w:p>
    <w:p w:rsidR="001B2E01" w:rsidRDefault="001B2E01" w:rsidP="00F62D82">
      <w:pPr>
        <w:ind w:left="420"/>
        <w:contextualSpacing/>
        <w:jc w:val="both"/>
        <w:rPr>
          <w:rFonts w:ascii="Times New Roman" w:hAnsi="Times New Roman" w:cs="Times New Roman"/>
          <w:sz w:val="24"/>
          <w:szCs w:val="24"/>
          <w:lang/>
        </w:rPr>
      </w:pPr>
    </w:p>
    <w:p w:rsidR="001B2E01" w:rsidRDefault="001B2E01" w:rsidP="00F62D82">
      <w:pPr>
        <w:ind w:left="420"/>
        <w:contextualSpacing/>
        <w:jc w:val="both"/>
        <w:rPr>
          <w:rFonts w:ascii="Times New Roman" w:hAnsi="Times New Roman" w:cs="Times New Roman"/>
          <w:sz w:val="24"/>
          <w:szCs w:val="24"/>
          <w:lang/>
        </w:rPr>
      </w:pPr>
    </w:p>
    <w:p w:rsidR="001B2E01" w:rsidRDefault="001B2E01" w:rsidP="002260EF">
      <w:pPr>
        <w:ind w:left="420"/>
        <w:contextualSpacing/>
        <w:rPr>
          <w:rFonts w:ascii="Times New Roman" w:hAnsi="Times New Roman" w:cs="Times New Roman"/>
          <w:sz w:val="24"/>
          <w:szCs w:val="24"/>
          <w:lang/>
        </w:rPr>
      </w:pPr>
    </w:p>
    <w:p w:rsidR="001B2E01" w:rsidRDefault="001B2E01" w:rsidP="002260EF">
      <w:pPr>
        <w:ind w:left="420"/>
        <w:contextualSpacing/>
        <w:rPr>
          <w:rFonts w:ascii="Times New Roman" w:hAnsi="Times New Roman" w:cs="Times New Roman"/>
          <w:sz w:val="24"/>
          <w:szCs w:val="24"/>
          <w:lang/>
        </w:rPr>
      </w:pPr>
    </w:p>
    <w:p w:rsidR="001B2E01" w:rsidRDefault="001B2E01" w:rsidP="002260EF">
      <w:pPr>
        <w:ind w:left="420"/>
        <w:contextualSpacing/>
        <w:rPr>
          <w:rFonts w:ascii="Times New Roman" w:hAnsi="Times New Roman" w:cs="Times New Roman"/>
          <w:sz w:val="24"/>
          <w:szCs w:val="24"/>
          <w:lang/>
        </w:rPr>
      </w:pPr>
    </w:p>
    <w:p w:rsidR="001B2E01" w:rsidRDefault="001B2E01" w:rsidP="002260EF">
      <w:pPr>
        <w:ind w:left="420"/>
        <w:contextualSpacing/>
        <w:rPr>
          <w:rFonts w:ascii="Times New Roman" w:hAnsi="Times New Roman" w:cs="Times New Roman"/>
          <w:sz w:val="24"/>
          <w:szCs w:val="24"/>
          <w:lang/>
        </w:rPr>
      </w:pPr>
    </w:p>
    <w:p w:rsidR="001B2E01" w:rsidRDefault="001B2E01" w:rsidP="002260EF">
      <w:pPr>
        <w:ind w:left="420"/>
        <w:contextualSpacing/>
        <w:rPr>
          <w:rFonts w:ascii="Times New Roman" w:hAnsi="Times New Roman" w:cs="Times New Roman"/>
          <w:sz w:val="24"/>
          <w:szCs w:val="24"/>
          <w:lang/>
        </w:rPr>
      </w:pPr>
    </w:p>
    <w:p w:rsidR="001B2E01" w:rsidRDefault="001B2E01" w:rsidP="002260EF">
      <w:pPr>
        <w:ind w:left="420"/>
        <w:contextualSpacing/>
        <w:rPr>
          <w:rFonts w:ascii="Times New Roman" w:hAnsi="Times New Roman" w:cs="Times New Roman"/>
          <w:sz w:val="24"/>
          <w:szCs w:val="24"/>
          <w:lang/>
        </w:rPr>
      </w:pPr>
    </w:p>
    <w:p w:rsidR="001B2E01" w:rsidRDefault="001B2E01" w:rsidP="002260EF">
      <w:pPr>
        <w:ind w:left="420"/>
        <w:contextualSpacing/>
        <w:rPr>
          <w:rFonts w:ascii="Times New Roman" w:hAnsi="Times New Roman" w:cs="Times New Roman"/>
          <w:sz w:val="24"/>
          <w:szCs w:val="24"/>
          <w:lang/>
        </w:rPr>
      </w:pPr>
    </w:p>
    <w:p w:rsidR="002260EF" w:rsidRPr="008D23F6" w:rsidRDefault="002260EF" w:rsidP="002260EF">
      <w:pPr>
        <w:ind w:left="420"/>
        <w:contextualSpacing/>
        <w:rPr>
          <w:rFonts w:ascii="Times New Roman" w:hAnsi="Times New Roman" w:cs="Times New Roman"/>
          <w:sz w:val="24"/>
          <w:szCs w:val="24"/>
          <w:lang/>
        </w:rPr>
      </w:pPr>
    </w:p>
    <w:p w:rsidR="002260EF" w:rsidRPr="005751C6" w:rsidRDefault="002260EF" w:rsidP="002260EF">
      <w:pPr>
        <w:jc w:val="center"/>
        <w:rPr>
          <w:rFonts w:ascii="Arial" w:hAnsi="Arial" w:cs="Arial"/>
          <w:sz w:val="44"/>
          <w:szCs w:val="44"/>
          <w:lang/>
        </w:rPr>
      </w:pPr>
      <w:r w:rsidRPr="005751C6">
        <w:rPr>
          <w:rFonts w:ascii="Arial" w:hAnsi="Arial" w:cs="Arial"/>
          <w:color w:val="8064A2" w:themeColor="accent4"/>
          <w:sz w:val="44"/>
          <w:szCs w:val="44"/>
          <w:lang/>
        </w:rPr>
        <w:t>РЕЗУЛТАТИ АНКЕТЕ</w:t>
      </w:r>
      <w:r>
        <w:rPr>
          <w:rFonts w:ascii="Arial" w:hAnsi="Arial" w:cs="Arial"/>
          <w:color w:val="8064A2" w:themeColor="accent4"/>
          <w:sz w:val="44"/>
          <w:szCs w:val="44"/>
          <w:lang/>
        </w:rPr>
        <w:t xml:space="preserve"> 2015 ГОДИНА</w:t>
      </w:r>
    </w:p>
    <w:p w:rsidR="002260EF" w:rsidRPr="005751C6" w:rsidRDefault="002260EF" w:rsidP="002260EF">
      <w:pPr>
        <w:rPr>
          <w:rFonts w:ascii="Arial" w:hAnsi="Arial" w:cs="Arial"/>
          <w:sz w:val="44"/>
          <w:szCs w:val="44"/>
          <w:lang/>
        </w:rPr>
      </w:pPr>
    </w:p>
    <w:p w:rsidR="002260EF" w:rsidRPr="005751C6" w:rsidRDefault="002260EF" w:rsidP="00F62D82">
      <w:pPr>
        <w:jc w:val="both"/>
        <w:rPr>
          <w:rFonts w:ascii="Arial" w:hAnsi="Arial" w:cs="Arial"/>
          <w:sz w:val="24"/>
          <w:szCs w:val="24"/>
          <w:lang/>
        </w:rPr>
      </w:pPr>
      <w:r w:rsidRPr="005751C6">
        <w:rPr>
          <w:rFonts w:ascii="Arial" w:hAnsi="Arial" w:cs="Arial"/>
          <w:sz w:val="24"/>
          <w:szCs w:val="24"/>
          <w:lang/>
        </w:rPr>
        <w:t xml:space="preserve">           Анкетирање које је спроведено од стране Јединственог шалтера за подршку бизнису и издавање грађевинских дозвола, у периоду од  15.01.2015.године до 26.02.2015.године, имало је за циљ проверу унапређења рада , мишљење о електронској размени података као и проверу ставова изабраних анкетара о Новом измењеном закону о планирању и изградњи. Као и предходног пута, анкетирање је усмерено ка привредницима, грађанима и упошљеницима Градске управе за урбанизам и комунално стамбене послове.</w:t>
      </w:r>
    </w:p>
    <w:p w:rsidR="002260EF" w:rsidRPr="005751C6" w:rsidRDefault="002260EF" w:rsidP="00F62D82">
      <w:pPr>
        <w:jc w:val="both"/>
        <w:rPr>
          <w:rFonts w:ascii="Arial" w:hAnsi="Arial" w:cs="Arial"/>
          <w:sz w:val="24"/>
          <w:szCs w:val="24"/>
          <w:lang/>
        </w:rPr>
      </w:pPr>
    </w:p>
    <w:p w:rsidR="002260EF" w:rsidRPr="005751C6" w:rsidRDefault="002260EF" w:rsidP="00F62D82">
      <w:pPr>
        <w:jc w:val="both"/>
        <w:rPr>
          <w:rFonts w:ascii="Arial" w:hAnsi="Arial" w:cs="Arial"/>
          <w:sz w:val="24"/>
          <w:szCs w:val="24"/>
          <w:lang/>
        </w:rPr>
      </w:pPr>
    </w:p>
    <w:p w:rsidR="002260EF" w:rsidRPr="005751C6" w:rsidRDefault="002260EF" w:rsidP="00F62D82">
      <w:pPr>
        <w:jc w:val="both"/>
        <w:rPr>
          <w:rFonts w:ascii="Arial" w:hAnsi="Arial" w:cs="Arial"/>
          <w:sz w:val="24"/>
          <w:szCs w:val="24"/>
          <w:lang/>
        </w:rPr>
      </w:pPr>
      <w:r w:rsidRPr="005751C6">
        <w:rPr>
          <w:rFonts w:ascii="Arial" w:hAnsi="Arial" w:cs="Arial"/>
          <w:sz w:val="24"/>
          <w:szCs w:val="24"/>
          <w:u w:val="single"/>
          <w:lang/>
        </w:rPr>
        <w:t>Анкетирање привредника</w:t>
      </w:r>
      <w:r w:rsidRPr="005751C6">
        <w:rPr>
          <w:rFonts w:ascii="Arial" w:hAnsi="Arial" w:cs="Arial"/>
          <w:sz w:val="24"/>
          <w:szCs w:val="24"/>
          <w:lang/>
        </w:rPr>
        <w:t xml:space="preserve"> је овог пута обављено телефонским путем. На наше задовољство привредници су на припремљена питања одговорили без приговарања и уз одговоре на постављена питања имали су доста коментара на примену Новог измењеног закона о планирању и изградњи. Укључивање правних лица у разматрање досадашњих проблема везаних за добијање дозвола за градњу уследио је након презентације рада апликације Јединственог шалтера за подршку бизнису и издавање грађевинских дозвола. Највеће заинтересовање показали су за праћење тока предмета путем интернета а у складу са будућим изменама давали су позитивне коментаре на предстојећу примену измењеног Закона о планирању и изградњи.</w:t>
      </w:r>
    </w:p>
    <w:p w:rsidR="002260EF" w:rsidRPr="005751C6" w:rsidRDefault="002260EF" w:rsidP="00F62D82">
      <w:pPr>
        <w:jc w:val="both"/>
        <w:rPr>
          <w:rFonts w:ascii="Arial" w:hAnsi="Arial" w:cs="Arial"/>
          <w:sz w:val="24"/>
          <w:szCs w:val="24"/>
          <w:lang/>
        </w:rPr>
      </w:pPr>
    </w:p>
    <w:p w:rsidR="002260EF" w:rsidRPr="005751C6" w:rsidRDefault="002260EF" w:rsidP="00F62D82">
      <w:pPr>
        <w:jc w:val="both"/>
        <w:rPr>
          <w:rFonts w:ascii="Arial" w:hAnsi="Arial" w:cs="Arial"/>
          <w:sz w:val="24"/>
          <w:szCs w:val="24"/>
          <w:lang/>
        </w:rPr>
      </w:pPr>
      <w:r w:rsidRPr="005751C6">
        <w:rPr>
          <w:rFonts w:ascii="Arial" w:hAnsi="Arial" w:cs="Arial"/>
          <w:sz w:val="24"/>
          <w:szCs w:val="24"/>
          <w:lang/>
        </w:rPr>
        <w:t xml:space="preserve">            Анкета садржи 4 групе питања:</w:t>
      </w:r>
    </w:p>
    <w:p w:rsidR="002260EF" w:rsidRPr="005751C6" w:rsidRDefault="002260EF" w:rsidP="00F62D82">
      <w:pPr>
        <w:numPr>
          <w:ilvl w:val="0"/>
          <w:numId w:val="3"/>
        </w:numPr>
        <w:contextualSpacing/>
        <w:jc w:val="both"/>
        <w:rPr>
          <w:rFonts w:ascii="Arial" w:hAnsi="Arial" w:cs="Arial"/>
          <w:sz w:val="24"/>
          <w:szCs w:val="24"/>
          <w:lang/>
        </w:rPr>
      </w:pPr>
      <w:r w:rsidRPr="005751C6">
        <w:rPr>
          <w:rFonts w:ascii="Arial" w:hAnsi="Arial" w:cs="Arial"/>
          <w:sz w:val="24"/>
          <w:szCs w:val="24"/>
          <w:lang/>
        </w:rPr>
        <w:t>Да ли су задовољни добијањем информација о току кретању предмета</w:t>
      </w:r>
    </w:p>
    <w:p w:rsidR="002260EF" w:rsidRPr="005751C6" w:rsidRDefault="002260EF" w:rsidP="00F62D82">
      <w:pPr>
        <w:numPr>
          <w:ilvl w:val="0"/>
          <w:numId w:val="3"/>
        </w:numPr>
        <w:contextualSpacing/>
        <w:jc w:val="both"/>
        <w:rPr>
          <w:rFonts w:ascii="Arial" w:hAnsi="Arial" w:cs="Arial"/>
          <w:sz w:val="24"/>
          <w:szCs w:val="24"/>
          <w:lang/>
        </w:rPr>
      </w:pPr>
      <w:r w:rsidRPr="005751C6">
        <w:rPr>
          <w:rFonts w:ascii="Arial" w:hAnsi="Arial" w:cs="Arial"/>
          <w:sz w:val="24"/>
          <w:szCs w:val="24"/>
          <w:lang/>
        </w:rPr>
        <w:t>Да ли користе сајт Јединственог шалтера за проверу статуса предмета</w:t>
      </w:r>
    </w:p>
    <w:p w:rsidR="002260EF" w:rsidRPr="005751C6" w:rsidRDefault="002260EF" w:rsidP="00F62D82">
      <w:pPr>
        <w:numPr>
          <w:ilvl w:val="0"/>
          <w:numId w:val="3"/>
        </w:numPr>
        <w:contextualSpacing/>
        <w:jc w:val="both"/>
        <w:rPr>
          <w:rFonts w:ascii="Arial" w:hAnsi="Arial" w:cs="Arial"/>
          <w:sz w:val="24"/>
          <w:szCs w:val="24"/>
          <w:lang/>
        </w:rPr>
      </w:pPr>
      <w:r w:rsidRPr="005751C6">
        <w:rPr>
          <w:rFonts w:ascii="Arial" w:hAnsi="Arial" w:cs="Arial"/>
          <w:sz w:val="24"/>
          <w:szCs w:val="24"/>
          <w:lang/>
        </w:rPr>
        <w:t>На које сагластности се највише чека</w:t>
      </w:r>
    </w:p>
    <w:p w:rsidR="002260EF" w:rsidRPr="005751C6" w:rsidRDefault="002260EF" w:rsidP="00F62D82">
      <w:pPr>
        <w:numPr>
          <w:ilvl w:val="0"/>
          <w:numId w:val="3"/>
        </w:numPr>
        <w:contextualSpacing/>
        <w:jc w:val="both"/>
        <w:rPr>
          <w:rFonts w:ascii="Arial" w:hAnsi="Arial" w:cs="Arial"/>
          <w:sz w:val="24"/>
          <w:szCs w:val="24"/>
          <w:lang/>
        </w:rPr>
      </w:pPr>
      <w:r w:rsidRPr="005751C6">
        <w:rPr>
          <w:rFonts w:ascii="Arial" w:hAnsi="Arial" w:cs="Arial"/>
          <w:sz w:val="24"/>
          <w:szCs w:val="24"/>
          <w:lang/>
        </w:rPr>
        <w:t>Да ли су упознати са применом Новог закона о планирању и изградњи</w:t>
      </w:r>
    </w:p>
    <w:p w:rsidR="002260EF" w:rsidRPr="005751C6" w:rsidRDefault="002260EF" w:rsidP="00F62D82">
      <w:pPr>
        <w:jc w:val="both"/>
        <w:rPr>
          <w:rFonts w:ascii="Arial" w:hAnsi="Arial" w:cs="Arial"/>
          <w:sz w:val="24"/>
          <w:szCs w:val="24"/>
          <w:lang/>
        </w:rPr>
      </w:pPr>
    </w:p>
    <w:p w:rsidR="002260EF" w:rsidRPr="005751C6" w:rsidRDefault="002260EF" w:rsidP="00F62D82">
      <w:pPr>
        <w:jc w:val="both"/>
        <w:rPr>
          <w:rFonts w:ascii="Arial" w:hAnsi="Arial" w:cs="Arial"/>
          <w:sz w:val="24"/>
          <w:szCs w:val="24"/>
          <w:lang/>
        </w:rPr>
      </w:pPr>
      <w:r w:rsidRPr="005751C6">
        <w:rPr>
          <w:rFonts w:ascii="Arial" w:hAnsi="Arial" w:cs="Arial"/>
          <w:sz w:val="24"/>
          <w:szCs w:val="24"/>
          <w:lang/>
        </w:rPr>
        <w:t xml:space="preserve">Следи табеларни приказ са сумираним резултатима и предлозима за унапређење квалитета услуга </w:t>
      </w:r>
    </w:p>
    <w:p w:rsidR="002260EF" w:rsidRPr="005751C6" w:rsidRDefault="002260EF" w:rsidP="00F62D82">
      <w:pPr>
        <w:jc w:val="both"/>
        <w:rPr>
          <w:rFonts w:ascii="Arial" w:hAnsi="Arial" w:cs="Arial"/>
          <w:sz w:val="24"/>
          <w:szCs w:val="24"/>
          <w:lang/>
        </w:rPr>
      </w:pPr>
    </w:p>
    <w:p w:rsidR="002260EF" w:rsidRDefault="002260EF" w:rsidP="002260EF">
      <w:pPr>
        <w:rPr>
          <w:rFonts w:ascii="Arial" w:hAnsi="Arial" w:cs="Arial"/>
          <w:sz w:val="24"/>
          <w:szCs w:val="24"/>
          <w:lang/>
        </w:rPr>
      </w:pPr>
      <w:r w:rsidRPr="005751C6">
        <w:rPr>
          <w:rFonts w:ascii="Arial" w:hAnsi="Arial" w:cs="Arial"/>
          <w:sz w:val="24"/>
          <w:szCs w:val="24"/>
          <w:lang/>
        </w:rPr>
        <w:t>Табела1</w:t>
      </w:r>
    </w:p>
    <w:p w:rsidR="001B2E01" w:rsidRDefault="001B2E01" w:rsidP="002260EF">
      <w:pPr>
        <w:rPr>
          <w:rFonts w:ascii="Arial" w:hAnsi="Arial" w:cs="Arial"/>
          <w:sz w:val="24"/>
          <w:szCs w:val="24"/>
          <w:lang/>
        </w:rPr>
      </w:pPr>
    </w:p>
    <w:p w:rsidR="001B2E01" w:rsidRPr="005751C6" w:rsidRDefault="001B2E01" w:rsidP="002260EF">
      <w:pPr>
        <w:rPr>
          <w:rFonts w:ascii="Arial" w:hAnsi="Arial" w:cs="Arial"/>
          <w:sz w:val="24"/>
          <w:szCs w:val="24"/>
          <w:lang/>
        </w:rPr>
      </w:pPr>
    </w:p>
    <w:tbl>
      <w:tblPr>
        <w:tblStyle w:val="MediumGrid1-Accent4"/>
        <w:tblW w:w="0" w:type="auto"/>
        <w:tblLook w:val="05E0"/>
      </w:tblPr>
      <w:tblGrid>
        <w:gridCol w:w="6428"/>
        <w:gridCol w:w="2815"/>
      </w:tblGrid>
      <w:tr w:rsidR="002260EF" w:rsidRPr="005751C6" w:rsidTr="002260EF">
        <w:trPr>
          <w:cnfStyle w:val="100000000000"/>
        </w:trPr>
        <w:tc>
          <w:tcPr>
            <w:cnfStyle w:val="001000000000"/>
            <w:tcW w:w="721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Број анкетираних</w:t>
            </w:r>
          </w:p>
        </w:tc>
        <w:tc>
          <w:tcPr>
            <w:cnfStyle w:val="000100000000"/>
            <w:tcW w:w="235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15</w:t>
            </w:r>
          </w:p>
        </w:tc>
      </w:tr>
      <w:tr w:rsidR="002260EF" w:rsidRPr="005751C6" w:rsidTr="002260EF">
        <w:trPr>
          <w:cnfStyle w:val="000000100000"/>
        </w:trPr>
        <w:tc>
          <w:tcPr>
            <w:cnfStyle w:val="001000000000"/>
            <w:tcW w:w="721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Информације о току кретања предмета</w:t>
            </w:r>
          </w:p>
        </w:tc>
        <w:tc>
          <w:tcPr>
            <w:cnfStyle w:val="000100000000"/>
            <w:tcW w:w="235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80%</w:t>
            </w:r>
          </w:p>
        </w:tc>
      </w:tr>
      <w:tr w:rsidR="002260EF" w:rsidRPr="005751C6" w:rsidTr="002260EF">
        <w:tc>
          <w:tcPr>
            <w:cnfStyle w:val="001000000000"/>
            <w:tcW w:w="721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Провера статуса предмета путем сајта Јединственог шалтера</w:t>
            </w:r>
          </w:p>
        </w:tc>
        <w:tc>
          <w:tcPr>
            <w:cnfStyle w:val="000100000000"/>
            <w:tcW w:w="235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45%</w:t>
            </w:r>
          </w:p>
        </w:tc>
      </w:tr>
      <w:tr w:rsidR="002260EF" w:rsidRPr="005751C6" w:rsidTr="002260EF">
        <w:trPr>
          <w:cnfStyle w:val="000000100000"/>
        </w:trPr>
        <w:tc>
          <w:tcPr>
            <w:cnfStyle w:val="001000000000"/>
            <w:tcW w:w="721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На чију сагласност  Јавног предузећа се највише чека</w:t>
            </w:r>
          </w:p>
        </w:tc>
        <w:tc>
          <w:tcPr>
            <w:cnfStyle w:val="000100000000"/>
            <w:tcW w:w="235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60% Дирекција за урбанизам и изградњу, 50% Електродистрибуција</w:t>
            </w:r>
          </w:p>
        </w:tc>
      </w:tr>
      <w:tr w:rsidR="002260EF" w:rsidRPr="005751C6" w:rsidTr="002260EF">
        <w:tc>
          <w:tcPr>
            <w:cnfStyle w:val="001000000000"/>
            <w:tcW w:w="721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Информисаност о примени Новог измењеног закона о планирању и изградњи</w:t>
            </w:r>
          </w:p>
        </w:tc>
        <w:tc>
          <w:tcPr>
            <w:cnfStyle w:val="000100000000"/>
            <w:tcW w:w="235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100%</w:t>
            </w:r>
          </w:p>
        </w:tc>
      </w:tr>
      <w:tr w:rsidR="002260EF" w:rsidRPr="005751C6" w:rsidTr="002260EF">
        <w:trPr>
          <w:cnfStyle w:val="010000000000"/>
          <w:trHeight w:val="1467"/>
        </w:trPr>
        <w:tc>
          <w:tcPr>
            <w:cnfStyle w:val="001000000000"/>
            <w:tcW w:w="721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lastRenderedPageBreak/>
              <w:t>ПРЕДЛОЗИ:</w:t>
            </w:r>
          </w:p>
          <w:p w:rsidR="002260EF" w:rsidRPr="005751C6" w:rsidRDefault="002260EF" w:rsidP="002260EF">
            <w:pPr>
              <w:rPr>
                <w:rFonts w:ascii="Arial" w:hAnsi="Arial" w:cs="Arial"/>
                <w:sz w:val="24"/>
                <w:szCs w:val="24"/>
                <w:lang/>
              </w:rPr>
            </w:pPr>
            <w:r w:rsidRPr="005751C6">
              <w:rPr>
                <w:rFonts w:ascii="Arial" w:hAnsi="Arial" w:cs="Arial"/>
                <w:sz w:val="24"/>
                <w:szCs w:val="24"/>
                <w:lang/>
              </w:rPr>
              <w:t>Добијање сагласности Јавних предузећа у краћем року и могућност да се све информације добијају електронским путем</w:t>
            </w:r>
          </w:p>
        </w:tc>
        <w:tc>
          <w:tcPr>
            <w:cnfStyle w:val="000100000000"/>
            <w:tcW w:w="2358" w:type="dxa"/>
          </w:tcPr>
          <w:p w:rsidR="002260EF" w:rsidRPr="005751C6" w:rsidRDefault="002260EF" w:rsidP="002260EF">
            <w:pPr>
              <w:rPr>
                <w:rFonts w:ascii="Arial" w:hAnsi="Arial" w:cs="Arial"/>
                <w:sz w:val="24"/>
                <w:szCs w:val="24"/>
                <w:lang/>
              </w:rPr>
            </w:pPr>
          </w:p>
        </w:tc>
      </w:tr>
    </w:tbl>
    <w:p w:rsidR="002260EF" w:rsidRPr="005751C6" w:rsidRDefault="002260EF" w:rsidP="002260EF">
      <w:pPr>
        <w:rPr>
          <w:rFonts w:ascii="Arial" w:hAnsi="Arial" w:cs="Arial"/>
          <w:sz w:val="24"/>
          <w:szCs w:val="24"/>
          <w:lang/>
        </w:rPr>
      </w:pPr>
    </w:p>
    <w:p w:rsidR="002260EF" w:rsidRPr="005751C6" w:rsidRDefault="002260EF" w:rsidP="002260EF">
      <w:pPr>
        <w:rPr>
          <w:rFonts w:ascii="Arial" w:hAnsi="Arial" w:cs="Arial"/>
          <w:sz w:val="24"/>
          <w:szCs w:val="24"/>
          <w:lang/>
        </w:rPr>
      </w:pPr>
    </w:p>
    <w:p w:rsidR="002260EF" w:rsidRPr="005751C6" w:rsidRDefault="002260EF" w:rsidP="00F62D82">
      <w:pPr>
        <w:jc w:val="both"/>
        <w:rPr>
          <w:rFonts w:ascii="Arial" w:hAnsi="Arial" w:cs="Arial"/>
          <w:sz w:val="24"/>
          <w:szCs w:val="24"/>
          <w:lang/>
        </w:rPr>
      </w:pPr>
      <w:r w:rsidRPr="005751C6">
        <w:rPr>
          <w:rFonts w:ascii="Arial" w:hAnsi="Arial" w:cs="Arial"/>
          <w:sz w:val="24"/>
          <w:szCs w:val="24"/>
          <w:u w:val="single"/>
          <w:lang/>
        </w:rPr>
        <w:t>Анкетирањем грађана</w:t>
      </w:r>
      <w:r w:rsidRPr="005751C6">
        <w:rPr>
          <w:rFonts w:ascii="Arial" w:hAnsi="Arial" w:cs="Arial"/>
          <w:sz w:val="24"/>
          <w:szCs w:val="24"/>
          <w:lang/>
        </w:rPr>
        <w:t xml:space="preserve"> које је извршено непосредно, приликом доласка у просторијама Градске управе за пружање услуге грађанима, на Јединственом шалтеру за подршку бизнису и издавање грађевинских дозвола, сумирани су резултати.</w:t>
      </w:r>
    </w:p>
    <w:p w:rsidR="002260EF" w:rsidRPr="005751C6" w:rsidRDefault="002260EF" w:rsidP="00F62D82">
      <w:pPr>
        <w:jc w:val="both"/>
        <w:rPr>
          <w:rFonts w:ascii="Arial" w:hAnsi="Arial" w:cs="Arial"/>
          <w:sz w:val="24"/>
          <w:szCs w:val="24"/>
          <w:lang/>
        </w:rPr>
      </w:pPr>
      <w:r w:rsidRPr="005751C6">
        <w:rPr>
          <w:rFonts w:ascii="Arial" w:hAnsi="Arial" w:cs="Arial"/>
          <w:sz w:val="24"/>
          <w:szCs w:val="24"/>
          <w:lang/>
        </w:rPr>
        <w:t xml:space="preserve">         Анкета садржи следеће групе питања:</w:t>
      </w:r>
    </w:p>
    <w:p w:rsidR="002260EF" w:rsidRPr="005751C6" w:rsidRDefault="002260EF" w:rsidP="00F62D82">
      <w:pPr>
        <w:numPr>
          <w:ilvl w:val="0"/>
          <w:numId w:val="3"/>
        </w:numPr>
        <w:contextualSpacing/>
        <w:jc w:val="both"/>
        <w:rPr>
          <w:rFonts w:ascii="Arial" w:hAnsi="Arial" w:cs="Arial"/>
          <w:sz w:val="24"/>
          <w:szCs w:val="24"/>
          <w:lang/>
        </w:rPr>
      </w:pPr>
      <w:r w:rsidRPr="005751C6">
        <w:rPr>
          <w:rFonts w:ascii="Arial" w:hAnsi="Arial" w:cs="Arial"/>
          <w:sz w:val="24"/>
          <w:szCs w:val="24"/>
          <w:lang/>
        </w:rPr>
        <w:t>Мишљење о квалитету услуга Јединственог шалтера</w:t>
      </w:r>
    </w:p>
    <w:p w:rsidR="002260EF" w:rsidRPr="005751C6" w:rsidRDefault="002260EF" w:rsidP="00F62D82">
      <w:pPr>
        <w:numPr>
          <w:ilvl w:val="0"/>
          <w:numId w:val="3"/>
        </w:numPr>
        <w:contextualSpacing/>
        <w:jc w:val="both"/>
        <w:rPr>
          <w:rFonts w:ascii="Arial" w:hAnsi="Arial" w:cs="Arial"/>
          <w:sz w:val="24"/>
          <w:szCs w:val="24"/>
          <w:lang/>
        </w:rPr>
      </w:pPr>
      <w:r w:rsidRPr="005751C6">
        <w:rPr>
          <w:rFonts w:ascii="Arial" w:hAnsi="Arial" w:cs="Arial"/>
          <w:sz w:val="24"/>
          <w:szCs w:val="24"/>
          <w:lang/>
        </w:rPr>
        <w:t>Погодности коришћења интернета, примена сајта Јединственог шалтера</w:t>
      </w:r>
    </w:p>
    <w:p w:rsidR="002260EF" w:rsidRPr="005751C6" w:rsidRDefault="002260EF" w:rsidP="00F62D82">
      <w:pPr>
        <w:numPr>
          <w:ilvl w:val="0"/>
          <w:numId w:val="3"/>
        </w:numPr>
        <w:contextualSpacing/>
        <w:jc w:val="both"/>
        <w:rPr>
          <w:rFonts w:ascii="Arial" w:hAnsi="Arial" w:cs="Arial"/>
          <w:sz w:val="24"/>
          <w:szCs w:val="24"/>
          <w:lang/>
        </w:rPr>
      </w:pPr>
      <w:r w:rsidRPr="005751C6">
        <w:rPr>
          <w:rFonts w:ascii="Arial" w:hAnsi="Arial" w:cs="Arial"/>
          <w:sz w:val="24"/>
          <w:szCs w:val="24"/>
          <w:lang/>
        </w:rPr>
        <w:t>Добијање одговора у предвиђеном року</w:t>
      </w:r>
    </w:p>
    <w:p w:rsidR="002260EF" w:rsidRPr="005751C6" w:rsidRDefault="002260EF" w:rsidP="00F62D82">
      <w:pPr>
        <w:numPr>
          <w:ilvl w:val="0"/>
          <w:numId w:val="3"/>
        </w:numPr>
        <w:contextualSpacing/>
        <w:jc w:val="both"/>
        <w:rPr>
          <w:rFonts w:ascii="Arial" w:hAnsi="Arial" w:cs="Arial"/>
          <w:sz w:val="24"/>
          <w:szCs w:val="24"/>
          <w:lang/>
        </w:rPr>
      </w:pPr>
      <w:r w:rsidRPr="005751C6">
        <w:rPr>
          <w:rFonts w:ascii="Arial" w:hAnsi="Arial" w:cs="Arial"/>
          <w:sz w:val="24"/>
          <w:szCs w:val="24"/>
          <w:lang/>
        </w:rPr>
        <w:t>Предлози за побољшање услуга</w:t>
      </w:r>
    </w:p>
    <w:p w:rsidR="002260EF" w:rsidRPr="005751C6" w:rsidRDefault="002260EF" w:rsidP="002260EF">
      <w:pPr>
        <w:rPr>
          <w:rFonts w:ascii="Arial" w:hAnsi="Arial" w:cs="Arial"/>
          <w:sz w:val="24"/>
          <w:szCs w:val="24"/>
          <w:lang/>
        </w:rPr>
      </w:pPr>
      <w:r w:rsidRPr="005751C6">
        <w:rPr>
          <w:rFonts w:ascii="Arial" w:hAnsi="Arial" w:cs="Arial"/>
          <w:sz w:val="24"/>
          <w:szCs w:val="24"/>
          <w:lang/>
        </w:rPr>
        <w:t>Табела 2</w:t>
      </w:r>
    </w:p>
    <w:tbl>
      <w:tblPr>
        <w:tblStyle w:val="MediumGrid1-Accent4"/>
        <w:tblW w:w="0" w:type="auto"/>
        <w:tblLook w:val="04A0"/>
      </w:tblPr>
      <w:tblGrid>
        <w:gridCol w:w="6528"/>
        <w:gridCol w:w="2715"/>
      </w:tblGrid>
      <w:tr w:rsidR="002260EF" w:rsidRPr="005751C6" w:rsidTr="002260EF">
        <w:trPr>
          <w:cnfStyle w:val="100000000000"/>
        </w:trPr>
        <w:tc>
          <w:tcPr>
            <w:cnfStyle w:val="001000000000"/>
            <w:tcW w:w="676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Број анкетираних</w:t>
            </w:r>
          </w:p>
        </w:tc>
        <w:tc>
          <w:tcPr>
            <w:tcW w:w="2808" w:type="dxa"/>
          </w:tcPr>
          <w:p w:rsidR="002260EF" w:rsidRPr="005751C6" w:rsidRDefault="002260EF" w:rsidP="002260EF">
            <w:pPr>
              <w:cnfStyle w:val="100000000000"/>
              <w:rPr>
                <w:rFonts w:ascii="Arial" w:hAnsi="Arial" w:cs="Arial"/>
                <w:sz w:val="24"/>
                <w:szCs w:val="24"/>
                <w:lang/>
              </w:rPr>
            </w:pPr>
            <w:r w:rsidRPr="005751C6">
              <w:rPr>
                <w:rFonts w:ascii="Arial" w:hAnsi="Arial" w:cs="Arial"/>
                <w:sz w:val="24"/>
                <w:szCs w:val="24"/>
                <w:lang/>
              </w:rPr>
              <w:t>20</w:t>
            </w:r>
          </w:p>
        </w:tc>
      </w:tr>
      <w:tr w:rsidR="002260EF" w:rsidRPr="005751C6" w:rsidTr="002260EF">
        <w:trPr>
          <w:cnfStyle w:val="000000100000"/>
        </w:trPr>
        <w:tc>
          <w:tcPr>
            <w:cnfStyle w:val="001000000000"/>
            <w:tcW w:w="676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Врло добар</w:t>
            </w:r>
          </w:p>
        </w:tc>
        <w:tc>
          <w:tcPr>
            <w:tcW w:w="2808" w:type="dxa"/>
          </w:tcPr>
          <w:p w:rsidR="002260EF" w:rsidRPr="005751C6" w:rsidRDefault="002260EF" w:rsidP="002260EF">
            <w:pPr>
              <w:cnfStyle w:val="000000100000"/>
              <w:rPr>
                <w:rFonts w:ascii="Arial" w:hAnsi="Arial" w:cs="Arial"/>
                <w:sz w:val="24"/>
                <w:szCs w:val="24"/>
                <w:lang/>
              </w:rPr>
            </w:pPr>
            <w:r w:rsidRPr="005751C6">
              <w:rPr>
                <w:rFonts w:ascii="Arial" w:hAnsi="Arial" w:cs="Arial"/>
                <w:sz w:val="24"/>
                <w:szCs w:val="24"/>
                <w:lang/>
              </w:rPr>
              <w:t>10   (50%)</w:t>
            </w:r>
          </w:p>
        </w:tc>
      </w:tr>
      <w:tr w:rsidR="002260EF" w:rsidRPr="005751C6" w:rsidTr="002260EF">
        <w:tc>
          <w:tcPr>
            <w:cnfStyle w:val="001000000000"/>
            <w:tcW w:w="676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Добар</w:t>
            </w:r>
          </w:p>
        </w:tc>
        <w:tc>
          <w:tcPr>
            <w:tcW w:w="2808" w:type="dxa"/>
          </w:tcPr>
          <w:p w:rsidR="002260EF" w:rsidRPr="005751C6" w:rsidRDefault="002260EF" w:rsidP="002260EF">
            <w:pPr>
              <w:cnfStyle w:val="000000000000"/>
              <w:rPr>
                <w:rFonts w:ascii="Arial" w:hAnsi="Arial" w:cs="Arial"/>
                <w:sz w:val="24"/>
                <w:szCs w:val="24"/>
                <w:lang/>
              </w:rPr>
            </w:pPr>
            <w:r w:rsidRPr="005751C6">
              <w:rPr>
                <w:rFonts w:ascii="Arial" w:hAnsi="Arial" w:cs="Arial"/>
                <w:sz w:val="24"/>
                <w:szCs w:val="24"/>
                <w:lang/>
              </w:rPr>
              <w:t xml:space="preserve">  4   (20%)</w:t>
            </w:r>
          </w:p>
        </w:tc>
      </w:tr>
      <w:tr w:rsidR="002260EF" w:rsidRPr="005751C6" w:rsidTr="002260EF">
        <w:trPr>
          <w:cnfStyle w:val="000000100000"/>
        </w:trPr>
        <w:tc>
          <w:tcPr>
            <w:cnfStyle w:val="001000000000"/>
            <w:tcW w:w="676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Лоше</w:t>
            </w:r>
          </w:p>
        </w:tc>
        <w:tc>
          <w:tcPr>
            <w:tcW w:w="2808" w:type="dxa"/>
          </w:tcPr>
          <w:p w:rsidR="002260EF" w:rsidRPr="005751C6" w:rsidRDefault="002260EF" w:rsidP="002260EF">
            <w:pPr>
              <w:cnfStyle w:val="000000100000"/>
              <w:rPr>
                <w:rFonts w:ascii="Arial" w:hAnsi="Arial" w:cs="Arial"/>
                <w:sz w:val="24"/>
                <w:szCs w:val="24"/>
                <w:lang/>
              </w:rPr>
            </w:pPr>
            <w:r w:rsidRPr="005751C6">
              <w:rPr>
                <w:rFonts w:ascii="Arial" w:hAnsi="Arial" w:cs="Arial"/>
                <w:sz w:val="24"/>
                <w:szCs w:val="24"/>
                <w:lang/>
              </w:rPr>
              <w:t xml:space="preserve">  6   (30%)</w:t>
            </w:r>
          </w:p>
        </w:tc>
      </w:tr>
      <w:tr w:rsidR="002260EF" w:rsidRPr="005751C6" w:rsidTr="002260EF">
        <w:tc>
          <w:tcPr>
            <w:cnfStyle w:val="001000000000"/>
            <w:tcW w:w="676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Просечна оцена</w:t>
            </w:r>
          </w:p>
        </w:tc>
        <w:tc>
          <w:tcPr>
            <w:tcW w:w="2808" w:type="dxa"/>
          </w:tcPr>
          <w:p w:rsidR="002260EF" w:rsidRPr="005751C6" w:rsidRDefault="002260EF" w:rsidP="002260EF">
            <w:pPr>
              <w:cnfStyle w:val="000000000000"/>
              <w:rPr>
                <w:rFonts w:ascii="Arial" w:hAnsi="Arial" w:cs="Arial"/>
                <w:sz w:val="24"/>
                <w:szCs w:val="24"/>
                <w:lang/>
              </w:rPr>
            </w:pPr>
            <w:r w:rsidRPr="005751C6">
              <w:rPr>
                <w:rFonts w:ascii="Arial" w:hAnsi="Arial" w:cs="Arial"/>
                <w:sz w:val="24"/>
                <w:szCs w:val="24"/>
                <w:lang/>
              </w:rPr>
              <w:t>3.89</w:t>
            </w:r>
          </w:p>
        </w:tc>
      </w:tr>
      <w:tr w:rsidR="002260EF" w:rsidRPr="005751C6" w:rsidTr="002260EF">
        <w:trPr>
          <w:cnfStyle w:val="000000100000"/>
          <w:trHeight w:val="1177"/>
        </w:trPr>
        <w:tc>
          <w:tcPr>
            <w:cnfStyle w:val="001000000000"/>
            <w:tcW w:w="676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ПРЕДЛОЗИ: Смањење рокова потребних за издавање докумената, размена података по службеној дужности</w:t>
            </w:r>
          </w:p>
        </w:tc>
        <w:tc>
          <w:tcPr>
            <w:tcW w:w="2808" w:type="dxa"/>
          </w:tcPr>
          <w:p w:rsidR="002260EF" w:rsidRPr="005751C6" w:rsidRDefault="002260EF" w:rsidP="002260EF">
            <w:pPr>
              <w:cnfStyle w:val="000000100000"/>
              <w:rPr>
                <w:rFonts w:ascii="Arial" w:hAnsi="Arial" w:cs="Arial"/>
                <w:sz w:val="24"/>
                <w:szCs w:val="24"/>
                <w:lang/>
              </w:rPr>
            </w:pPr>
          </w:p>
        </w:tc>
      </w:tr>
    </w:tbl>
    <w:p w:rsidR="002260EF" w:rsidRPr="005751C6" w:rsidRDefault="002260EF" w:rsidP="002260EF">
      <w:pPr>
        <w:rPr>
          <w:rFonts w:ascii="Arial" w:hAnsi="Arial" w:cs="Arial"/>
          <w:sz w:val="24"/>
          <w:szCs w:val="24"/>
          <w:lang/>
        </w:rPr>
      </w:pPr>
    </w:p>
    <w:p w:rsidR="002260EF" w:rsidRPr="005751C6" w:rsidRDefault="002260EF" w:rsidP="00F62D82">
      <w:pPr>
        <w:jc w:val="both"/>
        <w:rPr>
          <w:rFonts w:ascii="Arial" w:hAnsi="Arial" w:cs="Arial"/>
          <w:sz w:val="24"/>
          <w:szCs w:val="24"/>
          <w:lang/>
        </w:rPr>
      </w:pPr>
      <w:r w:rsidRPr="005751C6">
        <w:rPr>
          <w:rFonts w:ascii="Arial" w:hAnsi="Arial" w:cs="Arial"/>
          <w:sz w:val="24"/>
          <w:szCs w:val="24"/>
          <w:lang/>
        </w:rPr>
        <w:t xml:space="preserve">          Анонимно </w:t>
      </w:r>
      <w:r w:rsidRPr="005751C6">
        <w:rPr>
          <w:rFonts w:ascii="Arial" w:hAnsi="Arial" w:cs="Arial"/>
          <w:sz w:val="24"/>
          <w:szCs w:val="24"/>
          <w:u w:val="single"/>
          <w:lang/>
        </w:rPr>
        <w:t>анкетирање упошљеника Градске управе за урбанизам и комунално стамбене послове</w:t>
      </w:r>
      <w:r w:rsidRPr="005751C6">
        <w:rPr>
          <w:rFonts w:ascii="Arial" w:hAnsi="Arial" w:cs="Arial"/>
          <w:sz w:val="24"/>
          <w:szCs w:val="24"/>
          <w:lang/>
        </w:rPr>
        <w:t xml:space="preserve"> извршено је након временског периода у коме су се одржавале активности везане за унапређење рада Јединственог шалтера за подршку бизнису и издавање грађевинских дозвола усмерене ка Градској управи за урбанизам и комунално стамбене послове.</w:t>
      </w:r>
    </w:p>
    <w:p w:rsidR="002260EF" w:rsidRPr="005751C6" w:rsidRDefault="002260EF" w:rsidP="00F62D82">
      <w:pPr>
        <w:jc w:val="both"/>
        <w:rPr>
          <w:rFonts w:ascii="Arial" w:hAnsi="Arial" w:cs="Arial"/>
          <w:sz w:val="24"/>
          <w:szCs w:val="24"/>
          <w:lang/>
        </w:rPr>
      </w:pPr>
      <w:r w:rsidRPr="005751C6">
        <w:rPr>
          <w:rFonts w:ascii="Arial" w:hAnsi="Arial" w:cs="Arial"/>
          <w:sz w:val="24"/>
          <w:szCs w:val="24"/>
          <w:lang/>
        </w:rPr>
        <w:t xml:space="preserve">          Анкетом су обухваћене следеће групе питања:</w:t>
      </w:r>
    </w:p>
    <w:p w:rsidR="002260EF" w:rsidRPr="005751C6" w:rsidRDefault="002260EF" w:rsidP="00F62D82">
      <w:pPr>
        <w:numPr>
          <w:ilvl w:val="0"/>
          <w:numId w:val="3"/>
        </w:numPr>
        <w:contextualSpacing/>
        <w:jc w:val="both"/>
        <w:rPr>
          <w:rFonts w:ascii="Arial" w:hAnsi="Arial" w:cs="Arial"/>
          <w:sz w:val="24"/>
          <w:szCs w:val="24"/>
          <w:lang/>
        </w:rPr>
      </w:pPr>
      <w:r w:rsidRPr="005751C6">
        <w:rPr>
          <w:rFonts w:ascii="Arial" w:hAnsi="Arial" w:cs="Arial"/>
          <w:sz w:val="24"/>
          <w:szCs w:val="24"/>
          <w:lang/>
        </w:rPr>
        <w:t>Став упошљеника о квалитету услуга према Градској управи</w:t>
      </w:r>
    </w:p>
    <w:p w:rsidR="002260EF" w:rsidRPr="005751C6" w:rsidRDefault="002260EF" w:rsidP="00F62D82">
      <w:pPr>
        <w:numPr>
          <w:ilvl w:val="0"/>
          <w:numId w:val="3"/>
        </w:numPr>
        <w:contextualSpacing/>
        <w:jc w:val="both"/>
        <w:rPr>
          <w:rFonts w:ascii="Arial" w:hAnsi="Arial" w:cs="Arial"/>
          <w:sz w:val="24"/>
          <w:szCs w:val="24"/>
          <w:lang/>
        </w:rPr>
      </w:pPr>
      <w:r w:rsidRPr="005751C6">
        <w:rPr>
          <w:rFonts w:ascii="Arial" w:hAnsi="Arial" w:cs="Arial"/>
          <w:sz w:val="24"/>
          <w:szCs w:val="24"/>
          <w:lang/>
        </w:rPr>
        <w:t>Да ли је техничка опремљеност на задовољавајућем нивоу</w:t>
      </w:r>
    </w:p>
    <w:p w:rsidR="002260EF" w:rsidRPr="005751C6" w:rsidRDefault="002260EF" w:rsidP="00F62D82">
      <w:pPr>
        <w:numPr>
          <w:ilvl w:val="0"/>
          <w:numId w:val="3"/>
        </w:numPr>
        <w:contextualSpacing/>
        <w:jc w:val="both"/>
        <w:rPr>
          <w:rFonts w:ascii="Arial" w:hAnsi="Arial" w:cs="Arial"/>
          <w:sz w:val="24"/>
          <w:szCs w:val="24"/>
          <w:lang/>
        </w:rPr>
      </w:pPr>
      <w:r w:rsidRPr="005751C6">
        <w:rPr>
          <w:rFonts w:ascii="Arial" w:hAnsi="Arial" w:cs="Arial"/>
          <w:sz w:val="24"/>
          <w:szCs w:val="24"/>
          <w:lang/>
        </w:rPr>
        <w:t>Могућност прилагођавања програма потребама упошљеника</w:t>
      </w:r>
    </w:p>
    <w:p w:rsidR="002260EF" w:rsidRPr="005751C6" w:rsidRDefault="002260EF" w:rsidP="00F62D82">
      <w:pPr>
        <w:numPr>
          <w:ilvl w:val="0"/>
          <w:numId w:val="3"/>
        </w:numPr>
        <w:contextualSpacing/>
        <w:jc w:val="both"/>
        <w:rPr>
          <w:rFonts w:ascii="Arial" w:hAnsi="Arial" w:cs="Arial"/>
          <w:sz w:val="24"/>
          <w:szCs w:val="24"/>
          <w:lang/>
        </w:rPr>
      </w:pPr>
      <w:r w:rsidRPr="005751C6">
        <w:rPr>
          <w:rFonts w:ascii="Arial" w:hAnsi="Arial" w:cs="Arial"/>
          <w:sz w:val="24"/>
          <w:szCs w:val="24"/>
          <w:lang/>
        </w:rPr>
        <w:t>Да ли електронска размена података побољшава однос између грађана и градских управа</w:t>
      </w:r>
    </w:p>
    <w:p w:rsidR="002260EF" w:rsidRPr="005751C6" w:rsidRDefault="002260EF" w:rsidP="00F62D82">
      <w:pPr>
        <w:numPr>
          <w:ilvl w:val="0"/>
          <w:numId w:val="3"/>
        </w:numPr>
        <w:contextualSpacing/>
        <w:jc w:val="both"/>
        <w:rPr>
          <w:rFonts w:ascii="Arial" w:hAnsi="Arial" w:cs="Arial"/>
          <w:sz w:val="24"/>
          <w:szCs w:val="24"/>
          <w:lang/>
        </w:rPr>
      </w:pPr>
      <w:r w:rsidRPr="005751C6">
        <w:rPr>
          <w:rFonts w:ascii="Arial" w:hAnsi="Arial" w:cs="Arial"/>
          <w:sz w:val="24"/>
          <w:szCs w:val="24"/>
          <w:lang/>
        </w:rPr>
        <w:lastRenderedPageBreak/>
        <w:t>Да ли је обука за коришћење апликације допринела побољшању и ажурности у раду</w:t>
      </w:r>
    </w:p>
    <w:p w:rsidR="002260EF" w:rsidRPr="005751C6" w:rsidRDefault="002260EF" w:rsidP="00F62D82">
      <w:pPr>
        <w:numPr>
          <w:ilvl w:val="0"/>
          <w:numId w:val="3"/>
        </w:numPr>
        <w:contextualSpacing/>
        <w:jc w:val="both"/>
        <w:rPr>
          <w:rFonts w:ascii="Arial" w:hAnsi="Arial" w:cs="Arial"/>
          <w:sz w:val="24"/>
          <w:szCs w:val="24"/>
          <w:lang/>
        </w:rPr>
      </w:pPr>
      <w:r w:rsidRPr="005751C6">
        <w:rPr>
          <w:rFonts w:ascii="Arial" w:hAnsi="Arial" w:cs="Arial"/>
          <w:sz w:val="24"/>
          <w:szCs w:val="24"/>
          <w:lang/>
        </w:rPr>
        <w:t>Предлози и опште мишљење</w:t>
      </w:r>
    </w:p>
    <w:p w:rsidR="002260EF" w:rsidRPr="005751C6" w:rsidRDefault="002260EF" w:rsidP="00F62D82">
      <w:pPr>
        <w:jc w:val="both"/>
        <w:rPr>
          <w:rFonts w:ascii="Arial" w:hAnsi="Arial" w:cs="Arial"/>
          <w:sz w:val="24"/>
          <w:szCs w:val="24"/>
          <w:lang/>
        </w:rPr>
      </w:pPr>
    </w:p>
    <w:p w:rsidR="002260EF" w:rsidRPr="005751C6" w:rsidRDefault="002260EF" w:rsidP="002260EF">
      <w:pPr>
        <w:rPr>
          <w:rFonts w:ascii="Arial" w:hAnsi="Arial" w:cs="Arial"/>
          <w:sz w:val="24"/>
          <w:szCs w:val="24"/>
          <w:lang/>
        </w:rPr>
      </w:pPr>
      <w:r w:rsidRPr="005751C6">
        <w:rPr>
          <w:rFonts w:ascii="Arial" w:hAnsi="Arial" w:cs="Arial"/>
          <w:sz w:val="24"/>
          <w:szCs w:val="24"/>
          <w:lang/>
        </w:rPr>
        <w:t>Табела 3</w:t>
      </w:r>
    </w:p>
    <w:tbl>
      <w:tblPr>
        <w:tblStyle w:val="MediumGrid1-Accent4"/>
        <w:tblW w:w="0" w:type="auto"/>
        <w:tblLook w:val="04A0"/>
      </w:tblPr>
      <w:tblGrid>
        <w:gridCol w:w="4614"/>
        <w:gridCol w:w="4629"/>
      </w:tblGrid>
      <w:tr w:rsidR="002260EF" w:rsidRPr="005751C6" w:rsidTr="002260EF">
        <w:trPr>
          <w:cnfStyle w:val="100000000000"/>
        </w:trPr>
        <w:tc>
          <w:tcPr>
            <w:cnfStyle w:val="001000000000"/>
            <w:tcW w:w="478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Групе питања</w:t>
            </w:r>
          </w:p>
        </w:tc>
        <w:tc>
          <w:tcPr>
            <w:tcW w:w="4788" w:type="dxa"/>
          </w:tcPr>
          <w:p w:rsidR="002260EF" w:rsidRPr="005751C6" w:rsidRDefault="002260EF" w:rsidP="002260EF">
            <w:pPr>
              <w:cnfStyle w:val="100000000000"/>
              <w:rPr>
                <w:rFonts w:ascii="Arial" w:hAnsi="Arial" w:cs="Arial"/>
                <w:sz w:val="24"/>
                <w:szCs w:val="24"/>
                <w:lang/>
              </w:rPr>
            </w:pPr>
            <w:r w:rsidRPr="005751C6">
              <w:rPr>
                <w:rFonts w:ascii="Arial" w:hAnsi="Arial" w:cs="Arial"/>
                <w:sz w:val="24"/>
                <w:szCs w:val="24"/>
                <w:lang/>
              </w:rPr>
              <w:t>Проценат испуњења</w:t>
            </w:r>
          </w:p>
        </w:tc>
      </w:tr>
      <w:tr w:rsidR="002260EF" w:rsidRPr="005751C6" w:rsidTr="002260EF">
        <w:trPr>
          <w:cnfStyle w:val="000000100000"/>
        </w:trPr>
        <w:tc>
          <w:tcPr>
            <w:cnfStyle w:val="001000000000"/>
            <w:tcW w:w="478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Квалитет услуга Јединственог шалтера према Градској управи</w:t>
            </w:r>
          </w:p>
        </w:tc>
        <w:tc>
          <w:tcPr>
            <w:tcW w:w="4788" w:type="dxa"/>
          </w:tcPr>
          <w:p w:rsidR="002260EF" w:rsidRPr="005751C6" w:rsidRDefault="002260EF" w:rsidP="002260EF">
            <w:pPr>
              <w:cnfStyle w:val="000000100000"/>
              <w:rPr>
                <w:rFonts w:ascii="Arial" w:hAnsi="Arial" w:cs="Arial"/>
                <w:sz w:val="24"/>
                <w:szCs w:val="24"/>
                <w:lang/>
              </w:rPr>
            </w:pPr>
            <w:r w:rsidRPr="005751C6">
              <w:rPr>
                <w:rFonts w:ascii="Arial" w:hAnsi="Arial" w:cs="Arial"/>
                <w:sz w:val="24"/>
                <w:szCs w:val="24"/>
                <w:lang/>
              </w:rPr>
              <w:t>80%</w:t>
            </w:r>
          </w:p>
        </w:tc>
      </w:tr>
      <w:tr w:rsidR="002260EF" w:rsidRPr="005751C6" w:rsidTr="002260EF">
        <w:tc>
          <w:tcPr>
            <w:cnfStyle w:val="001000000000"/>
            <w:tcW w:w="478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Искоришћеност техничке опремљености</w:t>
            </w:r>
          </w:p>
        </w:tc>
        <w:tc>
          <w:tcPr>
            <w:tcW w:w="4788" w:type="dxa"/>
          </w:tcPr>
          <w:p w:rsidR="002260EF" w:rsidRPr="005751C6" w:rsidRDefault="002260EF" w:rsidP="002260EF">
            <w:pPr>
              <w:cnfStyle w:val="000000000000"/>
              <w:rPr>
                <w:rFonts w:ascii="Arial" w:hAnsi="Arial" w:cs="Arial"/>
                <w:sz w:val="24"/>
                <w:szCs w:val="24"/>
                <w:lang/>
              </w:rPr>
            </w:pPr>
            <w:r w:rsidRPr="005751C6">
              <w:rPr>
                <w:rFonts w:ascii="Arial" w:hAnsi="Arial" w:cs="Arial"/>
                <w:sz w:val="24"/>
                <w:szCs w:val="24"/>
                <w:lang/>
              </w:rPr>
              <w:t>85%</w:t>
            </w:r>
          </w:p>
        </w:tc>
      </w:tr>
      <w:tr w:rsidR="002260EF" w:rsidRPr="005751C6" w:rsidTr="002260EF">
        <w:trPr>
          <w:cnfStyle w:val="000000100000"/>
        </w:trPr>
        <w:tc>
          <w:tcPr>
            <w:cnfStyle w:val="001000000000"/>
            <w:tcW w:w="478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Прилагођавање програма сматрам потребним</w:t>
            </w:r>
          </w:p>
        </w:tc>
        <w:tc>
          <w:tcPr>
            <w:tcW w:w="4788" w:type="dxa"/>
          </w:tcPr>
          <w:p w:rsidR="002260EF" w:rsidRPr="005751C6" w:rsidRDefault="002260EF" w:rsidP="002260EF">
            <w:pPr>
              <w:cnfStyle w:val="000000100000"/>
              <w:rPr>
                <w:rFonts w:ascii="Arial" w:hAnsi="Arial" w:cs="Arial"/>
                <w:sz w:val="24"/>
                <w:szCs w:val="24"/>
                <w:lang/>
              </w:rPr>
            </w:pPr>
            <w:r w:rsidRPr="005751C6">
              <w:rPr>
                <w:rFonts w:ascii="Arial" w:hAnsi="Arial" w:cs="Arial"/>
                <w:sz w:val="24"/>
                <w:szCs w:val="24"/>
                <w:lang/>
              </w:rPr>
              <w:t>98%</w:t>
            </w:r>
          </w:p>
        </w:tc>
      </w:tr>
      <w:tr w:rsidR="002260EF" w:rsidRPr="005751C6" w:rsidTr="002260EF">
        <w:tc>
          <w:tcPr>
            <w:cnfStyle w:val="001000000000"/>
            <w:tcW w:w="478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Побољшање ажурности у раду захваљујући обуци</w:t>
            </w:r>
          </w:p>
        </w:tc>
        <w:tc>
          <w:tcPr>
            <w:tcW w:w="4788" w:type="dxa"/>
          </w:tcPr>
          <w:p w:rsidR="002260EF" w:rsidRPr="005751C6" w:rsidRDefault="002260EF" w:rsidP="002260EF">
            <w:pPr>
              <w:cnfStyle w:val="000000000000"/>
              <w:rPr>
                <w:rFonts w:ascii="Arial" w:hAnsi="Arial" w:cs="Arial"/>
                <w:sz w:val="24"/>
                <w:szCs w:val="24"/>
                <w:lang/>
              </w:rPr>
            </w:pPr>
            <w:r w:rsidRPr="005751C6">
              <w:rPr>
                <w:rFonts w:ascii="Arial" w:hAnsi="Arial" w:cs="Arial"/>
                <w:sz w:val="24"/>
                <w:szCs w:val="24"/>
                <w:lang/>
              </w:rPr>
              <w:t>90%</w:t>
            </w:r>
          </w:p>
        </w:tc>
      </w:tr>
      <w:tr w:rsidR="002260EF" w:rsidRPr="005751C6" w:rsidTr="002260EF">
        <w:trPr>
          <w:cnfStyle w:val="000000100000"/>
        </w:trPr>
        <w:tc>
          <w:tcPr>
            <w:cnfStyle w:val="001000000000"/>
            <w:tcW w:w="478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Побољшање односа  између грађана и упошљеника путем електронске размене података</w:t>
            </w:r>
          </w:p>
        </w:tc>
        <w:tc>
          <w:tcPr>
            <w:tcW w:w="4788" w:type="dxa"/>
          </w:tcPr>
          <w:p w:rsidR="002260EF" w:rsidRPr="005751C6" w:rsidRDefault="002260EF" w:rsidP="002260EF">
            <w:pPr>
              <w:cnfStyle w:val="000000100000"/>
              <w:rPr>
                <w:rFonts w:ascii="Arial" w:hAnsi="Arial" w:cs="Arial"/>
                <w:sz w:val="24"/>
                <w:szCs w:val="24"/>
                <w:lang/>
              </w:rPr>
            </w:pPr>
            <w:r w:rsidRPr="005751C6">
              <w:rPr>
                <w:rFonts w:ascii="Arial" w:hAnsi="Arial" w:cs="Arial"/>
                <w:sz w:val="24"/>
                <w:szCs w:val="24"/>
                <w:lang/>
              </w:rPr>
              <w:t>85%</w:t>
            </w:r>
          </w:p>
        </w:tc>
      </w:tr>
      <w:tr w:rsidR="002260EF" w:rsidRPr="005751C6" w:rsidTr="002260EF">
        <w:tc>
          <w:tcPr>
            <w:cnfStyle w:val="001000000000"/>
            <w:tcW w:w="478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Опште мишљење</w:t>
            </w:r>
          </w:p>
        </w:tc>
        <w:tc>
          <w:tcPr>
            <w:tcW w:w="4788" w:type="dxa"/>
          </w:tcPr>
          <w:p w:rsidR="002260EF" w:rsidRPr="005751C6" w:rsidRDefault="002260EF" w:rsidP="002260EF">
            <w:pPr>
              <w:cnfStyle w:val="000000000000"/>
              <w:rPr>
                <w:rFonts w:ascii="Arial" w:hAnsi="Arial" w:cs="Arial"/>
                <w:sz w:val="24"/>
                <w:szCs w:val="24"/>
                <w:lang/>
              </w:rPr>
            </w:pPr>
            <w:r w:rsidRPr="005751C6">
              <w:rPr>
                <w:rFonts w:ascii="Arial" w:hAnsi="Arial" w:cs="Arial"/>
                <w:sz w:val="24"/>
                <w:szCs w:val="24"/>
                <w:lang/>
              </w:rPr>
              <w:t>Употпуњује рад при издавању дозвола, смањује се време протока информација између ГУ и инвеститора, могућност напредовања</w:t>
            </w:r>
          </w:p>
        </w:tc>
      </w:tr>
      <w:tr w:rsidR="002260EF" w:rsidRPr="005751C6" w:rsidTr="002260EF">
        <w:trPr>
          <w:cnfStyle w:val="000000100000"/>
        </w:trPr>
        <w:tc>
          <w:tcPr>
            <w:cnfStyle w:val="001000000000"/>
            <w:tcW w:w="4788" w:type="dxa"/>
          </w:tcPr>
          <w:p w:rsidR="002260EF" w:rsidRPr="005751C6" w:rsidRDefault="002260EF" w:rsidP="002260EF">
            <w:pPr>
              <w:rPr>
                <w:rFonts w:ascii="Arial" w:hAnsi="Arial" w:cs="Arial"/>
                <w:sz w:val="24"/>
                <w:szCs w:val="24"/>
                <w:lang/>
              </w:rPr>
            </w:pPr>
            <w:r w:rsidRPr="005751C6">
              <w:rPr>
                <w:rFonts w:ascii="Arial" w:hAnsi="Arial" w:cs="Arial"/>
                <w:sz w:val="24"/>
                <w:szCs w:val="24"/>
                <w:lang/>
              </w:rPr>
              <w:t>ПРЕДЛОЗИ:</w:t>
            </w:r>
          </w:p>
        </w:tc>
        <w:tc>
          <w:tcPr>
            <w:tcW w:w="4788" w:type="dxa"/>
          </w:tcPr>
          <w:p w:rsidR="002260EF" w:rsidRPr="005751C6" w:rsidRDefault="002260EF" w:rsidP="002260EF">
            <w:pPr>
              <w:cnfStyle w:val="000000100000"/>
              <w:rPr>
                <w:rFonts w:ascii="Arial" w:hAnsi="Arial" w:cs="Arial"/>
                <w:sz w:val="24"/>
                <w:szCs w:val="24"/>
                <w:lang/>
              </w:rPr>
            </w:pPr>
            <w:r w:rsidRPr="005751C6">
              <w:rPr>
                <w:rFonts w:ascii="Arial" w:hAnsi="Arial" w:cs="Arial"/>
                <w:sz w:val="24"/>
                <w:szCs w:val="24"/>
                <w:lang/>
              </w:rPr>
              <w:t>ПОБОЉШАЊЕ ТЕХНИЧКЕ ОПРЕМЉЕНОСТИ У ГРАДСКОЈ УПРАВИ ЗА УРБАНИЗАМ И КОМУНАЛНО СТАМБЕНЕ ПОСЛОВЕ</w:t>
            </w:r>
          </w:p>
        </w:tc>
      </w:tr>
    </w:tbl>
    <w:p w:rsidR="002260EF" w:rsidRDefault="002260EF" w:rsidP="00CD4FC5">
      <w:pPr>
        <w:jc w:val="center"/>
        <w:rPr>
          <w:rFonts w:ascii="Times New Roman" w:eastAsia="Calibri" w:hAnsi="Times New Roman" w:cs="Times New Roman"/>
          <w:b/>
          <w:sz w:val="32"/>
          <w:szCs w:val="32"/>
          <w:u w:val="single"/>
          <w:lang/>
        </w:rPr>
      </w:pPr>
    </w:p>
    <w:p w:rsidR="00B058AC" w:rsidRDefault="00B058AC" w:rsidP="00CD4FC5">
      <w:pPr>
        <w:jc w:val="center"/>
        <w:rPr>
          <w:rFonts w:ascii="Times New Roman" w:eastAsia="Calibri" w:hAnsi="Times New Roman" w:cs="Times New Roman"/>
          <w:b/>
          <w:sz w:val="32"/>
          <w:szCs w:val="32"/>
          <w:u w:val="single"/>
          <w:lang/>
        </w:rPr>
      </w:pPr>
    </w:p>
    <w:p w:rsidR="00B058AC" w:rsidRDefault="00B058AC" w:rsidP="00CD4FC5">
      <w:pPr>
        <w:jc w:val="center"/>
        <w:rPr>
          <w:rFonts w:ascii="Times New Roman" w:eastAsia="Calibri" w:hAnsi="Times New Roman" w:cs="Times New Roman"/>
          <w:b/>
          <w:sz w:val="32"/>
          <w:szCs w:val="32"/>
          <w:u w:val="single"/>
          <w:lang/>
        </w:rPr>
      </w:pPr>
    </w:p>
    <w:p w:rsidR="00B058AC" w:rsidRDefault="00B058AC" w:rsidP="00CD4FC5">
      <w:pPr>
        <w:jc w:val="center"/>
        <w:rPr>
          <w:rFonts w:ascii="Times New Roman" w:eastAsia="Calibri" w:hAnsi="Times New Roman" w:cs="Times New Roman"/>
          <w:b/>
          <w:sz w:val="32"/>
          <w:szCs w:val="32"/>
          <w:u w:val="single"/>
          <w:lang/>
        </w:rPr>
      </w:pPr>
    </w:p>
    <w:p w:rsidR="00B058AC" w:rsidRDefault="00B058AC" w:rsidP="00CD4FC5">
      <w:pPr>
        <w:jc w:val="center"/>
        <w:rPr>
          <w:rFonts w:ascii="Times New Roman" w:eastAsia="Calibri" w:hAnsi="Times New Roman" w:cs="Times New Roman"/>
          <w:b/>
          <w:sz w:val="32"/>
          <w:szCs w:val="32"/>
          <w:u w:val="single"/>
          <w:lang/>
        </w:rPr>
      </w:pPr>
    </w:p>
    <w:p w:rsidR="00B058AC" w:rsidRPr="003D10C7" w:rsidRDefault="00B058AC" w:rsidP="00B058AC">
      <w:pPr>
        <w:jc w:val="center"/>
        <w:rPr>
          <w:rFonts w:ascii="Times New Roman" w:hAnsi="Times New Roman" w:cs="Times New Roman"/>
          <w:color w:val="000000" w:themeColor="text1"/>
          <w:sz w:val="36"/>
          <w:szCs w:val="36"/>
          <w:lang/>
        </w:rPr>
      </w:pPr>
      <w:r w:rsidRPr="003D10C7">
        <w:rPr>
          <w:rFonts w:ascii="Times New Roman" w:hAnsi="Times New Roman" w:cs="Times New Roman"/>
          <w:color w:val="000000" w:themeColor="text1"/>
          <w:sz w:val="36"/>
          <w:szCs w:val="36"/>
          <w:lang/>
        </w:rPr>
        <w:t>РЕЗУЛТАТИ АНКЕТЕ</w:t>
      </w:r>
      <w:r>
        <w:rPr>
          <w:rFonts w:ascii="Times New Roman" w:hAnsi="Times New Roman" w:cs="Times New Roman"/>
          <w:color w:val="000000" w:themeColor="text1"/>
          <w:sz w:val="36"/>
          <w:szCs w:val="36"/>
          <w:lang/>
        </w:rPr>
        <w:t xml:space="preserve"> 2015 ГОДИНА</w:t>
      </w:r>
    </w:p>
    <w:p w:rsidR="00B058AC" w:rsidRPr="003D10C7" w:rsidRDefault="00B058AC" w:rsidP="00B058AC">
      <w:pPr>
        <w:jc w:val="center"/>
        <w:rPr>
          <w:rFonts w:ascii="Times New Roman" w:hAnsi="Times New Roman" w:cs="Times New Roman"/>
          <w:color w:val="000000" w:themeColor="text1"/>
          <w:sz w:val="24"/>
          <w:szCs w:val="24"/>
          <w:lang/>
        </w:rPr>
      </w:pPr>
    </w:p>
    <w:p w:rsidR="00B058AC" w:rsidRPr="003D10C7" w:rsidRDefault="00B058AC" w:rsidP="00F62D82">
      <w:pPr>
        <w:jc w:val="both"/>
        <w:rPr>
          <w:rFonts w:ascii="Arial" w:hAnsi="Arial" w:cs="Arial"/>
          <w:sz w:val="24"/>
          <w:szCs w:val="24"/>
          <w:lang/>
        </w:rPr>
      </w:pPr>
      <w:r w:rsidRPr="003D10C7">
        <w:rPr>
          <w:rFonts w:ascii="Arial" w:hAnsi="Arial" w:cs="Arial"/>
          <w:sz w:val="24"/>
          <w:szCs w:val="24"/>
          <w:lang/>
        </w:rPr>
        <w:t xml:space="preserve">Анкетирање привредника, грађана и упошљеника Градске управе за урбанизам и комунално стамбене послове, спроведено је у августу месецу текуће године. Сврха и ове анкете је да се обезбеде корисне и поуздане информације о стању и ставовоимаизабраних анкетара. Предходна анкета вршена је почетком године, у периоду крај јануара и почетак фебруара месеца, тако да добијени резултати показују релевантно стање, поготово у периоду од почетка примене </w:t>
      </w:r>
      <w:r w:rsidRPr="003D10C7">
        <w:rPr>
          <w:rFonts w:ascii="Arial" w:hAnsi="Arial" w:cs="Arial"/>
          <w:sz w:val="24"/>
          <w:szCs w:val="24"/>
          <w:lang/>
        </w:rPr>
        <w:lastRenderedPageBreak/>
        <w:t>Новог закона о планирању и изградњи. Као и предходна анкетирања, циљ спровођења упитника је добијање што приближнијих тачних одговора као и мишљења испитаника везано за предлоге за побољшање и унапређење рада.</w:t>
      </w:r>
    </w:p>
    <w:p w:rsidR="00B058AC" w:rsidRPr="003D10C7" w:rsidRDefault="00B058AC" w:rsidP="00F62D82">
      <w:pPr>
        <w:jc w:val="both"/>
        <w:rPr>
          <w:rFonts w:ascii="Arial" w:hAnsi="Arial" w:cs="Arial"/>
          <w:sz w:val="24"/>
          <w:szCs w:val="24"/>
          <w:lang/>
        </w:rPr>
      </w:pPr>
    </w:p>
    <w:p w:rsidR="00B058AC" w:rsidRPr="003D10C7" w:rsidRDefault="00B058AC" w:rsidP="00F62D82">
      <w:pPr>
        <w:jc w:val="both"/>
        <w:rPr>
          <w:rFonts w:ascii="Arial" w:hAnsi="Arial" w:cs="Arial"/>
          <w:sz w:val="24"/>
          <w:szCs w:val="24"/>
          <w:u w:val="single"/>
          <w:lang/>
        </w:rPr>
      </w:pPr>
      <w:r w:rsidRPr="003D10C7">
        <w:rPr>
          <w:rFonts w:ascii="Arial" w:hAnsi="Arial" w:cs="Arial"/>
          <w:sz w:val="24"/>
          <w:szCs w:val="24"/>
          <w:u w:val="single"/>
          <w:lang/>
        </w:rPr>
        <w:t>Анкетирање привредника</w:t>
      </w:r>
    </w:p>
    <w:p w:rsidR="00B058AC" w:rsidRPr="003D10C7" w:rsidRDefault="00B058AC" w:rsidP="00F62D82">
      <w:pPr>
        <w:jc w:val="both"/>
        <w:rPr>
          <w:rFonts w:ascii="Arial" w:hAnsi="Arial" w:cs="Arial"/>
          <w:sz w:val="24"/>
          <w:szCs w:val="24"/>
          <w:u w:val="single"/>
          <w:lang/>
        </w:rPr>
      </w:pPr>
    </w:p>
    <w:p w:rsidR="00B058AC" w:rsidRPr="003D10C7" w:rsidRDefault="00B058AC" w:rsidP="00F62D82">
      <w:pPr>
        <w:jc w:val="both"/>
        <w:rPr>
          <w:rFonts w:ascii="Arial" w:hAnsi="Arial" w:cs="Arial"/>
          <w:sz w:val="24"/>
          <w:szCs w:val="24"/>
          <w:lang/>
        </w:rPr>
      </w:pPr>
      <w:r w:rsidRPr="003D10C7">
        <w:rPr>
          <w:rFonts w:ascii="Arial" w:hAnsi="Arial" w:cs="Arial"/>
          <w:sz w:val="24"/>
          <w:szCs w:val="24"/>
          <w:lang/>
        </w:rPr>
        <w:t>Спровођење анкете, овог пута је обављено у сарадњи са Агенцијом за локални економски развој. Изабрани су испитаници који су подносили захтеве везане за изградњу и по Новом закону о планирању и изградњи и по старом закону, као и подносиоци захтева који су кренули са  процесом изградње од 01.03.2015.године, од када се почело са применом Обједињене процедуре.</w:t>
      </w:r>
    </w:p>
    <w:p w:rsidR="00B058AC" w:rsidRPr="003D10C7" w:rsidRDefault="00B058AC" w:rsidP="00F62D82">
      <w:pPr>
        <w:jc w:val="both"/>
        <w:rPr>
          <w:rFonts w:ascii="Arial" w:hAnsi="Arial" w:cs="Arial"/>
          <w:sz w:val="24"/>
          <w:szCs w:val="24"/>
          <w:lang/>
        </w:rPr>
      </w:pPr>
      <w:r w:rsidRPr="003D10C7">
        <w:rPr>
          <w:rFonts w:ascii="Arial" w:hAnsi="Arial" w:cs="Arial"/>
          <w:sz w:val="24"/>
          <w:szCs w:val="24"/>
          <w:lang/>
        </w:rPr>
        <w:t>Испитаници су одговорили на 3 групе питања:</w:t>
      </w:r>
    </w:p>
    <w:p w:rsidR="00B058AC" w:rsidRPr="003D10C7" w:rsidRDefault="00B058AC" w:rsidP="00F62D82">
      <w:pPr>
        <w:numPr>
          <w:ilvl w:val="0"/>
          <w:numId w:val="4"/>
        </w:numPr>
        <w:contextualSpacing/>
        <w:jc w:val="both"/>
        <w:rPr>
          <w:rFonts w:ascii="Arial" w:hAnsi="Arial" w:cs="Arial"/>
          <w:sz w:val="24"/>
          <w:szCs w:val="24"/>
          <w:lang/>
        </w:rPr>
      </w:pPr>
      <w:r w:rsidRPr="003D10C7">
        <w:rPr>
          <w:rFonts w:ascii="Arial" w:hAnsi="Arial" w:cs="Arial"/>
          <w:sz w:val="24"/>
          <w:szCs w:val="24"/>
          <w:lang/>
        </w:rPr>
        <w:t>Да ли су задовољни добијањем информација о току кретања предмета</w:t>
      </w:r>
    </w:p>
    <w:p w:rsidR="00B058AC" w:rsidRPr="003D10C7" w:rsidRDefault="00B058AC" w:rsidP="00F62D82">
      <w:pPr>
        <w:numPr>
          <w:ilvl w:val="0"/>
          <w:numId w:val="4"/>
        </w:numPr>
        <w:contextualSpacing/>
        <w:jc w:val="both"/>
        <w:rPr>
          <w:rFonts w:ascii="Arial" w:hAnsi="Arial" w:cs="Arial"/>
          <w:sz w:val="24"/>
          <w:szCs w:val="24"/>
          <w:lang/>
        </w:rPr>
      </w:pPr>
      <w:r w:rsidRPr="003D10C7">
        <w:rPr>
          <w:rFonts w:ascii="Arial" w:hAnsi="Arial" w:cs="Arial"/>
          <w:sz w:val="24"/>
          <w:szCs w:val="24"/>
          <w:lang/>
        </w:rPr>
        <w:t>Да ли користе сајт Обједињене процедуре за проверу статуса предмета и проверу докумената која се званично објављују</w:t>
      </w:r>
    </w:p>
    <w:p w:rsidR="00B058AC" w:rsidRPr="003D10C7" w:rsidRDefault="00B058AC" w:rsidP="00F62D82">
      <w:pPr>
        <w:numPr>
          <w:ilvl w:val="0"/>
          <w:numId w:val="4"/>
        </w:numPr>
        <w:contextualSpacing/>
        <w:jc w:val="both"/>
        <w:rPr>
          <w:rFonts w:ascii="Arial" w:hAnsi="Arial" w:cs="Arial"/>
          <w:sz w:val="24"/>
          <w:szCs w:val="24"/>
          <w:lang/>
        </w:rPr>
      </w:pPr>
      <w:r w:rsidRPr="003D10C7">
        <w:rPr>
          <w:rFonts w:ascii="Arial" w:hAnsi="Arial" w:cs="Arial"/>
          <w:sz w:val="24"/>
          <w:szCs w:val="24"/>
          <w:lang/>
        </w:rPr>
        <w:t>Да ли се скратило  време чекања на сагласности јавних предузећа</w:t>
      </w:r>
    </w:p>
    <w:p w:rsidR="00B058AC" w:rsidRPr="003D10C7" w:rsidRDefault="00B058AC" w:rsidP="00F62D82">
      <w:pPr>
        <w:jc w:val="both"/>
        <w:rPr>
          <w:rFonts w:ascii="Arial" w:hAnsi="Arial" w:cs="Arial"/>
          <w:sz w:val="24"/>
          <w:szCs w:val="24"/>
          <w:lang/>
        </w:rPr>
      </w:pPr>
    </w:p>
    <w:p w:rsidR="00B058AC" w:rsidRPr="003D10C7" w:rsidRDefault="00B058AC" w:rsidP="00F62D82">
      <w:pPr>
        <w:jc w:val="both"/>
        <w:rPr>
          <w:rFonts w:ascii="Arial" w:hAnsi="Arial" w:cs="Arial"/>
          <w:sz w:val="24"/>
          <w:szCs w:val="24"/>
          <w:lang/>
        </w:rPr>
      </w:pPr>
      <w:r w:rsidRPr="003D10C7">
        <w:rPr>
          <w:rFonts w:ascii="Arial" w:hAnsi="Arial" w:cs="Arial"/>
          <w:sz w:val="24"/>
          <w:szCs w:val="24"/>
          <w:lang/>
        </w:rPr>
        <w:t xml:space="preserve"> Изабрани испитаници су за разлику од претходног анкетирања, где су приоритетно проверавали статус и ток кретања свог предмета на сајту Обједињене процедуре, овог пута давали супротне одговоре. Интересовања су им била усмерена више ка праћењу тока  издавањ</w:t>
      </w:r>
      <w:r w:rsidRPr="003D10C7">
        <w:rPr>
          <w:rFonts w:ascii="Arial" w:hAnsi="Arial" w:cs="Arial"/>
          <w:sz w:val="24"/>
          <w:szCs w:val="24"/>
          <w:lang/>
        </w:rPr>
        <w:t>a</w:t>
      </w:r>
      <w:r w:rsidRPr="003D10C7">
        <w:rPr>
          <w:rFonts w:ascii="Arial" w:hAnsi="Arial" w:cs="Arial"/>
          <w:sz w:val="24"/>
          <w:szCs w:val="24"/>
          <w:lang/>
        </w:rPr>
        <w:t xml:space="preserve"> дозвола за градњу као и поступање по даљим инструкцијама у складу са Новим законом о планирању и изградњи.Потврдили су да се скратио рок за издавање дозвола за градњукао и поштовање рокова за њихово издавање.</w:t>
      </w:r>
    </w:p>
    <w:p w:rsidR="00B058AC" w:rsidRPr="003D10C7" w:rsidRDefault="00B058AC" w:rsidP="00F62D82">
      <w:pPr>
        <w:jc w:val="both"/>
        <w:rPr>
          <w:rFonts w:ascii="Arial" w:hAnsi="Arial" w:cs="Arial"/>
          <w:sz w:val="24"/>
          <w:szCs w:val="24"/>
          <w:lang/>
        </w:rPr>
      </w:pPr>
    </w:p>
    <w:p w:rsidR="00B058AC" w:rsidRPr="003D10C7" w:rsidRDefault="00B058AC" w:rsidP="00F62D82">
      <w:pPr>
        <w:jc w:val="both"/>
        <w:rPr>
          <w:rFonts w:ascii="Arial" w:hAnsi="Arial" w:cs="Arial"/>
          <w:sz w:val="24"/>
          <w:szCs w:val="24"/>
          <w:lang/>
        </w:rPr>
      </w:pPr>
    </w:p>
    <w:p w:rsidR="00B058AC" w:rsidRPr="003D10C7" w:rsidRDefault="00B058AC" w:rsidP="00F62D82">
      <w:pPr>
        <w:jc w:val="both"/>
        <w:rPr>
          <w:rFonts w:ascii="Arial" w:hAnsi="Arial" w:cs="Arial"/>
          <w:sz w:val="24"/>
          <w:szCs w:val="24"/>
          <w:u w:val="single"/>
          <w:lang/>
        </w:rPr>
      </w:pPr>
      <w:r w:rsidRPr="003D10C7">
        <w:rPr>
          <w:rFonts w:ascii="Arial" w:hAnsi="Arial" w:cs="Arial"/>
          <w:sz w:val="24"/>
          <w:szCs w:val="24"/>
          <w:u w:val="single"/>
          <w:lang/>
        </w:rPr>
        <w:t>Анкетирање грађана</w:t>
      </w:r>
    </w:p>
    <w:p w:rsidR="00B058AC" w:rsidRPr="003D10C7" w:rsidRDefault="00B058AC" w:rsidP="00F62D82">
      <w:pPr>
        <w:jc w:val="both"/>
        <w:rPr>
          <w:rFonts w:ascii="Arial" w:hAnsi="Arial" w:cs="Arial"/>
          <w:sz w:val="24"/>
          <w:szCs w:val="24"/>
          <w:u w:val="single"/>
          <w:lang/>
        </w:rPr>
      </w:pPr>
    </w:p>
    <w:p w:rsidR="00B058AC" w:rsidRPr="003D10C7" w:rsidRDefault="00B058AC" w:rsidP="00F62D82">
      <w:pPr>
        <w:jc w:val="both"/>
        <w:rPr>
          <w:rFonts w:ascii="Arial" w:hAnsi="Arial" w:cs="Arial"/>
          <w:sz w:val="24"/>
          <w:szCs w:val="24"/>
          <w:lang/>
        </w:rPr>
      </w:pPr>
      <w:r w:rsidRPr="003D10C7">
        <w:rPr>
          <w:rFonts w:ascii="Arial" w:hAnsi="Arial" w:cs="Arial"/>
          <w:sz w:val="24"/>
          <w:szCs w:val="24"/>
          <w:lang/>
        </w:rPr>
        <w:t>Грађани-подносиоци захтева за изградњу(физичка лица), одговарали су  на постављене групе питања, чиме смо сумирањем и упоређивањем овомесечних резултата анкетирања са резултатима из прошлих периода, добили увид у постојеће стање и њихове ставове.</w:t>
      </w:r>
    </w:p>
    <w:p w:rsidR="00B058AC" w:rsidRPr="003D10C7" w:rsidRDefault="00B058AC" w:rsidP="00F62D82">
      <w:pPr>
        <w:jc w:val="both"/>
        <w:rPr>
          <w:rFonts w:ascii="Arial" w:hAnsi="Arial" w:cs="Arial"/>
          <w:sz w:val="24"/>
          <w:szCs w:val="24"/>
          <w:lang/>
        </w:rPr>
      </w:pPr>
      <w:r w:rsidRPr="003D10C7">
        <w:rPr>
          <w:rFonts w:ascii="Arial" w:hAnsi="Arial" w:cs="Arial"/>
          <w:sz w:val="24"/>
          <w:szCs w:val="24"/>
          <w:lang/>
        </w:rPr>
        <w:t>Грађани су одговорили на следеће групе питања:</w:t>
      </w:r>
    </w:p>
    <w:p w:rsidR="00B058AC" w:rsidRPr="003D10C7" w:rsidRDefault="00B058AC" w:rsidP="00F62D82">
      <w:pPr>
        <w:jc w:val="both"/>
        <w:rPr>
          <w:rFonts w:ascii="Arial" w:hAnsi="Arial" w:cs="Arial"/>
          <w:sz w:val="24"/>
          <w:szCs w:val="24"/>
          <w:lang/>
        </w:rPr>
      </w:pPr>
      <w:r w:rsidRPr="003D10C7">
        <w:rPr>
          <w:rFonts w:ascii="Arial" w:hAnsi="Arial" w:cs="Arial"/>
          <w:sz w:val="24"/>
          <w:szCs w:val="24"/>
          <w:lang/>
        </w:rPr>
        <w:t>- погодности коришћења интернета, примена сајта Обједињене процедуре</w:t>
      </w:r>
    </w:p>
    <w:p w:rsidR="00B058AC" w:rsidRPr="003D10C7" w:rsidRDefault="00B058AC" w:rsidP="00F62D82">
      <w:pPr>
        <w:jc w:val="both"/>
        <w:rPr>
          <w:rFonts w:ascii="Arial" w:hAnsi="Arial" w:cs="Arial"/>
          <w:sz w:val="24"/>
          <w:szCs w:val="24"/>
          <w:lang/>
        </w:rPr>
      </w:pPr>
      <w:r w:rsidRPr="003D10C7">
        <w:rPr>
          <w:rFonts w:ascii="Arial" w:hAnsi="Arial" w:cs="Arial"/>
          <w:sz w:val="24"/>
          <w:szCs w:val="24"/>
          <w:lang/>
        </w:rPr>
        <w:lastRenderedPageBreak/>
        <w:t>- поштовање рокова за издавање дозвола за градњу</w:t>
      </w:r>
    </w:p>
    <w:p w:rsidR="00B058AC" w:rsidRPr="003D10C7" w:rsidRDefault="00B058AC" w:rsidP="00F62D82">
      <w:pPr>
        <w:jc w:val="both"/>
        <w:rPr>
          <w:rFonts w:ascii="Arial" w:hAnsi="Arial" w:cs="Arial"/>
          <w:sz w:val="24"/>
          <w:szCs w:val="24"/>
          <w:lang/>
        </w:rPr>
      </w:pPr>
      <w:r w:rsidRPr="003D10C7">
        <w:rPr>
          <w:rFonts w:ascii="Arial" w:hAnsi="Arial" w:cs="Arial"/>
          <w:sz w:val="24"/>
          <w:szCs w:val="24"/>
          <w:lang/>
        </w:rPr>
        <w:t>- предлози за побољшање рада</w:t>
      </w:r>
    </w:p>
    <w:p w:rsidR="00B058AC" w:rsidRPr="003D10C7" w:rsidRDefault="00B058AC" w:rsidP="00F62D82">
      <w:pPr>
        <w:jc w:val="both"/>
        <w:rPr>
          <w:rFonts w:ascii="Arial" w:hAnsi="Arial" w:cs="Arial"/>
          <w:sz w:val="24"/>
          <w:szCs w:val="24"/>
          <w:lang/>
        </w:rPr>
      </w:pPr>
    </w:p>
    <w:p w:rsidR="00B058AC" w:rsidRPr="003D10C7" w:rsidRDefault="00B058AC" w:rsidP="00F62D82">
      <w:pPr>
        <w:jc w:val="both"/>
        <w:rPr>
          <w:rFonts w:ascii="Arial" w:hAnsi="Arial" w:cs="Arial"/>
          <w:sz w:val="24"/>
          <w:szCs w:val="24"/>
          <w:lang/>
        </w:rPr>
      </w:pPr>
      <w:r w:rsidRPr="003D10C7">
        <w:rPr>
          <w:rFonts w:ascii="Arial" w:hAnsi="Arial" w:cs="Arial"/>
          <w:sz w:val="24"/>
          <w:szCs w:val="24"/>
          <w:lang/>
        </w:rPr>
        <w:t>За разлику од предходних анкетираних лица, испитаници у овом периоду су више упознати са погодностима Новог закона о планирању и изградњи, тако да су информисани везано за праћење тока кретања предмета путем интернета. Статус предмета као и званичне резултате објаве везано за добијање дозвола за градњу уредно прате на сајту Обједињене процедуре јер сада морају поштовати рокове за подношење накнадне документације усаглашених захтева. У рублици „предлози за побољшање“, чак 60% анкетираних је уписало да је потребна већа ажурност уноса тока кретања предмета, јер очекују да брзина уноса података буде адекватна како је законом предвиђено.Као предлог за побољшање, наведена је и боља комуникација шалтера Обједињене процедуре са Градском управом за урбанизам и комунално стамбене послове са једноставнијим приступом процедури издавања дозвола за градњу.</w:t>
      </w:r>
    </w:p>
    <w:p w:rsidR="00B058AC" w:rsidRPr="003D10C7" w:rsidRDefault="00B058AC" w:rsidP="00F62D82">
      <w:pPr>
        <w:jc w:val="both"/>
        <w:rPr>
          <w:rFonts w:ascii="Arial" w:hAnsi="Arial" w:cs="Arial"/>
          <w:sz w:val="24"/>
          <w:szCs w:val="24"/>
          <w:lang/>
        </w:rPr>
      </w:pPr>
    </w:p>
    <w:p w:rsidR="00B058AC" w:rsidRPr="003D10C7" w:rsidRDefault="00B058AC" w:rsidP="00B058AC">
      <w:pPr>
        <w:rPr>
          <w:rFonts w:ascii="Arial" w:hAnsi="Arial" w:cs="Arial"/>
          <w:sz w:val="24"/>
          <w:szCs w:val="24"/>
          <w:lang/>
        </w:rPr>
      </w:pPr>
    </w:p>
    <w:p w:rsidR="00B058AC" w:rsidRPr="003D10C7" w:rsidRDefault="00B058AC" w:rsidP="00B058AC">
      <w:pPr>
        <w:rPr>
          <w:rFonts w:ascii="Arial" w:hAnsi="Arial" w:cs="Arial"/>
          <w:sz w:val="24"/>
          <w:szCs w:val="24"/>
          <w:lang/>
        </w:rPr>
      </w:pPr>
    </w:p>
    <w:p w:rsidR="00B058AC" w:rsidRPr="003D10C7" w:rsidRDefault="00B058AC" w:rsidP="00B058AC">
      <w:pPr>
        <w:rPr>
          <w:rFonts w:ascii="Arial" w:hAnsi="Arial" w:cs="Arial"/>
          <w:sz w:val="24"/>
          <w:szCs w:val="24"/>
          <w:u w:val="single"/>
          <w:lang/>
        </w:rPr>
      </w:pPr>
      <w:r w:rsidRPr="003D10C7">
        <w:rPr>
          <w:rFonts w:ascii="Arial" w:hAnsi="Arial" w:cs="Arial"/>
          <w:sz w:val="24"/>
          <w:szCs w:val="24"/>
          <w:u w:val="single"/>
          <w:lang/>
        </w:rPr>
        <w:t>Анкетирање упошљеника</w:t>
      </w:r>
    </w:p>
    <w:p w:rsidR="00B058AC" w:rsidRPr="003D10C7" w:rsidRDefault="00B058AC" w:rsidP="00B058AC">
      <w:pPr>
        <w:rPr>
          <w:rFonts w:ascii="Arial" w:hAnsi="Arial" w:cs="Arial"/>
          <w:sz w:val="24"/>
          <w:szCs w:val="24"/>
          <w:u w:val="single"/>
          <w:lang/>
        </w:rPr>
      </w:pPr>
    </w:p>
    <w:p w:rsidR="00B058AC" w:rsidRPr="003D10C7" w:rsidRDefault="00B058AC" w:rsidP="00B058AC">
      <w:pPr>
        <w:rPr>
          <w:rFonts w:ascii="Arial" w:hAnsi="Arial" w:cs="Arial"/>
          <w:sz w:val="24"/>
          <w:szCs w:val="24"/>
          <w:u w:val="single"/>
          <w:lang/>
        </w:rPr>
      </w:pPr>
    </w:p>
    <w:p w:rsidR="00B058AC" w:rsidRPr="003D10C7" w:rsidRDefault="00B058AC" w:rsidP="00F62D82">
      <w:pPr>
        <w:jc w:val="both"/>
        <w:rPr>
          <w:rFonts w:ascii="Arial" w:hAnsi="Arial" w:cs="Arial"/>
          <w:sz w:val="24"/>
          <w:szCs w:val="24"/>
          <w:lang/>
        </w:rPr>
      </w:pPr>
      <w:r w:rsidRPr="003D10C7">
        <w:rPr>
          <w:rFonts w:ascii="Arial" w:hAnsi="Arial" w:cs="Arial"/>
          <w:sz w:val="24"/>
          <w:szCs w:val="24"/>
          <w:lang/>
        </w:rPr>
        <w:t xml:space="preserve">           И овог пута је анкетирање упошљеника Градске управе за урбанизам и комунално стамбене послове извршено анонимним путем. Анкетом су обухваћени упошљеници који директно сарађују са шалтером обједињене процедуре. На овај начин, добијамо најтачније податке, мишљења и ставове самих упошљеника што у многоме доприноси и даје прецизне смернице за даљи рад.</w:t>
      </w:r>
    </w:p>
    <w:p w:rsidR="00B058AC" w:rsidRPr="003D10C7" w:rsidRDefault="00B058AC" w:rsidP="00F62D82">
      <w:pPr>
        <w:jc w:val="both"/>
        <w:rPr>
          <w:rFonts w:ascii="Arial" w:hAnsi="Arial" w:cs="Arial"/>
          <w:sz w:val="24"/>
          <w:szCs w:val="24"/>
          <w:lang/>
        </w:rPr>
      </w:pPr>
      <w:r w:rsidRPr="003D10C7">
        <w:rPr>
          <w:rFonts w:ascii="Arial" w:hAnsi="Arial" w:cs="Arial"/>
          <w:sz w:val="24"/>
          <w:szCs w:val="24"/>
          <w:lang/>
        </w:rPr>
        <w:t xml:space="preserve">           Анкетом су обухваћене групе питања:</w:t>
      </w:r>
    </w:p>
    <w:p w:rsidR="00B058AC" w:rsidRPr="003D10C7" w:rsidRDefault="00B058AC" w:rsidP="00F62D82">
      <w:pPr>
        <w:numPr>
          <w:ilvl w:val="0"/>
          <w:numId w:val="4"/>
        </w:numPr>
        <w:contextualSpacing/>
        <w:jc w:val="both"/>
        <w:rPr>
          <w:rFonts w:ascii="Arial" w:hAnsi="Arial" w:cs="Arial"/>
          <w:sz w:val="24"/>
          <w:szCs w:val="24"/>
          <w:lang/>
        </w:rPr>
      </w:pPr>
      <w:r w:rsidRPr="003D10C7">
        <w:rPr>
          <w:rFonts w:ascii="Arial" w:hAnsi="Arial" w:cs="Arial"/>
          <w:sz w:val="24"/>
          <w:szCs w:val="24"/>
          <w:lang/>
        </w:rPr>
        <w:t>Став упошљеника о квалитету услуга према Градској управи</w:t>
      </w:r>
    </w:p>
    <w:p w:rsidR="00B058AC" w:rsidRPr="003D10C7" w:rsidRDefault="00B058AC" w:rsidP="00F62D82">
      <w:pPr>
        <w:numPr>
          <w:ilvl w:val="0"/>
          <w:numId w:val="4"/>
        </w:numPr>
        <w:contextualSpacing/>
        <w:jc w:val="both"/>
        <w:rPr>
          <w:rFonts w:ascii="Arial" w:hAnsi="Arial" w:cs="Arial"/>
          <w:sz w:val="24"/>
          <w:szCs w:val="24"/>
          <w:lang/>
        </w:rPr>
      </w:pPr>
      <w:r w:rsidRPr="003D10C7">
        <w:rPr>
          <w:rFonts w:ascii="Arial" w:hAnsi="Arial" w:cs="Arial"/>
          <w:sz w:val="24"/>
          <w:szCs w:val="24"/>
          <w:lang/>
        </w:rPr>
        <w:t>Да ли је техничка опремљеност на задовољавајућем нивоу</w:t>
      </w:r>
    </w:p>
    <w:p w:rsidR="00B058AC" w:rsidRPr="003D10C7" w:rsidRDefault="00B058AC" w:rsidP="00F62D82">
      <w:pPr>
        <w:numPr>
          <w:ilvl w:val="0"/>
          <w:numId w:val="4"/>
        </w:numPr>
        <w:contextualSpacing/>
        <w:jc w:val="both"/>
        <w:rPr>
          <w:rFonts w:ascii="Arial" w:hAnsi="Arial" w:cs="Arial"/>
          <w:sz w:val="24"/>
          <w:szCs w:val="24"/>
          <w:lang/>
        </w:rPr>
      </w:pPr>
      <w:r w:rsidRPr="003D10C7">
        <w:rPr>
          <w:rFonts w:ascii="Arial" w:hAnsi="Arial" w:cs="Arial"/>
          <w:sz w:val="24"/>
          <w:szCs w:val="24"/>
          <w:lang/>
        </w:rPr>
        <w:t>Могућност прилагођавања програма потребама упошљеника</w:t>
      </w:r>
    </w:p>
    <w:p w:rsidR="00B058AC" w:rsidRPr="003D10C7" w:rsidRDefault="00B058AC" w:rsidP="00F62D82">
      <w:pPr>
        <w:numPr>
          <w:ilvl w:val="0"/>
          <w:numId w:val="4"/>
        </w:numPr>
        <w:contextualSpacing/>
        <w:jc w:val="both"/>
        <w:rPr>
          <w:rFonts w:ascii="Arial" w:hAnsi="Arial" w:cs="Arial"/>
          <w:sz w:val="24"/>
          <w:szCs w:val="24"/>
          <w:lang/>
        </w:rPr>
      </w:pPr>
      <w:r w:rsidRPr="003D10C7">
        <w:rPr>
          <w:rFonts w:ascii="Arial" w:hAnsi="Arial" w:cs="Arial"/>
          <w:sz w:val="24"/>
          <w:szCs w:val="24"/>
          <w:lang/>
        </w:rPr>
        <w:t xml:space="preserve">Да ли електронска размена података побољшава однос између грађана и градских управа </w:t>
      </w:r>
    </w:p>
    <w:p w:rsidR="00B058AC" w:rsidRPr="003D10C7" w:rsidRDefault="00B058AC" w:rsidP="00F62D82">
      <w:pPr>
        <w:numPr>
          <w:ilvl w:val="0"/>
          <w:numId w:val="4"/>
        </w:numPr>
        <w:contextualSpacing/>
        <w:jc w:val="both"/>
        <w:rPr>
          <w:rFonts w:ascii="Arial" w:hAnsi="Arial" w:cs="Arial"/>
          <w:sz w:val="24"/>
          <w:szCs w:val="24"/>
          <w:lang/>
        </w:rPr>
      </w:pPr>
      <w:r w:rsidRPr="003D10C7">
        <w:rPr>
          <w:rFonts w:ascii="Arial" w:hAnsi="Arial" w:cs="Arial"/>
          <w:sz w:val="24"/>
          <w:szCs w:val="24"/>
          <w:lang/>
        </w:rPr>
        <w:t>Да ли је обука за коришћење апликације допринела побољшању и ажурности у раду</w:t>
      </w:r>
    </w:p>
    <w:p w:rsidR="00B058AC" w:rsidRPr="003D10C7" w:rsidRDefault="00B058AC" w:rsidP="00F62D82">
      <w:pPr>
        <w:numPr>
          <w:ilvl w:val="0"/>
          <w:numId w:val="4"/>
        </w:numPr>
        <w:contextualSpacing/>
        <w:jc w:val="both"/>
        <w:rPr>
          <w:rFonts w:ascii="Arial" w:hAnsi="Arial" w:cs="Arial"/>
          <w:sz w:val="24"/>
          <w:szCs w:val="24"/>
          <w:lang/>
        </w:rPr>
      </w:pPr>
      <w:r w:rsidRPr="003D10C7">
        <w:rPr>
          <w:rFonts w:ascii="Arial" w:hAnsi="Arial" w:cs="Arial"/>
          <w:sz w:val="24"/>
          <w:szCs w:val="24"/>
          <w:lang/>
        </w:rPr>
        <w:t>Предлози и опште мишљење</w:t>
      </w:r>
    </w:p>
    <w:p w:rsidR="00B058AC" w:rsidRPr="003D10C7" w:rsidRDefault="00B058AC" w:rsidP="00F62D82">
      <w:pPr>
        <w:ind w:left="720"/>
        <w:contextualSpacing/>
        <w:jc w:val="both"/>
        <w:rPr>
          <w:rFonts w:ascii="Arial" w:hAnsi="Arial" w:cs="Arial"/>
          <w:sz w:val="24"/>
          <w:szCs w:val="24"/>
          <w:lang/>
        </w:rPr>
      </w:pPr>
    </w:p>
    <w:p w:rsidR="00B058AC" w:rsidRPr="003D10C7" w:rsidRDefault="00B058AC" w:rsidP="00F62D82">
      <w:pPr>
        <w:ind w:left="720"/>
        <w:contextualSpacing/>
        <w:jc w:val="both"/>
        <w:rPr>
          <w:rFonts w:ascii="Arial" w:hAnsi="Arial" w:cs="Arial"/>
          <w:sz w:val="24"/>
          <w:szCs w:val="24"/>
          <w:lang/>
        </w:rPr>
      </w:pPr>
    </w:p>
    <w:p w:rsidR="00B058AC" w:rsidRPr="003D10C7" w:rsidRDefault="00B058AC" w:rsidP="00F62D82">
      <w:pPr>
        <w:jc w:val="both"/>
        <w:rPr>
          <w:rFonts w:ascii="Arial" w:hAnsi="Arial" w:cs="Arial"/>
          <w:sz w:val="24"/>
          <w:szCs w:val="24"/>
          <w:lang/>
        </w:rPr>
      </w:pPr>
      <w:r w:rsidRPr="003D10C7">
        <w:rPr>
          <w:rFonts w:ascii="Arial" w:hAnsi="Arial" w:cs="Arial"/>
          <w:sz w:val="24"/>
          <w:szCs w:val="24"/>
          <w:lang/>
        </w:rPr>
        <w:t>На основу добијених одговора, можемо закључити да су ставови упошљеника према начину и функционисању апликације обједињене процедуре мало позитивнији него у претходном периоду анкетирања које је извршено фебруара месеца текуће године. Што се тиче електронске размене података, упошљеници су нагласили да им је једина сметња техничка неопремљеност њихове градске управе. С обзиром на законску обавезу електронске размене података, запослени у Градској управи озбиљније приступају оваквом начину рада.</w:t>
      </w:r>
    </w:p>
    <w:p w:rsidR="00B058AC" w:rsidRDefault="00B058AC" w:rsidP="00F62D82">
      <w:pPr>
        <w:jc w:val="both"/>
        <w:rPr>
          <w:rFonts w:ascii="Arial" w:hAnsi="Arial" w:cs="Arial"/>
          <w:sz w:val="24"/>
          <w:szCs w:val="24"/>
          <w:lang/>
        </w:rPr>
      </w:pPr>
    </w:p>
    <w:p w:rsidR="00B058AC" w:rsidRDefault="00B058AC" w:rsidP="00F62D82">
      <w:pPr>
        <w:jc w:val="both"/>
        <w:rPr>
          <w:rFonts w:ascii="Arial" w:hAnsi="Arial" w:cs="Arial"/>
          <w:sz w:val="24"/>
          <w:szCs w:val="24"/>
          <w:lang/>
        </w:rPr>
      </w:pPr>
    </w:p>
    <w:p w:rsidR="002260EF" w:rsidRDefault="002260EF" w:rsidP="00F62D82">
      <w:pPr>
        <w:jc w:val="both"/>
        <w:rPr>
          <w:rFonts w:ascii="Times New Roman" w:eastAsia="Calibri" w:hAnsi="Times New Roman" w:cs="Times New Roman"/>
          <w:b/>
          <w:sz w:val="32"/>
          <w:szCs w:val="32"/>
          <w:u w:val="single"/>
          <w:lang/>
        </w:rPr>
      </w:pPr>
    </w:p>
    <w:p w:rsidR="002260EF" w:rsidRDefault="002260EF" w:rsidP="00F62D82">
      <w:pPr>
        <w:jc w:val="both"/>
        <w:rPr>
          <w:rFonts w:ascii="Times New Roman" w:eastAsia="Calibri" w:hAnsi="Times New Roman" w:cs="Times New Roman"/>
          <w:b/>
          <w:sz w:val="32"/>
          <w:szCs w:val="32"/>
          <w:u w:val="single"/>
          <w:lang/>
        </w:rPr>
      </w:pPr>
    </w:p>
    <w:p w:rsidR="002260EF" w:rsidRDefault="002260EF" w:rsidP="00F62D82">
      <w:pPr>
        <w:jc w:val="both"/>
        <w:rPr>
          <w:rFonts w:ascii="Times New Roman" w:eastAsia="Calibri" w:hAnsi="Times New Roman" w:cs="Times New Roman"/>
          <w:b/>
          <w:sz w:val="32"/>
          <w:szCs w:val="32"/>
          <w:u w:val="single"/>
          <w:lang/>
        </w:rPr>
      </w:pPr>
    </w:p>
    <w:p w:rsidR="002260EF" w:rsidRDefault="002260EF" w:rsidP="00F62D82">
      <w:pPr>
        <w:jc w:val="both"/>
        <w:rPr>
          <w:rFonts w:ascii="Times New Roman" w:eastAsia="Calibri" w:hAnsi="Times New Roman" w:cs="Times New Roman"/>
          <w:b/>
          <w:sz w:val="32"/>
          <w:szCs w:val="32"/>
          <w:u w:val="single"/>
          <w:lang/>
        </w:rPr>
      </w:pPr>
    </w:p>
    <w:p w:rsidR="002260EF" w:rsidRDefault="002260EF" w:rsidP="00F62D82">
      <w:pPr>
        <w:jc w:val="both"/>
        <w:rPr>
          <w:rFonts w:ascii="Times New Roman" w:eastAsia="Calibri" w:hAnsi="Times New Roman" w:cs="Times New Roman"/>
          <w:b/>
          <w:sz w:val="32"/>
          <w:szCs w:val="32"/>
          <w:u w:val="single"/>
          <w:lang/>
        </w:rPr>
      </w:pPr>
    </w:p>
    <w:p w:rsidR="00CD4FC5" w:rsidRPr="005751C6" w:rsidRDefault="00CD4FC5" w:rsidP="00F62D82">
      <w:pPr>
        <w:jc w:val="center"/>
        <w:rPr>
          <w:rFonts w:ascii="Times New Roman" w:eastAsia="Calibri" w:hAnsi="Times New Roman" w:cs="Times New Roman"/>
          <w:b/>
          <w:sz w:val="32"/>
          <w:szCs w:val="32"/>
          <w:u w:val="single"/>
          <w:lang/>
        </w:rPr>
      </w:pPr>
      <w:r w:rsidRPr="00CD4FC5">
        <w:rPr>
          <w:rFonts w:ascii="Times New Roman" w:eastAsia="Calibri" w:hAnsi="Times New Roman" w:cs="Times New Roman"/>
          <w:b/>
          <w:sz w:val="32"/>
          <w:szCs w:val="32"/>
          <w:u w:val="single"/>
          <w:lang/>
        </w:rPr>
        <w:t>РЕЗУЛТАТИ  АНКЕТЕ</w:t>
      </w:r>
      <w:r w:rsidR="005751C6">
        <w:rPr>
          <w:rFonts w:ascii="Times New Roman" w:eastAsia="Calibri" w:hAnsi="Times New Roman" w:cs="Times New Roman"/>
          <w:b/>
          <w:sz w:val="32"/>
          <w:szCs w:val="32"/>
          <w:u w:val="single"/>
          <w:lang/>
        </w:rPr>
        <w:t xml:space="preserve"> 2014</w:t>
      </w:r>
      <w:r w:rsidR="005751C6">
        <w:rPr>
          <w:rFonts w:ascii="Times New Roman" w:eastAsia="Calibri" w:hAnsi="Times New Roman" w:cs="Times New Roman"/>
          <w:b/>
          <w:sz w:val="32"/>
          <w:szCs w:val="32"/>
          <w:u w:val="single"/>
          <w:lang/>
        </w:rPr>
        <w:t>.ГОДИНА</w:t>
      </w:r>
    </w:p>
    <w:p w:rsidR="00CD4FC5" w:rsidRPr="00CD4FC5" w:rsidRDefault="00CD4FC5" w:rsidP="00F62D82">
      <w:pPr>
        <w:jc w:val="center"/>
        <w:rPr>
          <w:rFonts w:ascii="Times New Roman" w:eastAsia="Calibri" w:hAnsi="Times New Roman" w:cs="Times New Roman"/>
          <w:sz w:val="32"/>
          <w:szCs w:val="32"/>
          <w:u w:val="single"/>
          <w:lang/>
        </w:rPr>
      </w:pPr>
    </w:p>
    <w:p w:rsidR="00CD4FC5" w:rsidRPr="00CD4FC5" w:rsidRDefault="00CD4FC5" w:rsidP="00CD4FC5">
      <w:pPr>
        <w:rPr>
          <w:rFonts w:ascii="Times New Roman" w:eastAsia="Calibri" w:hAnsi="Times New Roman" w:cs="Times New Roman"/>
          <w:sz w:val="32"/>
          <w:szCs w:val="32"/>
          <w:u w:val="single"/>
          <w:lang/>
        </w:rPr>
      </w:pPr>
    </w:p>
    <w:p w:rsidR="00CD4FC5" w:rsidRPr="00CD4FC5" w:rsidRDefault="00CD4FC5" w:rsidP="00F62D82">
      <w:pPr>
        <w:jc w:val="both"/>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Јединствени шалтер за подршку бизнису и издавање грађевинких дозвола је организовао анкетирање грађана, привредника и запослених у градској управи за урбанизам и комунално-стамбене послове у периоду од 06.05.2014.године до 30.05.2014.године.</w:t>
      </w:r>
    </w:p>
    <w:p w:rsidR="00CD4FC5" w:rsidRPr="00CD4FC5" w:rsidRDefault="00CD4FC5" w:rsidP="00F62D82">
      <w:pPr>
        <w:jc w:val="both"/>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Циљ анкетирања је да се након годину дана од оснивања Јединственог шалтера, привредници, грађани и запослени изјасне о ефикасности, ажу</w:t>
      </w:r>
      <w:r w:rsidR="003B0BE0">
        <w:rPr>
          <w:rFonts w:ascii="Times New Roman" w:eastAsia="Calibri" w:hAnsi="Times New Roman" w:cs="Times New Roman"/>
          <w:sz w:val="24"/>
          <w:szCs w:val="24"/>
          <w:lang/>
        </w:rPr>
        <w:t>рности и транспарентности рада.</w:t>
      </w:r>
    </w:p>
    <w:p w:rsidR="00CD4FC5" w:rsidRPr="00CD4FC5" w:rsidRDefault="00CD4FC5" w:rsidP="00F62D82">
      <w:pPr>
        <w:jc w:val="both"/>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Анкетирање привредника је извршено у сарадњи са Агенцијом за локални економски развој, тако да су привредницима упућена опширнија питања везана планирање инвестиција, повећање производње, запошљавање нових радника, мишљења везана за издавање грађевинских дозвола, праћења тока предмета путем интернета.</w:t>
      </w:r>
    </w:p>
    <w:p w:rsidR="00CD4FC5" w:rsidRPr="00CD4FC5" w:rsidRDefault="00CD4FC5" w:rsidP="00F62D82">
      <w:pPr>
        <w:jc w:val="both"/>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lastRenderedPageBreak/>
        <w:t xml:space="preserve">        Грађани су анкетирани након њиховог подношења и обраде затева на Јединственом шалтеру за подршку бизнису и издавање грађевинских дозвола, како би пружили што тачније информације везано за услуге које шалтер пружа.</w:t>
      </w:r>
    </w:p>
    <w:p w:rsidR="00CD4FC5" w:rsidRPr="00CD4FC5" w:rsidRDefault="00CD4FC5" w:rsidP="00F62D82">
      <w:pPr>
        <w:jc w:val="both"/>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Градској управи за урбанизам и комунално – стамбене послове, службено су послата питања потребна за анкетирање, анонимног карактера.</w:t>
      </w:r>
    </w:p>
    <w:p w:rsidR="00CD4FC5" w:rsidRPr="00CD4FC5" w:rsidRDefault="00CD4FC5" w:rsidP="00F62D82">
      <w:pPr>
        <w:jc w:val="both"/>
        <w:rPr>
          <w:rFonts w:ascii="Times New Roman" w:eastAsia="Calibri" w:hAnsi="Times New Roman" w:cs="Times New Roman"/>
          <w:sz w:val="24"/>
          <w:szCs w:val="24"/>
          <w:lang/>
        </w:rPr>
      </w:pPr>
    </w:p>
    <w:p w:rsidR="00CD4FC5" w:rsidRPr="00CD4FC5" w:rsidRDefault="00CD4FC5" w:rsidP="00F62D82">
      <w:pPr>
        <w:jc w:val="both"/>
        <w:rPr>
          <w:rFonts w:ascii="Times New Roman" w:eastAsia="Calibri" w:hAnsi="Times New Roman" w:cs="Times New Roman"/>
          <w:b/>
          <w:i/>
          <w:sz w:val="24"/>
          <w:szCs w:val="24"/>
          <w:u w:val="single"/>
          <w:lang/>
        </w:rPr>
      </w:pPr>
      <w:r w:rsidRPr="00CD4FC5">
        <w:rPr>
          <w:rFonts w:ascii="Times New Roman" w:eastAsia="Calibri" w:hAnsi="Times New Roman" w:cs="Times New Roman"/>
          <w:b/>
          <w:i/>
          <w:sz w:val="24"/>
          <w:szCs w:val="24"/>
          <w:u w:val="single"/>
          <w:lang/>
        </w:rPr>
        <w:t>Сумирање резултата анкетирања</w:t>
      </w:r>
    </w:p>
    <w:p w:rsidR="00CD4FC5" w:rsidRPr="00CD4FC5" w:rsidRDefault="00CD4FC5" w:rsidP="00F62D82">
      <w:pPr>
        <w:jc w:val="both"/>
        <w:rPr>
          <w:rFonts w:ascii="Times New Roman" w:eastAsia="Calibri" w:hAnsi="Times New Roman" w:cs="Times New Roman"/>
          <w:b/>
          <w:i/>
          <w:sz w:val="24"/>
          <w:szCs w:val="24"/>
          <w:u w:val="single"/>
          <w:lang/>
        </w:rPr>
      </w:pPr>
      <w:r w:rsidRPr="00CD4FC5">
        <w:rPr>
          <w:rFonts w:ascii="Times New Roman" w:eastAsia="Calibri" w:hAnsi="Times New Roman" w:cs="Times New Roman"/>
          <w:b/>
          <w:i/>
          <w:sz w:val="24"/>
          <w:szCs w:val="24"/>
          <w:u w:val="single"/>
          <w:lang/>
        </w:rPr>
        <w:t>Привредници</w:t>
      </w:r>
    </w:p>
    <w:p w:rsidR="00CD4FC5" w:rsidRPr="00CD4FC5" w:rsidRDefault="00CD4FC5" w:rsidP="00F62D82">
      <w:pPr>
        <w:jc w:val="both"/>
        <w:rPr>
          <w:rFonts w:ascii="Times New Roman" w:eastAsia="Calibri" w:hAnsi="Times New Roman" w:cs="Times New Roman"/>
          <w:b/>
          <w:i/>
          <w:sz w:val="24"/>
          <w:szCs w:val="24"/>
          <w:u w:val="single"/>
          <w:lang/>
        </w:rPr>
      </w:pPr>
    </w:p>
    <w:p w:rsidR="00CD4FC5" w:rsidRPr="00CD4FC5" w:rsidRDefault="00CD4FC5" w:rsidP="00F62D82">
      <w:pPr>
        <w:jc w:val="both"/>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Већина анкетираних привредника планира инвестиције у наредном периоду, чак њих 90%, а 70% има у плану проширење производње. Посматрано са становишта понуђених квалитета јавних услуга, од укупног броја испитаника, 70%  су задовољни квалитетом издавања грађевинских дозвола, 10 % је изузетно задовољно а њих 20% мисле да је издавање грађевинских дозвола јако лоше. 60% испитаника је користило услуге Јединственог шалтера за подршку бизнису и издавање грађевинских дозвола, а 40% није имало прилике. Од 60% испитаника који су користили услуге, мишљења су једнако подељена,  50% испитаника су изузетно задовољни а преостали број су задовољни радом. Сајт Јединственог шалтера 90% испитаника посећује ради праћења тока кретања предмета. Информисање у вези са градњом је 40% телефонски, 40% путем сајта а 20% испитаника се информише директно на шалтеру. Највећи број испитаника највише чека на сагласност ЈП Дирекција за урбанизам и изградњу и Електродистрибуције.</w:t>
      </w:r>
    </w:p>
    <w:p w:rsidR="00CD4FC5" w:rsidRPr="00CD4FC5" w:rsidRDefault="00CD4FC5" w:rsidP="00F62D82">
      <w:pPr>
        <w:jc w:val="both"/>
        <w:rPr>
          <w:rFonts w:ascii="Times New Roman" w:eastAsia="Calibri" w:hAnsi="Times New Roman" w:cs="Times New Roman"/>
          <w:b/>
          <w:i/>
          <w:sz w:val="24"/>
          <w:szCs w:val="24"/>
          <w:u w:val="single"/>
          <w:lang/>
        </w:rPr>
      </w:pPr>
      <w:r w:rsidRPr="00CD4FC5">
        <w:rPr>
          <w:rFonts w:ascii="Times New Roman" w:eastAsia="Calibri" w:hAnsi="Times New Roman" w:cs="Times New Roman"/>
          <w:b/>
          <w:i/>
          <w:sz w:val="24"/>
          <w:szCs w:val="24"/>
          <w:u w:val="single"/>
          <w:lang/>
        </w:rPr>
        <w:t>Грађани</w:t>
      </w:r>
    </w:p>
    <w:p w:rsidR="00CD4FC5" w:rsidRPr="00CD4FC5" w:rsidRDefault="00CD4FC5" w:rsidP="00F62D82">
      <w:pPr>
        <w:jc w:val="both"/>
        <w:rPr>
          <w:rFonts w:ascii="Times New Roman" w:eastAsia="Calibri" w:hAnsi="Times New Roman" w:cs="Times New Roman"/>
          <w:b/>
          <w:i/>
          <w:sz w:val="24"/>
          <w:szCs w:val="24"/>
          <w:u w:val="single"/>
          <w:lang/>
        </w:rPr>
      </w:pPr>
    </w:p>
    <w:p w:rsidR="00CD4FC5" w:rsidRPr="00CD4FC5" w:rsidRDefault="00CD4FC5" w:rsidP="00F62D82">
      <w:pPr>
        <w:jc w:val="both"/>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Од укупног броја испитаника, 85% су подносили захтеве за грађевинску, локацијску, употребну дозволу, одобрење за извођење радова или пројекте парцелације/препарцелације. 40% анкетираних лица прате ток кретања предмета путем интернета. Ступање у контакт са упошљеницима је обављено лично , на шалтеру 85% а путем телефона 15%. На питање шта недостаје запосленима у Јединственом шалтеру, 3% је одговорило да им недостаје приступачност, а 97% мисле да поседују све позитивне карактеристике. 90% анкетираних се директно обраћа на шалтеру када им је потребна услуга или информација Јединственог шалтера, а 5% испитаника тражи помоћ пријатеља.  Већина испитаника, 62% је задовољно роком у коме је одговорено на захтев а 38% није задовољно.</w:t>
      </w:r>
    </w:p>
    <w:p w:rsidR="00CD4FC5" w:rsidRPr="00CD4FC5" w:rsidRDefault="00CD4FC5" w:rsidP="00F62D82">
      <w:pPr>
        <w:jc w:val="both"/>
        <w:rPr>
          <w:rFonts w:ascii="Times New Roman" w:eastAsia="Calibri" w:hAnsi="Times New Roman" w:cs="Times New Roman"/>
          <w:b/>
          <w:i/>
          <w:sz w:val="24"/>
          <w:szCs w:val="24"/>
          <w:u w:val="single"/>
          <w:lang/>
        </w:rPr>
      </w:pPr>
      <w:r w:rsidRPr="00CD4FC5">
        <w:rPr>
          <w:rFonts w:ascii="Times New Roman" w:eastAsia="Calibri" w:hAnsi="Times New Roman" w:cs="Times New Roman"/>
          <w:b/>
          <w:i/>
          <w:sz w:val="24"/>
          <w:szCs w:val="24"/>
          <w:u w:val="single"/>
          <w:lang/>
        </w:rPr>
        <w:t>Упошљеници</w:t>
      </w:r>
    </w:p>
    <w:p w:rsidR="00CD4FC5" w:rsidRPr="00CD4FC5" w:rsidRDefault="00CD4FC5" w:rsidP="00F62D82">
      <w:pPr>
        <w:jc w:val="both"/>
        <w:rPr>
          <w:rFonts w:ascii="Times New Roman" w:eastAsia="Calibri" w:hAnsi="Times New Roman" w:cs="Times New Roman"/>
          <w:b/>
          <w:i/>
          <w:sz w:val="24"/>
          <w:szCs w:val="24"/>
          <w:u w:val="single"/>
          <w:lang/>
        </w:rPr>
      </w:pPr>
    </w:p>
    <w:p w:rsidR="00CD4FC5" w:rsidRPr="00CD4FC5" w:rsidRDefault="00CD4FC5" w:rsidP="00F62D82">
      <w:pPr>
        <w:jc w:val="both"/>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lastRenderedPageBreak/>
        <w:t>Анонимном анкетом запослених обухваћено је 20 упошљеника органа градске управе који непосредно раде са грађанима.</w:t>
      </w:r>
    </w:p>
    <w:p w:rsidR="00CD4FC5" w:rsidRPr="00CD4FC5" w:rsidRDefault="00CD4FC5" w:rsidP="00F62D82">
      <w:pPr>
        <w:jc w:val="both"/>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Анкетирани радници потврђују да се у рад апликације Јединственог шалтера укључују: свакодневно 34,5%, једном недељно 49,7%, једном месечно 15% и никада 0,8%. </w:t>
      </w:r>
    </w:p>
    <w:p w:rsidR="00CD4FC5" w:rsidRPr="00CD4FC5" w:rsidRDefault="00CD4FC5" w:rsidP="00F62D82">
      <w:pPr>
        <w:jc w:val="both"/>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У случају потреба везано за предмет, комуникацију са јавним предузећима остварују: лично 0,7%, преко службеног лица 86%, телефонски 13% и никада интерним порукама преко апликације Јединственог шалтера. Евиденцију о жалбама грађана, 100% испитаника уредно прати. </w:t>
      </w:r>
    </w:p>
    <w:p w:rsidR="00CD4FC5" w:rsidRPr="00CD4FC5" w:rsidRDefault="00CD4FC5" w:rsidP="00F62D82">
      <w:pPr>
        <w:jc w:val="both"/>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51% анкетираних мисли да је оснивање Јединственог шалтера побољшало однос између грађана и градских управа, 33% испитаника је дало одговор можда док 20% запослених мисли негативно. Клијенти са упошљеницима ступају у контакт: 87% директним контактом у радно време,  путем телефона 40% и преко Јединственог шалтера 27%.</w:t>
      </w:r>
    </w:p>
    <w:p w:rsidR="00CD4FC5" w:rsidRPr="00CD4FC5" w:rsidRDefault="00CD4FC5" w:rsidP="00F62D82">
      <w:pPr>
        <w:jc w:val="both"/>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Што се тиче ажурирања предмета, 22%упошљеника уносе ток кретања предмета на два дана, 29% ажурирају на недељу дана, а 49% испитаника ажурира предмете једном месечно.</w:t>
      </w:r>
    </w:p>
    <w:p w:rsidR="00CD4FC5" w:rsidRPr="00CD4FC5" w:rsidRDefault="00CD4FC5" w:rsidP="00F62D82">
      <w:pPr>
        <w:jc w:val="both"/>
        <w:rPr>
          <w:rFonts w:ascii="Times New Roman" w:eastAsia="Calibri" w:hAnsi="Times New Roman" w:cs="Times New Roman"/>
          <w:sz w:val="24"/>
          <w:szCs w:val="24"/>
          <w:lang/>
        </w:rPr>
      </w:pPr>
    </w:p>
    <w:p w:rsidR="00CD4FC5" w:rsidRPr="00CD4FC5" w:rsidRDefault="00CD4FC5" w:rsidP="00F62D82">
      <w:pPr>
        <w:jc w:val="both"/>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Следи приказ анкета:</w:t>
      </w:r>
    </w:p>
    <w:p w:rsidR="00CD4FC5" w:rsidRPr="00CD4FC5" w:rsidRDefault="00CD4FC5" w:rsidP="00F62D82">
      <w:pPr>
        <w:jc w:val="both"/>
        <w:rPr>
          <w:rFonts w:ascii="Times New Roman" w:eastAsia="Calibri" w:hAnsi="Times New Roman" w:cs="Times New Roman"/>
          <w:sz w:val="24"/>
          <w:szCs w:val="24"/>
          <w:lang/>
        </w:rPr>
      </w:pPr>
    </w:p>
    <w:p w:rsidR="00CD4FC5" w:rsidRPr="00CD4FC5" w:rsidRDefault="00CD4FC5" w:rsidP="00F62D82">
      <w:pPr>
        <w:jc w:val="both"/>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ЗА ПРИВРЕДНИКЕ</w:t>
      </w:r>
    </w:p>
    <w:p w:rsidR="00CD4FC5" w:rsidRPr="00CD4FC5" w:rsidRDefault="00CD4FC5" w:rsidP="00CD4FC5">
      <w:pPr>
        <w:rPr>
          <w:rFonts w:ascii="Times New Roman" w:eastAsia="Calibri" w:hAnsi="Times New Roman" w:cs="Times New Roman"/>
          <w:b/>
          <w:i/>
          <w:sz w:val="24"/>
          <w:szCs w:val="24"/>
          <w:u w:val="single"/>
          <w:lang/>
        </w:rPr>
      </w:pPr>
    </w:p>
    <w:p w:rsidR="00CD4FC5" w:rsidRPr="00CD4FC5" w:rsidRDefault="00CD4FC5" w:rsidP="00CD4FC5">
      <w:pPr>
        <w:shd w:val="solid" w:color="auto" w:fill="auto"/>
        <w:rPr>
          <w:rFonts w:ascii="Arial" w:eastAsia="Calibri" w:hAnsi="Arial" w:cs="Arial"/>
          <w:sz w:val="20"/>
          <w:u w:val="single"/>
          <w:lang/>
        </w:rPr>
      </w:pPr>
      <w:r w:rsidRPr="00CD4FC5">
        <w:rPr>
          <w:rFonts w:ascii="Arial" w:eastAsia="Calibri" w:hAnsi="Arial" w:cs="Arial"/>
          <w:sz w:val="20"/>
          <w:lang/>
        </w:rPr>
        <w:t>I. OSNOVNE INFORMACIJE O PREDUZEĆU</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481"/>
        <w:gridCol w:w="6654"/>
      </w:tblGrid>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eastAsia="cs-CZ"/>
              </w:rPr>
            </w:pPr>
            <w:r w:rsidRPr="00CD4FC5">
              <w:rPr>
                <w:rFonts w:ascii="Arial" w:eastAsia="Times New Roman" w:hAnsi="Arial" w:cs="Arial"/>
                <w:b/>
                <w:bCs/>
                <w:sz w:val="20"/>
                <w:szCs w:val="20"/>
                <w:lang w:eastAsia="cs-CZ"/>
              </w:rPr>
              <w:t>Naziv preduzeća</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eastAsia="cs-CZ"/>
              </w:rPr>
            </w:pPr>
            <w:r w:rsidRPr="00CD4FC5">
              <w:rPr>
                <w:rFonts w:ascii="Arial" w:eastAsia="Times New Roman" w:hAnsi="Arial" w:cs="Arial"/>
                <w:b/>
                <w:bCs/>
                <w:sz w:val="20"/>
                <w:szCs w:val="20"/>
                <w:lang w:eastAsia="cs-CZ"/>
              </w:rPr>
              <w:t>Adresa</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eastAsia="cs-CZ"/>
              </w:rPr>
            </w:pPr>
            <w:r w:rsidRPr="00CD4FC5">
              <w:rPr>
                <w:rFonts w:ascii="Arial" w:eastAsia="Times New Roman" w:hAnsi="Arial" w:cs="Arial"/>
                <w:b/>
                <w:bCs/>
                <w:sz w:val="20"/>
                <w:szCs w:val="20"/>
                <w:lang w:eastAsia="cs-CZ"/>
              </w:rPr>
              <w:t>Ime sagovornika</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eastAsia="cs-CZ"/>
              </w:rPr>
            </w:pPr>
            <w:r w:rsidRPr="00CD4FC5">
              <w:rPr>
                <w:rFonts w:ascii="Arial" w:eastAsia="Times New Roman" w:hAnsi="Arial" w:cs="Arial"/>
                <w:b/>
                <w:bCs/>
                <w:sz w:val="20"/>
                <w:szCs w:val="20"/>
                <w:lang w:eastAsia="cs-CZ"/>
              </w:rPr>
              <w:t>Pozicija sagovornika</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eastAsia="cs-CZ"/>
              </w:rPr>
            </w:pPr>
            <w:r w:rsidRPr="00CD4FC5">
              <w:rPr>
                <w:rFonts w:ascii="Arial" w:eastAsia="Times New Roman" w:hAnsi="Arial" w:cs="Arial"/>
                <w:b/>
                <w:bCs/>
                <w:sz w:val="20"/>
                <w:szCs w:val="20"/>
                <w:lang w:eastAsia="cs-CZ"/>
              </w:rPr>
              <w:t>Email</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eastAsia="cs-CZ"/>
              </w:rPr>
            </w:pPr>
            <w:r w:rsidRPr="00CD4FC5">
              <w:rPr>
                <w:rFonts w:ascii="Arial" w:eastAsia="Times New Roman" w:hAnsi="Arial" w:cs="Arial"/>
                <w:b/>
                <w:bCs/>
                <w:sz w:val="20"/>
                <w:szCs w:val="20"/>
                <w:lang w:eastAsia="cs-CZ"/>
              </w:rPr>
              <w:t>WWW</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eastAsia="cs-CZ"/>
              </w:rPr>
            </w:pPr>
            <w:r w:rsidRPr="00CD4FC5">
              <w:rPr>
                <w:rFonts w:ascii="Arial" w:eastAsia="Times New Roman" w:hAnsi="Arial" w:cs="Arial"/>
                <w:b/>
                <w:bCs/>
                <w:sz w:val="20"/>
                <w:szCs w:val="20"/>
                <w:lang w:eastAsia="cs-CZ"/>
              </w:rPr>
              <w:t>PIB</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eastAsia="cs-CZ"/>
              </w:rPr>
            </w:pPr>
            <w:r w:rsidRPr="00CD4FC5">
              <w:rPr>
                <w:rFonts w:ascii="Arial" w:eastAsia="Times New Roman" w:hAnsi="Arial" w:cs="Arial"/>
                <w:b/>
                <w:bCs/>
                <w:sz w:val="20"/>
                <w:szCs w:val="20"/>
                <w:lang w:eastAsia="cs-CZ"/>
              </w:rPr>
              <w:t>Matični broj</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eastAsia="cs-CZ"/>
              </w:rPr>
            </w:pPr>
            <w:r w:rsidRPr="00CD4FC5">
              <w:rPr>
                <w:rFonts w:ascii="Arial" w:eastAsia="Times New Roman" w:hAnsi="Arial" w:cs="Arial"/>
                <w:b/>
                <w:bCs/>
                <w:sz w:val="20"/>
                <w:szCs w:val="20"/>
                <w:lang w:eastAsia="cs-CZ"/>
              </w:rPr>
              <w:t xml:space="preserve">Telefon </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eastAsia="cs-CZ"/>
              </w:rPr>
            </w:pPr>
            <w:r w:rsidRPr="00CD4FC5">
              <w:rPr>
                <w:rFonts w:ascii="Arial" w:eastAsia="Times New Roman" w:hAnsi="Arial" w:cs="Arial"/>
                <w:b/>
                <w:bCs/>
                <w:sz w:val="20"/>
                <w:szCs w:val="20"/>
                <w:lang w:eastAsia="cs-CZ"/>
              </w:rPr>
              <w:t>Mobilni telefon</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eastAsia="cs-CZ"/>
              </w:rPr>
            </w:pPr>
          </w:p>
        </w:tc>
      </w:tr>
    </w:tbl>
    <w:p w:rsidR="00CD4FC5" w:rsidRPr="00CD4FC5" w:rsidRDefault="00CD4FC5" w:rsidP="00CD4FC5">
      <w:pPr>
        <w:rPr>
          <w:rFonts w:ascii="Arial" w:eastAsia="Calibri" w:hAnsi="Arial" w:cs="Arial"/>
          <w:b/>
          <w:sz w:val="20"/>
          <w:szCs w:val="20"/>
          <w:lang w:eastAsia="cs-CZ"/>
        </w:rPr>
      </w:pPr>
    </w:p>
    <w:tbl>
      <w:tblPr>
        <w:tblW w:w="0" w:type="auto"/>
        <w:tblLayout w:type="fixed"/>
        <w:tblCellMar>
          <w:left w:w="70" w:type="dxa"/>
          <w:right w:w="70" w:type="dxa"/>
        </w:tblCellMar>
        <w:tblLook w:val="04A0"/>
      </w:tblPr>
      <w:tblGrid>
        <w:gridCol w:w="70"/>
        <w:gridCol w:w="3969"/>
        <w:gridCol w:w="4244"/>
        <w:gridCol w:w="160"/>
        <w:gridCol w:w="585"/>
        <w:gridCol w:w="577"/>
        <w:gridCol w:w="530"/>
        <w:gridCol w:w="47"/>
      </w:tblGrid>
      <w:tr w:rsidR="00CD4FC5" w:rsidRPr="00CD4FC5" w:rsidTr="000A14D9">
        <w:trPr>
          <w:cantSplit/>
          <w:trHeight w:val="216"/>
        </w:trPr>
        <w:tc>
          <w:tcPr>
            <w:tcW w:w="8283" w:type="dxa"/>
            <w:gridSpan w:val="3"/>
            <w:vMerge w:val="restart"/>
            <w:vAlign w:val="center"/>
          </w:tcPr>
          <w:p w:rsidR="00CD4FC5" w:rsidRPr="00CD4FC5" w:rsidRDefault="00CD4FC5" w:rsidP="00CD4FC5">
            <w:pPr>
              <w:numPr>
                <w:ilvl w:val="0"/>
                <w:numId w:val="1"/>
              </w:numPr>
              <w:spacing w:after="0" w:line="240" w:lineRule="auto"/>
              <w:rPr>
                <w:rFonts w:ascii="Arial" w:eastAsia="Calibri" w:hAnsi="Arial" w:cs="Arial"/>
                <w:b/>
                <w:sz w:val="20"/>
                <w:lang w:eastAsia="cs-CZ"/>
              </w:rPr>
            </w:pPr>
            <w:r w:rsidRPr="00CD4FC5">
              <w:rPr>
                <w:rFonts w:ascii="Arial" w:eastAsia="Calibri" w:hAnsi="Arial" w:cs="Arial"/>
                <w:sz w:val="20"/>
                <w:lang/>
              </w:rPr>
              <w:lastRenderedPageBreak/>
              <w:t>Kada</w:t>
            </w:r>
            <w:r w:rsidRPr="00CD4FC5">
              <w:rPr>
                <w:rFonts w:ascii="Arial" w:eastAsia="Calibri" w:hAnsi="Arial" w:cs="Arial"/>
                <w:b/>
                <w:sz w:val="20"/>
                <w:lang/>
              </w:rPr>
              <w:t xml:space="preserve"> je osnovano vaše preduzeće?</w:t>
            </w:r>
          </w:p>
          <w:p w:rsidR="00CD4FC5" w:rsidRPr="00CD4FC5" w:rsidRDefault="00CD4FC5" w:rsidP="00CD4FC5">
            <w:pPr>
              <w:ind w:left="360"/>
              <w:rPr>
                <w:rFonts w:ascii="Arial" w:eastAsia="Calibri" w:hAnsi="Arial" w:cs="Arial"/>
                <w:b/>
                <w:sz w:val="20"/>
                <w:lang/>
              </w:rPr>
            </w:pPr>
          </w:p>
          <w:p w:rsidR="00CD4FC5" w:rsidRPr="00CD4FC5" w:rsidRDefault="00CD4FC5" w:rsidP="00CD4FC5">
            <w:pPr>
              <w:numPr>
                <w:ilvl w:val="0"/>
                <w:numId w:val="1"/>
              </w:numPr>
              <w:spacing w:after="0" w:line="240" w:lineRule="auto"/>
              <w:rPr>
                <w:rFonts w:ascii="Arial" w:eastAsia="Calibri" w:hAnsi="Arial" w:cs="Arial"/>
                <w:b/>
                <w:sz w:val="20"/>
                <w:lang/>
              </w:rPr>
            </w:pPr>
            <w:r w:rsidRPr="00CD4FC5">
              <w:rPr>
                <w:rFonts w:ascii="Arial" w:eastAsia="Calibri" w:hAnsi="Arial" w:cs="Arial"/>
                <w:b/>
                <w:sz w:val="20"/>
                <w:lang/>
              </w:rPr>
              <w:t>Oblik organizacije preduzeća?</w:t>
            </w:r>
          </w:p>
          <w:p w:rsidR="00CD4FC5" w:rsidRPr="00CD4FC5" w:rsidRDefault="00CD4FC5" w:rsidP="00CD4FC5">
            <w:pPr>
              <w:pBdr>
                <w:bottom w:val="single" w:sz="12" w:space="1" w:color="auto"/>
              </w:pBdr>
              <w:spacing w:after="0" w:line="240" w:lineRule="auto"/>
              <w:ind w:left="720"/>
              <w:jc w:val="both"/>
              <w:rPr>
                <w:rFonts w:ascii="Arial" w:eastAsia="Times New Roman" w:hAnsi="Arial" w:cs="Arial"/>
                <w:sz w:val="20"/>
                <w:szCs w:val="20"/>
                <w:lang w:eastAsia="cs-CZ"/>
              </w:rPr>
            </w:pPr>
          </w:p>
          <w:p w:rsidR="00CD4FC5" w:rsidRPr="00CD4FC5" w:rsidRDefault="00CD4FC5" w:rsidP="00CD4FC5">
            <w:pPr>
              <w:ind w:left="360"/>
              <w:rPr>
                <w:rFonts w:ascii="Arial" w:eastAsia="Calibri" w:hAnsi="Arial" w:cs="Arial"/>
                <w:b/>
                <w:sz w:val="20"/>
                <w:lang w:eastAsia="cs-CZ"/>
              </w:rPr>
            </w:pPr>
          </w:p>
        </w:tc>
        <w:tc>
          <w:tcPr>
            <w:tcW w:w="160" w:type="dxa"/>
          </w:tcPr>
          <w:p w:rsidR="00CD4FC5" w:rsidRPr="00CD4FC5" w:rsidRDefault="00CD4FC5" w:rsidP="00CD4FC5">
            <w:pPr>
              <w:jc w:val="both"/>
              <w:rPr>
                <w:rFonts w:ascii="Arial" w:eastAsia="Calibri" w:hAnsi="Arial" w:cs="Arial"/>
                <w:b/>
                <w:sz w:val="20"/>
                <w:lang w:eastAsia="cs-CZ"/>
              </w:rPr>
            </w:pPr>
          </w:p>
        </w:tc>
        <w:tc>
          <w:tcPr>
            <w:tcW w:w="1739" w:type="dxa"/>
            <w:gridSpan w:val="4"/>
            <w:tcBorders>
              <w:top w:val="nil"/>
              <w:left w:val="nil"/>
              <w:bottom w:val="single" w:sz="12" w:space="0" w:color="auto"/>
              <w:right w:val="nil"/>
            </w:tcBorders>
            <w:vAlign w:val="bottom"/>
            <w:hideMark/>
          </w:tcPr>
          <w:p w:rsidR="00CD4FC5" w:rsidRPr="00CD4FC5" w:rsidRDefault="00CD4FC5" w:rsidP="00CD4FC5">
            <w:pPr>
              <w:jc w:val="center"/>
              <w:rPr>
                <w:rFonts w:ascii="Arial" w:eastAsia="Calibri" w:hAnsi="Arial" w:cs="Arial"/>
                <w:b/>
                <w:sz w:val="20"/>
                <w:lang w:eastAsia="cs-CZ"/>
              </w:rPr>
            </w:pPr>
            <w:r w:rsidRPr="00CD4FC5">
              <w:rPr>
                <w:rFonts w:ascii="Arial" w:eastAsia="Calibri" w:hAnsi="Arial" w:cs="Arial"/>
                <w:sz w:val="20"/>
                <w:lang/>
              </w:rPr>
              <w:t>GODINA</w:t>
            </w:r>
          </w:p>
        </w:tc>
      </w:tr>
      <w:tr w:rsidR="00CD4FC5" w:rsidRPr="00CD4FC5" w:rsidTr="000A14D9">
        <w:trPr>
          <w:cantSplit/>
          <w:trHeight w:val="340"/>
        </w:trPr>
        <w:tc>
          <w:tcPr>
            <w:tcW w:w="26296" w:type="dxa"/>
            <w:gridSpan w:val="3"/>
            <w:vMerge/>
            <w:vAlign w:val="center"/>
            <w:hideMark/>
          </w:tcPr>
          <w:p w:rsidR="00CD4FC5" w:rsidRPr="00CD4FC5" w:rsidRDefault="00CD4FC5" w:rsidP="00CD4FC5">
            <w:pPr>
              <w:rPr>
                <w:rFonts w:ascii="Arial" w:eastAsia="Calibri" w:hAnsi="Arial" w:cs="Arial"/>
                <w:b/>
                <w:sz w:val="20"/>
                <w:lang w:eastAsia="cs-CZ"/>
              </w:rPr>
            </w:pPr>
          </w:p>
        </w:tc>
        <w:tc>
          <w:tcPr>
            <w:tcW w:w="160" w:type="dxa"/>
            <w:tcBorders>
              <w:top w:val="nil"/>
              <w:left w:val="nil"/>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1739" w:type="dxa"/>
            <w:gridSpan w:val="4"/>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r>
      <w:tr w:rsidR="00CD4FC5" w:rsidRPr="00CD4FC5" w:rsidTr="000A14D9">
        <w:trPr>
          <w:cantSplit/>
          <w:trHeight w:val="309"/>
        </w:trPr>
        <w:tc>
          <w:tcPr>
            <w:tcW w:w="26296" w:type="dxa"/>
            <w:gridSpan w:val="3"/>
            <w:vMerge/>
            <w:vAlign w:val="center"/>
            <w:hideMark/>
          </w:tcPr>
          <w:p w:rsidR="00CD4FC5" w:rsidRPr="00CD4FC5" w:rsidRDefault="00CD4FC5" w:rsidP="00CD4FC5">
            <w:pPr>
              <w:rPr>
                <w:rFonts w:ascii="Arial" w:eastAsia="Calibri" w:hAnsi="Arial" w:cs="Arial"/>
                <w:b/>
                <w:sz w:val="20"/>
                <w:lang w:eastAsia="cs-CZ"/>
              </w:rPr>
            </w:pPr>
          </w:p>
        </w:tc>
        <w:tc>
          <w:tcPr>
            <w:tcW w:w="160" w:type="dxa"/>
          </w:tcPr>
          <w:p w:rsidR="00CD4FC5" w:rsidRPr="00CD4FC5" w:rsidRDefault="00CD4FC5" w:rsidP="00CD4FC5">
            <w:pPr>
              <w:jc w:val="both"/>
              <w:rPr>
                <w:rFonts w:ascii="Arial" w:eastAsia="Calibri" w:hAnsi="Arial" w:cs="Arial"/>
                <w:b/>
                <w:sz w:val="20"/>
                <w:lang w:eastAsia="cs-CZ"/>
              </w:rPr>
            </w:pPr>
          </w:p>
        </w:tc>
        <w:tc>
          <w:tcPr>
            <w:tcW w:w="585" w:type="dxa"/>
            <w:tcBorders>
              <w:top w:val="single" w:sz="12" w:space="0" w:color="auto"/>
              <w:left w:val="nil"/>
              <w:bottom w:val="nil"/>
              <w:right w:val="nil"/>
            </w:tcBorders>
          </w:tcPr>
          <w:p w:rsidR="00CD4FC5" w:rsidRPr="00CD4FC5" w:rsidRDefault="00CD4FC5" w:rsidP="00CD4FC5">
            <w:pPr>
              <w:jc w:val="both"/>
              <w:rPr>
                <w:rFonts w:ascii="Arial" w:eastAsia="Calibri" w:hAnsi="Arial" w:cs="Arial"/>
                <w:b/>
                <w:sz w:val="20"/>
                <w:lang w:eastAsia="cs-CZ"/>
              </w:rPr>
            </w:pPr>
          </w:p>
        </w:tc>
        <w:tc>
          <w:tcPr>
            <w:tcW w:w="577" w:type="dxa"/>
          </w:tcPr>
          <w:p w:rsidR="00CD4FC5" w:rsidRPr="00CD4FC5" w:rsidRDefault="00CD4FC5" w:rsidP="00CD4FC5">
            <w:pPr>
              <w:jc w:val="both"/>
              <w:rPr>
                <w:rFonts w:ascii="Arial" w:eastAsia="Calibri" w:hAnsi="Arial" w:cs="Arial"/>
                <w:b/>
                <w:sz w:val="20"/>
                <w:lang w:eastAsia="cs-CZ"/>
              </w:rPr>
            </w:pPr>
          </w:p>
        </w:tc>
        <w:tc>
          <w:tcPr>
            <w:tcW w:w="577" w:type="dxa"/>
            <w:gridSpan w:val="2"/>
            <w:tcBorders>
              <w:top w:val="single" w:sz="12" w:space="0" w:color="auto"/>
              <w:left w:val="nil"/>
              <w:bottom w:val="nil"/>
              <w:right w:val="nil"/>
            </w:tcBorders>
          </w:tcPr>
          <w:p w:rsidR="00CD4FC5" w:rsidRPr="00CD4FC5" w:rsidRDefault="00CD4FC5" w:rsidP="00CD4FC5">
            <w:pPr>
              <w:jc w:val="both"/>
              <w:rPr>
                <w:rFonts w:ascii="Arial" w:eastAsia="Calibri" w:hAnsi="Arial" w:cs="Arial"/>
                <w:b/>
                <w:sz w:val="20"/>
                <w:lang w:eastAsia="cs-CZ"/>
              </w:rPr>
            </w:pPr>
          </w:p>
        </w:tc>
      </w:tr>
      <w:tr w:rsidR="00CD4FC5" w:rsidRPr="00CD4FC5" w:rsidTr="000A14D9">
        <w:trPr>
          <w:gridAfter w:val="1"/>
          <w:wAfter w:w="47" w:type="dxa"/>
          <w:trHeight w:val="1598"/>
        </w:trPr>
        <w:tc>
          <w:tcPr>
            <w:tcW w:w="10135" w:type="dxa"/>
            <w:gridSpan w:val="7"/>
          </w:tcPr>
          <w:p w:rsidR="00CD4FC5" w:rsidRPr="00CD4FC5" w:rsidRDefault="00CD4FC5" w:rsidP="00CD4FC5">
            <w:pPr>
              <w:numPr>
                <w:ilvl w:val="0"/>
                <w:numId w:val="1"/>
              </w:numPr>
              <w:spacing w:after="0" w:line="240" w:lineRule="auto"/>
              <w:rPr>
                <w:rFonts w:ascii="Arial" w:eastAsia="Calibri" w:hAnsi="Arial" w:cs="Arial"/>
                <w:b/>
                <w:sz w:val="20"/>
                <w:lang w:eastAsia="cs-CZ"/>
              </w:rPr>
            </w:pPr>
            <w:r w:rsidRPr="00CD4FC5">
              <w:rPr>
                <w:rFonts w:ascii="Arial" w:eastAsia="Calibri" w:hAnsi="Arial" w:cs="Arial"/>
                <w:b/>
                <w:bCs/>
                <w:sz w:val="20"/>
                <w:lang/>
              </w:rPr>
              <w:t xml:space="preserve">Koje su </w:t>
            </w:r>
            <w:r w:rsidRPr="00CD4FC5">
              <w:rPr>
                <w:rFonts w:ascii="Arial" w:eastAsia="Calibri" w:hAnsi="Arial" w:cs="Arial"/>
                <w:bCs/>
                <w:sz w:val="20"/>
                <w:lang/>
              </w:rPr>
              <w:t>delatnosti vašeg preduzeća</w:t>
            </w:r>
            <w:r w:rsidRPr="00CD4FC5">
              <w:rPr>
                <w:rFonts w:ascii="Arial" w:eastAsia="Calibri" w:hAnsi="Arial" w:cs="Arial"/>
                <w:b/>
                <w:bCs/>
                <w:sz w:val="20"/>
                <w:lang/>
              </w:rPr>
              <w:t xml:space="preserve">?  Opišite glavne </w:t>
            </w:r>
            <w:r w:rsidRPr="00CD4FC5">
              <w:rPr>
                <w:rFonts w:ascii="Arial" w:eastAsia="Calibri" w:hAnsi="Arial" w:cs="Arial"/>
                <w:sz w:val="20"/>
                <w:lang/>
              </w:rPr>
              <w:t>proizvode</w:t>
            </w:r>
            <w:r w:rsidRPr="00CD4FC5">
              <w:rPr>
                <w:rFonts w:ascii="Arial" w:eastAsia="Calibri" w:hAnsi="Arial" w:cs="Arial"/>
                <w:b/>
                <w:bCs/>
                <w:sz w:val="20"/>
                <w:lang/>
              </w:rPr>
              <w:t xml:space="preserve">i/ili </w:t>
            </w:r>
            <w:r w:rsidRPr="00CD4FC5">
              <w:rPr>
                <w:rFonts w:ascii="Arial" w:eastAsia="Calibri" w:hAnsi="Arial" w:cs="Arial"/>
                <w:sz w:val="20"/>
                <w:lang/>
              </w:rPr>
              <w:t>usluge</w:t>
            </w:r>
            <w:r w:rsidRPr="00CD4FC5">
              <w:rPr>
                <w:rFonts w:ascii="Arial" w:eastAsia="Calibri" w:hAnsi="Arial" w:cs="Arial"/>
                <w:b/>
                <w:sz w:val="20"/>
                <w:lang/>
              </w:rPr>
              <w:t>. – šifra delatnosti</w:t>
            </w:r>
          </w:p>
          <w:p w:rsidR="00CD4FC5" w:rsidRPr="00CD4FC5" w:rsidRDefault="00CD4FC5" w:rsidP="00CD4FC5">
            <w:pPr>
              <w:ind w:left="360"/>
              <w:rPr>
                <w:rFonts w:ascii="Arial" w:eastAsia="Calibri" w:hAnsi="Arial" w:cs="Arial"/>
                <w:b/>
                <w:sz w:val="20"/>
                <w:lang/>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50"/>
            </w:tblGrid>
            <w:tr w:rsidR="00CD4FC5" w:rsidRPr="00CD4FC5" w:rsidTr="000A14D9">
              <w:tc>
                <w:tcPr>
                  <w:tcW w:w="10345"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rPr>
                      <w:rFonts w:ascii="Arial" w:eastAsia="Calibri" w:hAnsi="Arial" w:cs="Arial"/>
                      <w:b/>
                      <w:sz w:val="20"/>
                      <w:lang w:eastAsia="cs-CZ"/>
                    </w:rPr>
                  </w:pPr>
                </w:p>
              </w:tc>
            </w:tr>
            <w:tr w:rsidR="00CD4FC5" w:rsidRPr="00CD4FC5" w:rsidTr="000A14D9">
              <w:tc>
                <w:tcPr>
                  <w:tcW w:w="10345"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rPr>
                      <w:rFonts w:ascii="Arial" w:eastAsia="Calibri" w:hAnsi="Arial" w:cs="Arial"/>
                      <w:b/>
                      <w:sz w:val="20"/>
                      <w:lang w:eastAsia="cs-CZ"/>
                    </w:rPr>
                  </w:pPr>
                </w:p>
              </w:tc>
            </w:tr>
            <w:tr w:rsidR="00CD4FC5" w:rsidRPr="00CD4FC5" w:rsidTr="000A14D9">
              <w:tc>
                <w:tcPr>
                  <w:tcW w:w="10345"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rPr>
                      <w:rFonts w:ascii="Arial" w:eastAsia="Calibri" w:hAnsi="Arial" w:cs="Arial"/>
                      <w:b/>
                      <w:sz w:val="20"/>
                      <w:lang w:eastAsia="cs-CZ"/>
                    </w:rPr>
                  </w:pPr>
                </w:p>
              </w:tc>
            </w:tr>
          </w:tbl>
          <w:p w:rsidR="00CD4FC5" w:rsidRPr="00CD4FC5" w:rsidRDefault="00CD4FC5" w:rsidP="00CD4FC5">
            <w:pPr>
              <w:shd w:val="clear" w:color="auto" w:fill="FFFFFF"/>
              <w:rPr>
                <w:rFonts w:ascii="Arial" w:eastAsia="Calibri" w:hAnsi="Arial" w:cs="Arial"/>
                <w:b/>
                <w:bCs/>
                <w:sz w:val="20"/>
                <w:lang w:eastAsia="cs-CZ"/>
              </w:rPr>
            </w:pPr>
          </w:p>
          <w:p w:rsidR="00CD4FC5" w:rsidRPr="00CD4FC5" w:rsidRDefault="00CD4FC5" w:rsidP="00CD4FC5">
            <w:pPr>
              <w:numPr>
                <w:ilvl w:val="0"/>
                <w:numId w:val="1"/>
              </w:numPr>
              <w:spacing w:after="0" w:line="240" w:lineRule="auto"/>
              <w:rPr>
                <w:rFonts w:ascii="Arial" w:eastAsia="Calibri" w:hAnsi="Arial" w:cs="Arial"/>
                <w:b/>
                <w:sz w:val="20"/>
                <w:lang w:eastAsia="cs-CZ"/>
              </w:rPr>
            </w:pPr>
            <w:r w:rsidRPr="00CD4FC5">
              <w:rPr>
                <w:rFonts w:ascii="Arial" w:eastAsia="Calibri" w:hAnsi="Arial" w:cs="Arial"/>
                <w:b/>
                <w:sz w:val="20"/>
                <w:lang/>
              </w:rPr>
              <w:t>Godišnji izvoz</w:t>
            </w:r>
          </w:p>
        </w:tc>
      </w:tr>
      <w:tr w:rsidR="00CD4FC5" w:rsidRPr="00CD4FC5" w:rsidTr="000A14D9">
        <w:trPr>
          <w:gridBefore w:val="1"/>
          <w:gridAfter w:val="1"/>
          <w:wBefore w:w="70" w:type="dxa"/>
          <w:wAfter w:w="47" w:type="dxa"/>
        </w:trPr>
        <w:tc>
          <w:tcPr>
            <w:tcW w:w="10065" w:type="dxa"/>
            <w:gridSpan w:val="6"/>
            <w:tcBorders>
              <w:top w:val="single" w:sz="4" w:space="0" w:color="auto"/>
              <w:left w:val="single" w:sz="4" w:space="0" w:color="auto"/>
              <w:bottom w:val="single" w:sz="4" w:space="0" w:color="auto"/>
              <w:right w:val="single" w:sz="4" w:space="0" w:color="auto"/>
            </w:tcBorders>
            <w:shd w:val="clear" w:color="auto" w:fill="D6E3BC"/>
            <w:tcMar>
              <w:top w:w="0" w:type="dxa"/>
              <w:left w:w="108" w:type="dxa"/>
              <w:bottom w:w="0" w:type="dxa"/>
              <w:right w:w="108" w:type="dxa"/>
            </w:tcMar>
            <w:hideMark/>
          </w:tcPr>
          <w:p w:rsidR="00CD4FC5" w:rsidRPr="00CD4FC5" w:rsidRDefault="00CD4FC5" w:rsidP="00CD4FC5">
            <w:pPr>
              <w:shd w:val="clear" w:color="auto" w:fill="FFFFFF"/>
              <w:rPr>
                <w:rFonts w:ascii="Arial" w:eastAsia="Calibri" w:hAnsi="Arial" w:cs="Arial"/>
                <w:b/>
                <w:bCs/>
                <w:sz w:val="20"/>
                <w:lang w:eastAsia="cs-CZ"/>
              </w:rPr>
            </w:pPr>
            <w:r w:rsidRPr="00CD4FC5">
              <w:rPr>
                <w:rFonts w:ascii="Arial" w:eastAsia="Calibri" w:hAnsi="Arial" w:cs="Arial"/>
                <w:b/>
                <w:bCs/>
                <w:sz w:val="20"/>
                <w:lang/>
              </w:rPr>
              <w:t>Ovaj podatak je potreban radi utvrdjivanja kriterijuma za podsticajna sredstva</w:t>
            </w:r>
            <w:r w:rsidRPr="00CD4FC5">
              <w:rPr>
                <w:rFonts w:ascii="Arial" w:eastAsia="Calibri" w:hAnsi="Arial" w:cs="Arial"/>
                <w:b/>
                <w:bCs/>
                <w:sz w:val="20"/>
                <w:lang/>
              </w:rPr>
              <w:tab/>
            </w:r>
            <w:r w:rsidRPr="00CD4FC5">
              <w:rPr>
                <w:rFonts w:ascii="Arial" w:eastAsia="Calibri" w:hAnsi="Arial" w:cs="Arial"/>
                <w:b/>
                <w:bCs/>
                <w:sz w:val="20"/>
                <w:lang/>
              </w:rPr>
              <w:tab/>
            </w:r>
          </w:p>
        </w:tc>
      </w:tr>
      <w:tr w:rsidR="00CD4FC5" w:rsidRPr="00CD4FC5" w:rsidTr="000A14D9">
        <w:trPr>
          <w:gridBefore w:val="1"/>
          <w:gridAfter w:val="1"/>
          <w:wBefore w:w="70" w:type="dxa"/>
          <w:wAfter w:w="47" w:type="dxa"/>
        </w:trPr>
        <w:tc>
          <w:tcPr>
            <w:tcW w:w="3969" w:type="dxa"/>
            <w:tcBorders>
              <w:top w:val="single" w:sz="4" w:space="0" w:color="auto"/>
              <w:left w:val="single" w:sz="4" w:space="0" w:color="auto"/>
              <w:bottom w:val="single" w:sz="4" w:space="0" w:color="auto"/>
              <w:right w:val="single" w:sz="4" w:space="0" w:color="auto"/>
            </w:tcBorders>
            <w:shd w:val="clear" w:color="auto" w:fill="E6EED5"/>
            <w:tcMar>
              <w:top w:w="0" w:type="dxa"/>
              <w:left w:w="108" w:type="dxa"/>
              <w:bottom w:w="0" w:type="dxa"/>
              <w:right w:w="108" w:type="dxa"/>
            </w:tcMar>
            <w:hideMark/>
          </w:tcPr>
          <w:p w:rsidR="00CD4FC5" w:rsidRPr="00CD4FC5" w:rsidRDefault="00CD4FC5" w:rsidP="00CD4FC5">
            <w:pPr>
              <w:shd w:val="clear" w:color="auto" w:fill="FFFFFF"/>
              <w:rPr>
                <w:rFonts w:ascii="Arial" w:eastAsia="Calibri" w:hAnsi="Arial" w:cs="Arial"/>
                <w:b/>
                <w:bCs/>
                <w:sz w:val="20"/>
                <w:lang w:eastAsia="cs-CZ"/>
              </w:rPr>
            </w:pPr>
            <w:r w:rsidRPr="00CD4FC5">
              <w:rPr>
                <w:rFonts w:ascii="Arial" w:eastAsia="Calibri" w:hAnsi="Arial" w:cs="Arial"/>
                <w:b/>
                <w:bCs/>
                <w:sz w:val="20"/>
                <w:lang/>
              </w:rPr>
              <w:t>2011</w:t>
            </w:r>
          </w:p>
        </w:tc>
        <w:tc>
          <w:tcPr>
            <w:tcW w:w="6096" w:type="dxa"/>
            <w:gridSpan w:val="5"/>
            <w:tcBorders>
              <w:top w:val="single" w:sz="4" w:space="0" w:color="auto"/>
              <w:left w:val="single" w:sz="4" w:space="0" w:color="auto"/>
              <w:bottom w:val="single" w:sz="4" w:space="0" w:color="auto"/>
              <w:right w:val="single" w:sz="4" w:space="0" w:color="auto"/>
            </w:tcBorders>
            <w:shd w:val="clear" w:color="auto" w:fill="E6EED5"/>
            <w:tcMar>
              <w:top w:w="0" w:type="dxa"/>
              <w:left w:w="108" w:type="dxa"/>
              <w:bottom w:w="0" w:type="dxa"/>
              <w:right w:w="108" w:type="dxa"/>
            </w:tcMar>
          </w:tcPr>
          <w:p w:rsidR="00CD4FC5" w:rsidRPr="00CD4FC5" w:rsidRDefault="00CD4FC5" w:rsidP="00CD4FC5">
            <w:pPr>
              <w:shd w:val="clear" w:color="auto" w:fill="FFFFFF"/>
              <w:rPr>
                <w:rFonts w:ascii="Arial" w:eastAsia="Calibri" w:hAnsi="Arial" w:cs="Arial"/>
                <w:b/>
                <w:sz w:val="20"/>
                <w:lang w:eastAsia="cs-CZ"/>
              </w:rPr>
            </w:pPr>
          </w:p>
        </w:tc>
      </w:tr>
      <w:tr w:rsidR="00CD4FC5" w:rsidRPr="00CD4FC5" w:rsidTr="000A14D9">
        <w:trPr>
          <w:gridBefore w:val="1"/>
          <w:gridAfter w:val="1"/>
          <w:wBefore w:w="70" w:type="dxa"/>
          <w:wAfter w:w="47" w:type="dxa"/>
        </w:trPr>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4FC5" w:rsidRPr="00CD4FC5" w:rsidRDefault="00CD4FC5" w:rsidP="00CD4FC5">
            <w:pPr>
              <w:shd w:val="clear" w:color="auto" w:fill="FFFFFF"/>
              <w:rPr>
                <w:rFonts w:ascii="Arial" w:eastAsia="Calibri" w:hAnsi="Arial" w:cs="Arial"/>
                <w:b/>
                <w:bCs/>
                <w:sz w:val="20"/>
                <w:lang w:eastAsia="cs-CZ"/>
              </w:rPr>
            </w:pPr>
            <w:r w:rsidRPr="00CD4FC5">
              <w:rPr>
                <w:rFonts w:ascii="Arial" w:eastAsia="Calibri" w:hAnsi="Arial" w:cs="Arial"/>
                <w:b/>
                <w:bCs/>
                <w:sz w:val="20"/>
                <w:lang/>
              </w:rPr>
              <w:t>2012</w:t>
            </w:r>
          </w:p>
        </w:tc>
        <w:tc>
          <w:tcPr>
            <w:tcW w:w="609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4FC5" w:rsidRPr="00CD4FC5" w:rsidRDefault="00CD4FC5" w:rsidP="00CD4FC5">
            <w:pPr>
              <w:shd w:val="clear" w:color="auto" w:fill="FFFFFF"/>
              <w:rPr>
                <w:rFonts w:ascii="Arial" w:eastAsia="Calibri" w:hAnsi="Arial" w:cs="Arial"/>
                <w:b/>
                <w:sz w:val="20"/>
                <w:lang w:eastAsia="cs-CZ"/>
              </w:rPr>
            </w:pPr>
          </w:p>
        </w:tc>
      </w:tr>
      <w:tr w:rsidR="00CD4FC5" w:rsidRPr="00CD4FC5" w:rsidTr="000A14D9">
        <w:trPr>
          <w:gridBefore w:val="1"/>
          <w:gridAfter w:val="1"/>
          <w:wBefore w:w="70" w:type="dxa"/>
          <w:wAfter w:w="47" w:type="dxa"/>
        </w:trPr>
        <w:tc>
          <w:tcPr>
            <w:tcW w:w="3969" w:type="dxa"/>
            <w:tcBorders>
              <w:top w:val="single" w:sz="4" w:space="0" w:color="auto"/>
              <w:left w:val="single" w:sz="4" w:space="0" w:color="auto"/>
              <w:bottom w:val="single" w:sz="4" w:space="0" w:color="auto"/>
              <w:right w:val="single" w:sz="4" w:space="0" w:color="auto"/>
            </w:tcBorders>
            <w:shd w:val="clear" w:color="auto" w:fill="E6EED5"/>
            <w:tcMar>
              <w:top w:w="0" w:type="dxa"/>
              <w:left w:w="108" w:type="dxa"/>
              <w:bottom w:w="0" w:type="dxa"/>
              <w:right w:w="108" w:type="dxa"/>
            </w:tcMar>
            <w:hideMark/>
          </w:tcPr>
          <w:p w:rsidR="00CD4FC5" w:rsidRPr="00CD4FC5" w:rsidRDefault="00CD4FC5" w:rsidP="00CD4FC5">
            <w:pPr>
              <w:shd w:val="clear" w:color="auto" w:fill="FFFFFF"/>
              <w:rPr>
                <w:rFonts w:ascii="Arial" w:eastAsia="Calibri" w:hAnsi="Arial" w:cs="Arial"/>
                <w:b/>
                <w:bCs/>
                <w:sz w:val="20"/>
                <w:lang w:eastAsia="cs-CZ"/>
              </w:rPr>
            </w:pPr>
            <w:r w:rsidRPr="00CD4FC5">
              <w:rPr>
                <w:rFonts w:ascii="Arial" w:eastAsia="Calibri" w:hAnsi="Arial" w:cs="Arial"/>
                <w:b/>
                <w:bCs/>
                <w:sz w:val="20"/>
                <w:lang/>
              </w:rPr>
              <w:t>2013</w:t>
            </w:r>
          </w:p>
        </w:tc>
        <w:tc>
          <w:tcPr>
            <w:tcW w:w="6096" w:type="dxa"/>
            <w:gridSpan w:val="5"/>
            <w:tcBorders>
              <w:top w:val="single" w:sz="4" w:space="0" w:color="auto"/>
              <w:left w:val="single" w:sz="4" w:space="0" w:color="auto"/>
              <w:bottom w:val="single" w:sz="4" w:space="0" w:color="auto"/>
              <w:right w:val="single" w:sz="4" w:space="0" w:color="auto"/>
            </w:tcBorders>
            <w:shd w:val="clear" w:color="auto" w:fill="E6EED5"/>
            <w:tcMar>
              <w:top w:w="0" w:type="dxa"/>
              <w:left w:w="108" w:type="dxa"/>
              <w:bottom w:w="0" w:type="dxa"/>
              <w:right w:w="108" w:type="dxa"/>
            </w:tcMar>
          </w:tcPr>
          <w:p w:rsidR="00CD4FC5" w:rsidRPr="00CD4FC5" w:rsidRDefault="00CD4FC5" w:rsidP="00CD4FC5">
            <w:pPr>
              <w:shd w:val="clear" w:color="auto" w:fill="FFFFFF"/>
              <w:rPr>
                <w:rFonts w:ascii="Arial" w:eastAsia="Calibri" w:hAnsi="Arial" w:cs="Arial"/>
                <w:b/>
                <w:sz w:val="20"/>
                <w:lang w:eastAsia="cs-CZ"/>
              </w:rPr>
            </w:pPr>
          </w:p>
        </w:tc>
      </w:tr>
    </w:tbl>
    <w:p w:rsidR="00CD4FC5" w:rsidRPr="00CD4FC5" w:rsidRDefault="00CD4FC5" w:rsidP="00CD4FC5">
      <w:pPr>
        <w:shd w:val="clear" w:color="auto" w:fill="FFFFFF"/>
        <w:rPr>
          <w:rFonts w:ascii="Arial" w:eastAsia="Calibri" w:hAnsi="Arial" w:cs="Arial"/>
          <w:sz w:val="20"/>
          <w:szCs w:val="20"/>
          <w:lang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1"/>
        <w:gridCol w:w="5504"/>
      </w:tblGrid>
      <w:tr w:rsidR="00CD4FC5" w:rsidRPr="00CD4FC5" w:rsidTr="000A14D9">
        <w:tc>
          <w:tcPr>
            <w:tcW w:w="3969" w:type="dxa"/>
            <w:tcBorders>
              <w:top w:val="single" w:sz="4" w:space="0" w:color="auto"/>
              <w:left w:val="single" w:sz="4" w:space="0" w:color="auto"/>
              <w:bottom w:val="single" w:sz="4" w:space="0" w:color="auto"/>
              <w:right w:val="single" w:sz="4" w:space="0" w:color="auto"/>
            </w:tcBorders>
            <w:shd w:val="clear" w:color="auto" w:fill="D6E3BC"/>
            <w:hideMark/>
          </w:tcPr>
          <w:p w:rsidR="00CD4FC5" w:rsidRPr="00CD4FC5" w:rsidRDefault="00CD4FC5" w:rsidP="00CD4FC5">
            <w:pPr>
              <w:shd w:val="clear" w:color="auto" w:fill="FFFFFF"/>
              <w:rPr>
                <w:rFonts w:ascii="Arial" w:eastAsia="Calibri" w:hAnsi="Arial" w:cs="Arial"/>
                <w:b/>
                <w:bCs/>
                <w:sz w:val="20"/>
                <w:lang w:eastAsia="cs-CZ"/>
              </w:rPr>
            </w:pPr>
            <w:r w:rsidRPr="00CD4FC5">
              <w:rPr>
                <w:rFonts w:ascii="Arial" w:eastAsia="Calibri" w:hAnsi="Arial" w:cs="Arial"/>
                <w:b/>
                <w:bCs/>
                <w:sz w:val="20"/>
                <w:lang/>
              </w:rPr>
              <w:t>Izvozno tržište</w:t>
            </w:r>
          </w:p>
        </w:tc>
        <w:tc>
          <w:tcPr>
            <w:tcW w:w="6096" w:type="dxa"/>
            <w:tcBorders>
              <w:top w:val="single" w:sz="4" w:space="0" w:color="auto"/>
              <w:left w:val="single" w:sz="4" w:space="0" w:color="auto"/>
              <w:bottom w:val="single" w:sz="4" w:space="0" w:color="auto"/>
              <w:right w:val="single" w:sz="4" w:space="0" w:color="auto"/>
            </w:tcBorders>
            <w:shd w:val="clear" w:color="auto" w:fill="D6E3BC"/>
            <w:hideMark/>
          </w:tcPr>
          <w:p w:rsidR="00CD4FC5" w:rsidRPr="00CD4FC5" w:rsidRDefault="00CD4FC5" w:rsidP="00CD4FC5">
            <w:pPr>
              <w:shd w:val="clear" w:color="auto" w:fill="FFFFFF"/>
              <w:rPr>
                <w:rFonts w:ascii="Arial" w:eastAsia="Calibri" w:hAnsi="Arial" w:cs="Arial"/>
                <w:b/>
                <w:bCs/>
                <w:sz w:val="20"/>
                <w:lang w:eastAsia="cs-CZ"/>
              </w:rPr>
            </w:pPr>
            <w:r w:rsidRPr="00CD4FC5">
              <w:rPr>
                <w:rFonts w:ascii="Arial" w:eastAsia="Calibri" w:hAnsi="Arial" w:cs="Arial"/>
                <w:b/>
                <w:bCs/>
                <w:sz w:val="20"/>
                <w:lang/>
              </w:rPr>
              <w:t>Izvoz po tržištu (%)</w:t>
            </w:r>
          </w:p>
        </w:tc>
      </w:tr>
      <w:tr w:rsidR="00CD4FC5" w:rsidRPr="00CD4FC5" w:rsidTr="000A14D9">
        <w:trPr>
          <w:trHeight w:val="235"/>
        </w:trPr>
        <w:tc>
          <w:tcPr>
            <w:tcW w:w="3969" w:type="dxa"/>
            <w:tcBorders>
              <w:top w:val="single" w:sz="4" w:space="0" w:color="auto"/>
              <w:left w:val="single" w:sz="4" w:space="0" w:color="auto"/>
              <w:bottom w:val="single" w:sz="4" w:space="0" w:color="auto"/>
              <w:right w:val="single" w:sz="4" w:space="0" w:color="auto"/>
            </w:tcBorders>
            <w:shd w:val="clear" w:color="auto" w:fill="E6EED5"/>
          </w:tcPr>
          <w:p w:rsidR="00CD4FC5" w:rsidRPr="00CD4FC5" w:rsidRDefault="00CD4FC5" w:rsidP="00CD4FC5">
            <w:pPr>
              <w:shd w:val="clear" w:color="auto" w:fill="FFFFFF"/>
              <w:rPr>
                <w:rFonts w:ascii="Arial" w:eastAsia="Calibri" w:hAnsi="Arial" w:cs="Arial"/>
                <w:b/>
                <w:bCs/>
                <w:sz w:val="20"/>
                <w:lang w:eastAsia="cs-CZ"/>
              </w:rPr>
            </w:pPr>
          </w:p>
        </w:tc>
        <w:tc>
          <w:tcPr>
            <w:tcW w:w="6096" w:type="dxa"/>
            <w:tcBorders>
              <w:top w:val="single" w:sz="4" w:space="0" w:color="auto"/>
              <w:left w:val="single" w:sz="4" w:space="0" w:color="auto"/>
              <w:bottom w:val="single" w:sz="4" w:space="0" w:color="auto"/>
              <w:right w:val="single" w:sz="4" w:space="0" w:color="auto"/>
            </w:tcBorders>
            <w:shd w:val="clear" w:color="auto" w:fill="E6EED5"/>
          </w:tcPr>
          <w:p w:rsidR="00CD4FC5" w:rsidRPr="00CD4FC5" w:rsidRDefault="00CD4FC5" w:rsidP="00CD4FC5">
            <w:pPr>
              <w:shd w:val="clear" w:color="auto" w:fill="FFFFFF"/>
              <w:rPr>
                <w:rFonts w:ascii="Arial" w:eastAsia="Calibri" w:hAnsi="Arial" w:cs="Arial"/>
                <w:b/>
                <w:sz w:val="20"/>
                <w:lang w:eastAsia="cs-CZ"/>
              </w:rPr>
            </w:pPr>
          </w:p>
        </w:tc>
      </w:tr>
      <w:tr w:rsidR="00CD4FC5" w:rsidRPr="00CD4FC5" w:rsidTr="000A14D9">
        <w:trPr>
          <w:trHeight w:val="235"/>
        </w:trPr>
        <w:tc>
          <w:tcPr>
            <w:tcW w:w="3969"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shd w:val="clear" w:color="auto" w:fill="FFFFFF"/>
              <w:rPr>
                <w:rFonts w:ascii="Arial" w:eastAsia="Calibri" w:hAnsi="Arial" w:cs="Arial"/>
                <w:b/>
                <w:bCs/>
                <w:sz w:val="20"/>
                <w:lang w:eastAsia="cs-CZ"/>
              </w:rPr>
            </w:pPr>
          </w:p>
        </w:tc>
        <w:tc>
          <w:tcPr>
            <w:tcW w:w="6096"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shd w:val="clear" w:color="auto" w:fill="FFFFFF"/>
              <w:rPr>
                <w:rFonts w:ascii="Arial" w:eastAsia="Calibri" w:hAnsi="Arial" w:cs="Arial"/>
                <w:b/>
                <w:sz w:val="20"/>
                <w:lang w:eastAsia="cs-CZ"/>
              </w:rPr>
            </w:pPr>
          </w:p>
        </w:tc>
      </w:tr>
      <w:tr w:rsidR="00CD4FC5" w:rsidRPr="00CD4FC5" w:rsidTr="000A14D9">
        <w:trPr>
          <w:trHeight w:val="235"/>
        </w:trPr>
        <w:tc>
          <w:tcPr>
            <w:tcW w:w="3969" w:type="dxa"/>
            <w:tcBorders>
              <w:top w:val="single" w:sz="4" w:space="0" w:color="auto"/>
              <w:left w:val="single" w:sz="4" w:space="0" w:color="auto"/>
              <w:bottom w:val="single" w:sz="4" w:space="0" w:color="auto"/>
              <w:right w:val="single" w:sz="4" w:space="0" w:color="auto"/>
            </w:tcBorders>
            <w:shd w:val="clear" w:color="auto" w:fill="E6EED5"/>
          </w:tcPr>
          <w:p w:rsidR="00CD4FC5" w:rsidRPr="00CD4FC5" w:rsidRDefault="00CD4FC5" w:rsidP="00CD4FC5">
            <w:pPr>
              <w:shd w:val="clear" w:color="auto" w:fill="FFFFFF"/>
              <w:rPr>
                <w:rFonts w:ascii="Arial" w:eastAsia="Calibri" w:hAnsi="Arial" w:cs="Arial"/>
                <w:b/>
                <w:bCs/>
                <w:sz w:val="20"/>
                <w:lang w:eastAsia="cs-CZ"/>
              </w:rPr>
            </w:pPr>
          </w:p>
        </w:tc>
        <w:tc>
          <w:tcPr>
            <w:tcW w:w="6096" w:type="dxa"/>
            <w:tcBorders>
              <w:top w:val="single" w:sz="4" w:space="0" w:color="auto"/>
              <w:left w:val="single" w:sz="4" w:space="0" w:color="auto"/>
              <w:bottom w:val="single" w:sz="4" w:space="0" w:color="auto"/>
              <w:right w:val="single" w:sz="4" w:space="0" w:color="auto"/>
            </w:tcBorders>
            <w:shd w:val="clear" w:color="auto" w:fill="E6EED5"/>
          </w:tcPr>
          <w:p w:rsidR="00CD4FC5" w:rsidRPr="00CD4FC5" w:rsidRDefault="00CD4FC5" w:rsidP="00CD4FC5">
            <w:pPr>
              <w:shd w:val="clear" w:color="auto" w:fill="FFFFFF"/>
              <w:rPr>
                <w:rFonts w:ascii="Arial" w:eastAsia="Calibri" w:hAnsi="Arial" w:cs="Arial"/>
                <w:b/>
                <w:sz w:val="20"/>
                <w:lang w:eastAsia="cs-CZ"/>
              </w:rPr>
            </w:pPr>
          </w:p>
        </w:tc>
      </w:tr>
    </w:tbl>
    <w:p w:rsidR="00CD4FC5" w:rsidRPr="00CD4FC5" w:rsidRDefault="00CD4FC5" w:rsidP="00CD4FC5">
      <w:pPr>
        <w:rPr>
          <w:rFonts w:ascii="Arial" w:eastAsia="Calibri" w:hAnsi="Arial" w:cs="Arial"/>
          <w:b/>
          <w:sz w:val="20"/>
          <w:szCs w:val="20"/>
          <w:lang w:eastAsia="cs-CZ"/>
        </w:rPr>
      </w:pPr>
    </w:p>
    <w:p w:rsidR="00CD4FC5" w:rsidRPr="00CD4FC5" w:rsidRDefault="00CD4FC5" w:rsidP="00CD4FC5">
      <w:pPr>
        <w:numPr>
          <w:ilvl w:val="0"/>
          <w:numId w:val="1"/>
        </w:numPr>
        <w:pBdr>
          <w:bottom w:val="single" w:sz="12" w:space="1" w:color="auto"/>
        </w:pBdr>
        <w:spacing w:after="0" w:line="240" w:lineRule="auto"/>
        <w:rPr>
          <w:rFonts w:ascii="Arial" w:eastAsia="Calibri" w:hAnsi="Arial" w:cs="Arial"/>
          <w:b/>
          <w:sz w:val="20"/>
          <w:lang/>
        </w:rPr>
      </w:pPr>
      <w:r w:rsidRPr="00CD4FC5">
        <w:rPr>
          <w:rFonts w:ascii="Arial" w:eastAsia="Calibri" w:hAnsi="Arial" w:cs="Arial"/>
          <w:b/>
          <w:sz w:val="20"/>
          <w:lang/>
        </w:rPr>
        <w:t>Proizvod koji najviše izvozite?</w:t>
      </w:r>
    </w:p>
    <w:p w:rsidR="00CD4FC5" w:rsidRPr="00CD4FC5" w:rsidRDefault="00CD4FC5" w:rsidP="00CD4FC5">
      <w:pPr>
        <w:pBdr>
          <w:bottom w:val="single" w:sz="12" w:space="1" w:color="auto"/>
        </w:pBdr>
        <w:rPr>
          <w:rFonts w:ascii="Arial" w:eastAsia="Calibri" w:hAnsi="Arial" w:cs="Arial"/>
          <w:b/>
          <w:sz w:val="20"/>
          <w:lang/>
        </w:rPr>
      </w:pPr>
    </w:p>
    <w:p w:rsidR="00CD4FC5" w:rsidRPr="00CD4FC5" w:rsidRDefault="00CD4FC5" w:rsidP="00CD4FC5">
      <w:pPr>
        <w:rPr>
          <w:rFonts w:ascii="Arial" w:eastAsia="Calibri" w:hAnsi="Arial" w:cs="Arial"/>
          <w:b/>
          <w:sz w:val="20"/>
          <w:lang/>
        </w:rPr>
      </w:pPr>
    </w:p>
    <w:p w:rsidR="00CD4FC5" w:rsidRPr="00CD4FC5" w:rsidRDefault="00CD4FC5" w:rsidP="00CD4FC5">
      <w:pPr>
        <w:numPr>
          <w:ilvl w:val="0"/>
          <w:numId w:val="1"/>
        </w:numPr>
        <w:spacing w:after="0" w:line="240" w:lineRule="auto"/>
        <w:rPr>
          <w:rFonts w:ascii="Arial" w:eastAsia="Calibri" w:hAnsi="Arial" w:cs="Arial"/>
          <w:b/>
          <w:sz w:val="20"/>
          <w:lang/>
        </w:rPr>
      </w:pPr>
      <w:r w:rsidRPr="00CD4FC5">
        <w:rPr>
          <w:rFonts w:ascii="Arial" w:eastAsia="Calibri" w:hAnsi="Arial" w:cs="Arial"/>
          <w:sz w:val="20"/>
          <w:lang/>
        </w:rPr>
        <w:t xml:space="preserve">Da li u ovom regionu imate </w:t>
      </w:r>
      <w:r w:rsidRPr="00CD4FC5">
        <w:rPr>
          <w:rFonts w:ascii="Arial" w:eastAsia="Calibri" w:hAnsi="Arial" w:cs="Arial"/>
          <w:b/>
          <w:sz w:val="20"/>
          <w:lang/>
        </w:rPr>
        <w:t>(navedite sve relevantne informacije):</w:t>
      </w:r>
    </w:p>
    <w:p w:rsidR="00CD4FC5" w:rsidRPr="00CD4FC5" w:rsidRDefault="00CD4FC5" w:rsidP="00CD4FC5">
      <w:pPr>
        <w:rPr>
          <w:rFonts w:ascii="Arial" w:eastAsia="Calibri" w:hAnsi="Arial" w:cs="Arial"/>
          <w:b/>
          <w:sz w:val="20"/>
          <w:lang/>
        </w:rPr>
      </w:pPr>
    </w:p>
    <w:tbl>
      <w:tblPr>
        <w:tblW w:w="978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9213"/>
      </w:tblGrid>
      <w:tr w:rsidR="00CD4FC5" w:rsidRPr="00CD4FC5" w:rsidTr="000A14D9">
        <w:trPr>
          <w:cantSplit/>
          <w:trHeight w:val="397"/>
        </w:trPr>
        <w:tc>
          <w:tcPr>
            <w:tcW w:w="567" w:type="dxa"/>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eastAsia="cs-CZ"/>
              </w:rPr>
            </w:pPr>
            <w:r w:rsidRPr="00CD4FC5">
              <w:rPr>
                <w:rFonts w:ascii="Arial" w:eastAsia="Calibri" w:hAnsi="Arial" w:cs="Arial"/>
                <w:b/>
                <w:sz w:val="20"/>
                <w:vertAlign w:val="superscript"/>
                <w:lang/>
              </w:rPr>
              <w:t>1</w:t>
            </w:r>
          </w:p>
        </w:tc>
        <w:tc>
          <w:tcPr>
            <w:tcW w:w="9214" w:type="dxa"/>
            <w:tcBorders>
              <w:top w:val="single" w:sz="4" w:space="0" w:color="auto"/>
              <w:left w:val="single" w:sz="4" w:space="0" w:color="auto"/>
              <w:bottom w:val="single" w:sz="4" w:space="0" w:color="auto"/>
              <w:right w:val="single" w:sz="4" w:space="0" w:color="auto"/>
            </w:tcBorders>
            <w:vAlign w:val="center"/>
          </w:tcPr>
          <w:p w:rsidR="00CD4FC5" w:rsidRPr="00CD4FC5" w:rsidRDefault="00CD4FC5" w:rsidP="00CD4FC5">
            <w:pPr>
              <w:ind w:left="72"/>
              <w:rPr>
                <w:rFonts w:ascii="Arial" w:eastAsia="Calibri" w:hAnsi="Arial" w:cs="Arial"/>
                <w:b/>
                <w:sz w:val="20"/>
                <w:lang w:eastAsia="cs-CZ"/>
              </w:rPr>
            </w:pPr>
            <w:r w:rsidRPr="00CD4FC5">
              <w:rPr>
                <w:rFonts w:ascii="Arial" w:eastAsia="Calibri" w:hAnsi="Arial" w:cs="Arial"/>
                <w:b/>
                <w:sz w:val="20"/>
                <w:lang/>
              </w:rPr>
              <w:t>Za vaše preduzeće važnog snabdevača sirovina</w:t>
            </w:r>
          </w:p>
          <w:p w:rsidR="00CD4FC5" w:rsidRPr="00CD4FC5" w:rsidRDefault="00CD4FC5" w:rsidP="00CD4FC5">
            <w:pPr>
              <w:ind w:left="72"/>
              <w:rPr>
                <w:rFonts w:ascii="Arial" w:eastAsia="Calibri" w:hAnsi="Arial" w:cs="Arial"/>
                <w:b/>
                <w:sz w:val="20"/>
                <w:lang/>
              </w:rPr>
            </w:pPr>
          </w:p>
          <w:p w:rsidR="00CD4FC5" w:rsidRPr="00CD4FC5" w:rsidRDefault="00CD4FC5" w:rsidP="00CD4FC5">
            <w:pPr>
              <w:ind w:left="72"/>
              <w:rPr>
                <w:rFonts w:ascii="Arial" w:eastAsia="Calibri" w:hAnsi="Arial" w:cs="Arial"/>
                <w:b/>
                <w:sz w:val="20"/>
                <w:lang w:eastAsia="cs-CZ"/>
              </w:rPr>
            </w:pPr>
          </w:p>
        </w:tc>
      </w:tr>
      <w:tr w:rsidR="00CD4FC5" w:rsidRPr="00CD4FC5" w:rsidTr="000A14D9">
        <w:trPr>
          <w:cantSplit/>
          <w:trHeight w:val="397"/>
        </w:trPr>
        <w:tc>
          <w:tcPr>
            <w:tcW w:w="567" w:type="dxa"/>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eastAsia="cs-CZ"/>
              </w:rPr>
            </w:pPr>
            <w:r w:rsidRPr="00CD4FC5">
              <w:rPr>
                <w:rFonts w:ascii="Arial" w:eastAsia="Calibri" w:hAnsi="Arial" w:cs="Arial"/>
                <w:b/>
                <w:sz w:val="20"/>
                <w:vertAlign w:val="superscript"/>
                <w:lang/>
              </w:rPr>
              <w:t>2</w:t>
            </w:r>
          </w:p>
        </w:tc>
        <w:tc>
          <w:tcPr>
            <w:tcW w:w="9214" w:type="dxa"/>
            <w:tcBorders>
              <w:top w:val="single" w:sz="4" w:space="0" w:color="auto"/>
              <w:left w:val="single" w:sz="4" w:space="0" w:color="auto"/>
              <w:bottom w:val="single" w:sz="4" w:space="0" w:color="auto"/>
              <w:right w:val="single" w:sz="4" w:space="0" w:color="auto"/>
            </w:tcBorders>
            <w:vAlign w:val="center"/>
          </w:tcPr>
          <w:p w:rsidR="00CD4FC5" w:rsidRPr="00CD4FC5" w:rsidRDefault="00CD4FC5" w:rsidP="00CD4FC5">
            <w:pPr>
              <w:ind w:left="72"/>
              <w:rPr>
                <w:rFonts w:ascii="Arial" w:eastAsia="Calibri" w:hAnsi="Arial" w:cs="Arial"/>
                <w:b/>
                <w:sz w:val="20"/>
                <w:lang w:eastAsia="cs-CZ"/>
              </w:rPr>
            </w:pPr>
            <w:r w:rsidRPr="00CD4FC5">
              <w:rPr>
                <w:rFonts w:ascii="Arial" w:eastAsia="Calibri" w:hAnsi="Arial" w:cs="Arial"/>
                <w:b/>
                <w:sz w:val="20"/>
                <w:lang/>
              </w:rPr>
              <w:t>Za vaše preduzeće važnog snabdevača komponenti</w:t>
            </w:r>
          </w:p>
          <w:p w:rsidR="00CD4FC5" w:rsidRPr="00CD4FC5" w:rsidRDefault="00CD4FC5" w:rsidP="00CD4FC5">
            <w:pPr>
              <w:ind w:left="72"/>
              <w:rPr>
                <w:rFonts w:ascii="Arial" w:eastAsia="Calibri" w:hAnsi="Arial" w:cs="Arial"/>
                <w:b/>
                <w:sz w:val="20"/>
                <w:lang/>
              </w:rPr>
            </w:pPr>
          </w:p>
          <w:p w:rsidR="00CD4FC5" w:rsidRPr="00CD4FC5" w:rsidRDefault="00CD4FC5" w:rsidP="00CD4FC5">
            <w:pPr>
              <w:ind w:left="72"/>
              <w:rPr>
                <w:rFonts w:ascii="Arial" w:eastAsia="Calibri" w:hAnsi="Arial" w:cs="Arial"/>
                <w:b/>
                <w:sz w:val="20"/>
                <w:lang w:eastAsia="cs-CZ"/>
              </w:rPr>
            </w:pPr>
          </w:p>
        </w:tc>
      </w:tr>
      <w:tr w:rsidR="00CD4FC5" w:rsidRPr="00CD4FC5" w:rsidTr="000A14D9">
        <w:trPr>
          <w:cantSplit/>
          <w:trHeight w:val="397"/>
        </w:trPr>
        <w:tc>
          <w:tcPr>
            <w:tcW w:w="567" w:type="dxa"/>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eastAsia="cs-CZ"/>
              </w:rPr>
            </w:pPr>
            <w:r w:rsidRPr="00CD4FC5">
              <w:rPr>
                <w:rFonts w:ascii="Arial" w:eastAsia="Calibri" w:hAnsi="Arial" w:cs="Arial"/>
                <w:b/>
                <w:sz w:val="20"/>
                <w:vertAlign w:val="superscript"/>
                <w:lang/>
              </w:rPr>
              <w:lastRenderedPageBreak/>
              <w:t>3</w:t>
            </w:r>
          </w:p>
        </w:tc>
        <w:tc>
          <w:tcPr>
            <w:tcW w:w="9214" w:type="dxa"/>
            <w:tcBorders>
              <w:top w:val="single" w:sz="4" w:space="0" w:color="auto"/>
              <w:left w:val="single" w:sz="4" w:space="0" w:color="auto"/>
              <w:bottom w:val="single" w:sz="4" w:space="0" w:color="auto"/>
              <w:right w:val="single" w:sz="4" w:space="0" w:color="auto"/>
            </w:tcBorders>
            <w:vAlign w:val="center"/>
          </w:tcPr>
          <w:p w:rsidR="00CD4FC5" w:rsidRPr="00CD4FC5" w:rsidRDefault="00CD4FC5" w:rsidP="00CD4FC5">
            <w:pPr>
              <w:ind w:left="72"/>
              <w:rPr>
                <w:rFonts w:ascii="Arial" w:eastAsia="Calibri" w:hAnsi="Arial" w:cs="Arial"/>
                <w:b/>
                <w:sz w:val="20"/>
                <w:lang w:eastAsia="cs-CZ"/>
              </w:rPr>
            </w:pPr>
            <w:r w:rsidRPr="00CD4FC5">
              <w:rPr>
                <w:rFonts w:ascii="Arial" w:eastAsia="Calibri" w:hAnsi="Arial" w:cs="Arial"/>
                <w:b/>
                <w:sz w:val="20"/>
                <w:lang/>
              </w:rPr>
              <w:t>Važno tržište – klijente</w:t>
            </w:r>
          </w:p>
          <w:p w:rsidR="00CD4FC5" w:rsidRPr="00CD4FC5" w:rsidRDefault="00CD4FC5" w:rsidP="00CD4FC5">
            <w:pPr>
              <w:ind w:left="72"/>
              <w:rPr>
                <w:rFonts w:ascii="Arial" w:eastAsia="Calibri" w:hAnsi="Arial" w:cs="Arial"/>
                <w:b/>
                <w:sz w:val="20"/>
                <w:lang/>
              </w:rPr>
            </w:pPr>
          </w:p>
          <w:p w:rsidR="00CD4FC5" w:rsidRPr="00CD4FC5" w:rsidRDefault="00CD4FC5" w:rsidP="00CD4FC5">
            <w:pPr>
              <w:ind w:left="72"/>
              <w:rPr>
                <w:rFonts w:ascii="Arial" w:eastAsia="Calibri" w:hAnsi="Arial" w:cs="Arial"/>
                <w:b/>
                <w:sz w:val="20"/>
                <w:lang w:eastAsia="cs-CZ"/>
              </w:rPr>
            </w:pPr>
          </w:p>
        </w:tc>
      </w:tr>
      <w:tr w:rsidR="00CD4FC5" w:rsidRPr="00CD4FC5" w:rsidTr="000A14D9">
        <w:trPr>
          <w:cantSplit/>
          <w:trHeight w:val="397"/>
        </w:trPr>
        <w:tc>
          <w:tcPr>
            <w:tcW w:w="567" w:type="dxa"/>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eastAsia="cs-CZ"/>
              </w:rPr>
            </w:pPr>
            <w:r w:rsidRPr="00CD4FC5">
              <w:rPr>
                <w:rFonts w:ascii="Arial" w:eastAsia="Calibri" w:hAnsi="Arial" w:cs="Arial"/>
                <w:b/>
                <w:sz w:val="20"/>
                <w:vertAlign w:val="superscript"/>
                <w:lang/>
              </w:rPr>
              <w:t>4</w:t>
            </w:r>
          </w:p>
        </w:tc>
        <w:tc>
          <w:tcPr>
            <w:tcW w:w="9214" w:type="dxa"/>
            <w:tcBorders>
              <w:top w:val="single" w:sz="4" w:space="0" w:color="auto"/>
              <w:left w:val="single" w:sz="4" w:space="0" w:color="auto"/>
              <w:bottom w:val="single" w:sz="4" w:space="0" w:color="auto"/>
              <w:right w:val="single" w:sz="4" w:space="0" w:color="auto"/>
            </w:tcBorders>
            <w:vAlign w:val="center"/>
          </w:tcPr>
          <w:p w:rsidR="00CD4FC5" w:rsidRPr="00CD4FC5" w:rsidRDefault="00CD4FC5" w:rsidP="00CD4FC5">
            <w:pPr>
              <w:ind w:left="72"/>
              <w:rPr>
                <w:rFonts w:ascii="Arial" w:eastAsia="Calibri" w:hAnsi="Arial" w:cs="Arial"/>
                <w:b/>
                <w:sz w:val="20"/>
                <w:lang w:eastAsia="cs-CZ"/>
              </w:rPr>
            </w:pPr>
            <w:r w:rsidRPr="00CD4FC5">
              <w:rPr>
                <w:rFonts w:ascii="Arial" w:eastAsia="Calibri" w:hAnsi="Arial" w:cs="Arial"/>
                <w:b/>
                <w:sz w:val="20"/>
                <w:lang/>
              </w:rPr>
              <w:t>Kvalifikovanu radnu snagu (visoko kvalitetna radna snaga sa srednjoškolskim i visokim obrazovanjem) koja je potrebna vašem preduzeću</w:t>
            </w:r>
          </w:p>
          <w:p w:rsidR="00CD4FC5" w:rsidRPr="00CD4FC5" w:rsidRDefault="00CD4FC5" w:rsidP="00CD4FC5">
            <w:pPr>
              <w:ind w:left="72"/>
              <w:rPr>
                <w:rFonts w:ascii="Arial" w:eastAsia="Calibri" w:hAnsi="Arial" w:cs="Arial"/>
                <w:b/>
                <w:sz w:val="20"/>
                <w:lang/>
              </w:rPr>
            </w:pPr>
          </w:p>
          <w:p w:rsidR="00CD4FC5" w:rsidRPr="00CD4FC5" w:rsidRDefault="00CD4FC5" w:rsidP="00CD4FC5">
            <w:pPr>
              <w:ind w:left="72"/>
              <w:rPr>
                <w:rFonts w:ascii="Arial" w:eastAsia="Calibri" w:hAnsi="Arial" w:cs="Arial"/>
                <w:b/>
                <w:sz w:val="20"/>
                <w:lang w:eastAsia="cs-CZ"/>
              </w:rPr>
            </w:pPr>
          </w:p>
        </w:tc>
      </w:tr>
    </w:tbl>
    <w:p w:rsidR="00CD4FC5" w:rsidRPr="00CD4FC5" w:rsidRDefault="00CD4FC5" w:rsidP="00CD4FC5">
      <w:pPr>
        <w:rPr>
          <w:rFonts w:ascii="Arial" w:eastAsia="Calibri" w:hAnsi="Arial" w:cs="Arial"/>
          <w:b/>
          <w:sz w:val="20"/>
          <w:szCs w:val="20"/>
          <w:lang w:eastAsia="cs-CZ"/>
        </w:rPr>
      </w:pPr>
    </w:p>
    <w:p w:rsidR="00CD4FC5" w:rsidRPr="00CD4FC5" w:rsidRDefault="00CD4FC5" w:rsidP="00CD4FC5">
      <w:pPr>
        <w:shd w:val="solid" w:color="auto" w:fill="auto"/>
        <w:rPr>
          <w:rFonts w:ascii="Arial" w:eastAsia="Calibri" w:hAnsi="Arial" w:cs="Arial"/>
          <w:b/>
          <w:sz w:val="20"/>
          <w:u w:val="single"/>
          <w:lang/>
        </w:rPr>
      </w:pPr>
      <w:r w:rsidRPr="00CD4FC5">
        <w:rPr>
          <w:rFonts w:ascii="Arial" w:eastAsia="Calibri" w:hAnsi="Arial" w:cs="Arial"/>
          <w:sz w:val="20"/>
          <w:lang/>
        </w:rPr>
        <w:t>II. ZAPOSLENI I RADNA SNAGA</w:t>
      </w:r>
    </w:p>
    <w:p w:rsidR="00CD4FC5" w:rsidRPr="00CD4FC5" w:rsidRDefault="00CD4FC5" w:rsidP="00CD4FC5">
      <w:pPr>
        <w:rPr>
          <w:rFonts w:ascii="Arial" w:eastAsia="Calibri" w:hAnsi="Arial" w:cs="Arial"/>
          <w:sz w:val="20"/>
          <w:u w:val="single"/>
          <w:lang/>
        </w:rPr>
      </w:pPr>
    </w:p>
    <w:p w:rsidR="00CD4FC5" w:rsidRPr="00CD4FC5" w:rsidRDefault="00CD4FC5" w:rsidP="00CD4FC5">
      <w:pPr>
        <w:numPr>
          <w:ilvl w:val="0"/>
          <w:numId w:val="1"/>
        </w:numPr>
        <w:spacing w:after="0" w:line="240" w:lineRule="auto"/>
        <w:rPr>
          <w:rFonts w:ascii="Arial" w:eastAsia="Calibri" w:hAnsi="Arial" w:cs="Arial"/>
          <w:sz w:val="20"/>
          <w:lang/>
        </w:rPr>
      </w:pPr>
      <w:r w:rsidRPr="00CD4FC5">
        <w:rPr>
          <w:rFonts w:ascii="Arial" w:eastAsia="Calibri" w:hAnsi="Arial" w:cs="Arial"/>
          <w:sz w:val="20"/>
          <w:lang/>
        </w:rPr>
        <w:t xml:space="preserve">Za navedene periode, </w:t>
      </w:r>
      <w:r w:rsidRPr="00CD4FC5">
        <w:rPr>
          <w:rFonts w:ascii="Arial" w:eastAsia="Calibri" w:hAnsi="Arial" w:cs="Arial"/>
          <w:b/>
          <w:bCs/>
          <w:sz w:val="20"/>
          <w:lang/>
        </w:rPr>
        <w:t xml:space="preserve">dajte procenu broja stalno zaposlenih. Ako vaše preduzeće zapošljava radnike i u drugim krajevima zemlje, navedite broj zaposlenih u ovoj opštini/gradu.  </w:t>
      </w:r>
    </w:p>
    <w:tbl>
      <w:tblPr>
        <w:tblW w:w="106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2"/>
        <w:gridCol w:w="67"/>
        <w:gridCol w:w="1236"/>
        <w:gridCol w:w="417"/>
        <w:gridCol w:w="617"/>
        <w:gridCol w:w="1134"/>
        <w:gridCol w:w="994"/>
        <w:gridCol w:w="1667"/>
        <w:gridCol w:w="390"/>
        <w:gridCol w:w="27"/>
        <w:gridCol w:w="36"/>
        <w:gridCol w:w="288"/>
        <w:gridCol w:w="1604"/>
        <w:gridCol w:w="99"/>
        <w:gridCol w:w="862"/>
        <w:gridCol w:w="980"/>
        <w:gridCol w:w="160"/>
      </w:tblGrid>
      <w:tr w:rsidR="00CD4FC5" w:rsidRPr="00CD4FC5" w:rsidTr="000A14D9">
        <w:trPr>
          <w:gridAfter w:val="1"/>
          <w:wAfter w:w="160" w:type="dxa"/>
        </w:trPr>
        <w:tc>
          <w:tcPr>
            <w:tcW w:w="2409" w:type="dxa"/>
            <w:gridSpan w:val="5"/>
            <w:tcBorders>
              <w:top w:val="nil"/>
              <w:left w:val="nil"/>
              <w:bottom w:val="nil"/>
              <w:right w:val="single" w:sz="4" w:space="0" w:color="auto"/>
            </w:tcBorders>
            <w:vAlign w:val="center"/>
            <w:hideMark/>
          </w:tcPr>
          <w:p w:rsidR="00CD4FC5" w:rsidRPr="00CD4FC5" w:rsidRDefault="00CD4FC5" w:rsidP="00CD4FC5">
            <w:pPr>
              <w:jc w:val="center"/>
              <w:rPr>
                <w:rFonts w:ascii="Arial" w:eastAsia="Calibri" w:hAnsi="Arial" w:cs="Arial"/>
                <w:b/>
                <w:sz w:val="20"/>
                <w:lang w:eastAsia="cs-CZ"/>
              </w:rPr>
            </w:pPr>
            <w:r w:rsidRPr="00CD4FC5">
              <w:rPr>
                <w:rFonts w:ascii="Arial" w:eastAsia="Calibri" w:hAnsi="Arial" w:cs="Arial"/>
                <w:b/>
                <w:sz w:val="20"/>
                <w:lang/>
              </w:rPr>
              <w:tab/>
            </w:r>
          </w:p>
        </w:tc>
        <w:tc>
          <w:tcPr>
            <w:tcW w:w="1134"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ind w:left="-70" w:firstLine="70"/>
              <w:jc w:val="center"/>
              <w:rPr>
                <w:rFonts w:ascii="Arial" w:eastAsia="Calibri" w:hAnsi="Arial" w:cs="Arial"/>
                <w:b/>
                <w:sz w:val="20"/>
                <w:lang w:eastAsia="cs-CZ"/>
              </w:rPr>
            </w:pPr>
            <w:r w:rsidRPr="00CD4FC5">
              <w:rPr>
                <w:rFonts w:ascii="Arial" w:eastAsia="Calibri" w:hAnsi="Arial" w:cs="Arial"/>
                <w:sz w:val="20"/>
                <w:lang/>
              </w:rPr>
              <w:t>Broj zaposlenih /</w:t>
            </w:r>
            <w:r w:rsidRPr="00CD4FC5">
              <w:rPr>
                <w:rFonts w:ascii="Arial" w:eastAsia="Calibri" w:hAnsi="Arial" w:cs="Arial"/>
                <w:b/>
                <w:bCs/>
                <w:sz w:val="20"/>
                <w:lang/>
              </w:rPr>
              <w:t xml:space="preserve"> u gradu</w:t>
            </w:r>
          </w:p>
        </w:tc>
        <w:tc>
          <w:tcPr>
            <w:tcW w:w="994"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ind w:left="-70" w:firstLine="70"/>
              <w:jc w:val="center"/>
              <w:rPr>
                <w:rFonts w:ascii="Arial" w:eastAsia="Calibri" w:hAnsi="Arial" w:cs="Arial"/>
                <w:b/>
                <w:sz w:val="20"/>
                <w:lang w:eastAsia="cs-CZ"/>
              </w:rPr>
            </w:pPr>
            <w:r w:rsidRPr="00CD4FC5">
              <w:rPr>
                <w:rFonts w:ascii="Arial" w:eastAsia="Calibri" w:hAnsi="Arial" w:cs="Arial"/>
                <w:sz w:val="20"/>
                <w:lang/>
              </w:rPr>
              <w:t>Žene</w:t>
            </w:r>
          </w:p>
        </w:tc>
        <w:tc>
          <w:tcPr>
            <w:tcW w:w="2408" w:type="dxa"/>
            <w:gridSpan w:val="5"/>
            <w:tcBorders>
              <w:top w:val="nil"/>
              <w:left w:val="single" w:sz="4" w:space="0" w:color="auto"/>
              <w:bottom w:val="nil"/>
              <w:right w:val="single" w:sz="4" w:space="0" w:color="auto"/>
            </w:tcBorders>
          </w:tcPr>
          <w:p w:rsidR="00CD4FC5" w:rsidRPr="00CD4FC5" w:rsidRDefault="00CD4FC5" w:rsidP="00CD4FC5">
            <w:pPr>
              <w:jc w:val="center"/>
              <w:rPr>
                <w:rFonts w:ascii="Arial" w:eastAsia="Calibri" w:hAnsi="Arial" w:cs="Arial"/>
                <w:b/>
                <w:sz w:val="20"/>
                <w:lang w:eastAsia="cs-CZ"/>
              </w:rPr>
            </w:pPr>
          </w:p>
        </w:tc>
        <w:tc>
          <w:tcPr>
            <w:tcW w:w="3545" w:type="dxa"/>
            <w:gridSpan w:val="4"/>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rPr>
                <w:rFonts w:ascii="Arial" w:eastAsia="Calibri" w:hAnsi="Arial" w:cs="Arial"/>
                <w:b/>
                <w:sz w:val="20"/>
                <w:lang w:eastAsia="cs-CZ"/>
              </w:rPr>
            </w:pPr>
            <w:r w:rsidRPr="00CD4FC5">
              <w:rPr>
                <w:rFonts w:ascii="Arial" w:eastAsia="Calibri" w:hAnsi="Arial" w:cs="Arial"/>
                <w:sz w:val="20"/>
                <w:lang/>
              </w:rPr>
              <w:t>Struktura zaposlenih prema stepenu stručne spreme</w:t>
            </w:r>
          </w:p>
        </w:tc>
      </w:tr>
      <w:tr w:rsidR="00CD4FC5" w:rsidRPr="00CD4FC5" w:rsidTr="000A14D9">
        <w:trPr>
          <w:gridBefore w:val="1"/>
          <w:gridAfter w:val="1"/>
          <w:wBefore w:w="72" w:type="dxa"/>
          <w:wAfter w:w="160" w:type="dxa"/>
          <w:trHeight w:val="397"/>
        </w:trPr>
        <w:tc>
          <w:tcPr>
            <w:tcW w:w="2337" w:type="dxa"/>
            <w:gridSpan w:val="4"/>
            <w:tcBorders>
              <w:top w:val="nil"/>
              <w:left w:val="nil"/>
              <w:bottom w:val="nil"/>
              <w:right w:val="single" w:sz="4"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Trenutno (2014.):</w:t>
            </w:r>
          </w:p>
        </w:tc>
        <w:tc>
          <w:tcPr>
            <w:tcW w:w="113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99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2408" w:type="dxa"/>
            <w:gridSpan w:val="5"/>
            <w:tcBorders>
              <w:top w:val="nil"/>
              <w:left w:val="single" w:sz="4" w:space="0" w:color="auto"/>
              <w:bottom w:val="nil"/>
              <w:right w:val="single" w:sz="4" w:space="0" w:color="auto"/>
            </w:tcBorders>
          </w:tcPr>
          <w:p w:rsidR="00CD4FC5" w:rsidRPr="00CD4FC5" w:rsidRDefault="00CD4FC5" w:rsidP="00CD4FC5">
            <w:pPr>
              <w:rPr>
                <w:rFonts w:ascii="Arial" w:eastAsia="Calibri" w:hAnsi="Arial" w:cs="Arial"/>
                <w:b/>
                <w:sz w:val="20"/>
                <w:vertAlign w:val="superscript"/>
                <w:lang w:eastAsia="cs-CZ"/>
              </w:rPr>
            </w:pPr>
          </w:p>
          <w:p w:rsidR="00CD4FC5" w:rsidRPr="00CD4FC5" w:rsidRDefault="00CD4FC5" w:rsidP="00CD4FC5">
            <w:pPr>
              <w:jc w:val="both"/>
              <w:rPr>
                <w:rFonts w:ascii="Arial" w:eastAsia="Calibri" w:hAnsi="Arial" w:cs="Arial"/>
                <w:b/>
                <w:sz w:val="20"/>
                <w:vertAlign w:val="superscript"/>
                <w:lang w:eastAsia="cs-CZ"/>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eastAsia="cs-CZ"/>
              </w:rPr>
            </w:pPr>
            <w:r w:rsidRPr="00CD4FC5">
              <w:rPr>
                <w:rFonts w:ascii="Arial" w:eastAsia="Calibri" w:hAnsi="Arial" w:cs="Arial"/>
                <w:b/>
                <w:sz w:val="20"/>
                <w:vertAlign w:val="superscript"/>
                <w:lang/>
              </w:rPr>
              <w:t>I SSS</w:t>
            </w:r>
          </w:p>
        </w:tc>
        <w:tc>
          <w:tcPr>
            <w:tcW w:w="1842" w:type="dxa"/>
            <w:gridSpan w:val="2"/>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eastAsia="cs-CZ"/>
              </w:rPr>
            </w:pPr>
          </w:p>
        </w:tc>
      </w:tr>
      <w:tr w:rsidR="00CD4FC5" w:rsidRPr="00CD4FC5" w:rsidTr="000A14D9">
        <w:trPr>
          <w:gridBefore w:val="1"/>
          <w:gridAfter w:val="1"/>
          <w:wBefore w:w="72" w:type="dxa"/>
          <w:wAfter w:w="160" w:type="dxa"/>
          <w:trHeight w:val="397"/>
        </w:trPr>
        <w:tc>
          <w:tcPr>
            <w:tcW w:w="2337" w:type="dxa"/>
            <w:gridSpan w:val="4"/>
            <w:tcBorders>
              <w:top w:val="nil"/>
              <w:left w:val="nil"/>
              <w:bottom w:val="nil"/>
              <w:right w:val="single" w:sz="4"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Koliko ste ljudi zaposlili u poslednjih šest meseci:</w:t>
            </w:r>
          </w:p>
        </w:tc>
        <w:tc>
          <w:tcPr>
            <w:tcW w:w="113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rPr>
                <w:rFonts w:ascii="Arial" w:eastAsia="Calibri" w:hAnsi="Arial" w:cs="Arial"/>
                <w:b/>
                <w:sz w:val="20"/>
                <w:vertAlign w:val="superscript"/>
                <w:lang w:eastAsia="cs-CZ"/>
              </w:rPr>
            </w:pPr>
          </w:p>
          <w:p w:rsidR="00CD4FC5" w:rsidRPr="00CD4FC5" w:rsidRDefault="00CD4FC5" w:rsidP="00CD4FC5">
            <w:pPr>
              <w:jc w:val="both"/>
              <w:rPr>
                <w:rFonts w:ascii="Arial" w:eastAsia="Calibri" w:hAnsi="Arial" w:cs="Arial"/>
                <w:b/>
                <w:sz w:val="20"/>
                <w:vertAlign w:val="superscript"/>
                <w:lang w:eastAsia="cs-CZ"/>
              </w:rPr>
            </w:pPr>
          </w:p>
        </w:tc>
        <w:tc>
          <w:tcPr>
            <w:tcW w:w="99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2408" w:type="dxa"/>
            <w:gridSpan w:val="5"/>
            <w:tcBorders>
              <w:top w:val="nil"/>
              <w:left w:val="single" w:sz="4" w:space="0" w:color="auto"/>
              <w:bottom w:val="nil"/>
              <w:right w:val="single" w:sz="4"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eastAsia="cs-CZ"/>
              </w:rPr>
            </w:pPr>
            <w:r w:rsidRPr="00CD4FC5">
              <w:rPr>
                <w:rFonts w:ascii="Arial" w:eastAsia="Calibri" w:hAnsi="Arial" w:cs="Arial"/>
                <w:b/>
                <w:sz w:val="20"/>
                <w:vertAlign w:val="superscript"/>
                <w:lang/>
              </w:rPr>
              <w:t>II SSS</w:t>
            </w:r>
          </w:p>
        </w:tc>
        <w:tc>
          <w:tcPr>
            <w:tcW w:w="1842" w:type="dxa"/>
            <w:gridSpan w:val="2"/>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eastAsia="cs-CZ"/>
              </w:rPr>
            </w:pPr>
          </w:p>
        </w:tc>
      </w:tr>
      <w:tr w:rsidR="00CD4FC5" w:rsidRPr="00CD4FC5" w:rsidTr="000A14D9">
        <w:trPr>
          <w:gridBefore w:val="1"/>
          <w:gridAfter w:val="1"/>
          <w:wBefore w:w="72" w:type="dxa"/>
          <w:wAfter w:w="160" w:type="dxa"/>
          <w:trHeight w:val="397"/>
        </w:trPr>
        <w:tc>
          <w:tcPr>
            <w:tcW w:w="2337" w:type="dxa"/>
            <w:gridSpan w:val="4"/>
            <w:tcBorders>
              <w:top w:val="nil"/>
              <w:left w:val="nil"/>
              <w:bottom w:val="nil"/>
              <w:right w:val="single" w:sz="4"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Pre godinu dana (2013.):</w:t>
            </w:r>
          </w:p>
        </w:tc>
        <w:tc>
          <w:tcPr>
            <w:tcW w:w="113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99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2408" w:type="dxa"/>
            <w:gridSpan w:val="5"/>
            <w:tcBorders>
              <w:top w:val="nil"/>
              <w:left w:val="single" w:sz="4" w:space="0" w:color="auto"/>
              <w:bottom w:val="nil"/>
              <w:right w:val="single" w:sz="4"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eastAsia="cs-CZ"/>
              </w:rPr>
            </w:pPr>
            <w:r w:rsidRPr="00CD4FC5">
              <w:rPr>
                <w:rFonts w:ascii="Arial" w:eastAsia="Calibri" w:hAnsi="Arial" w:cs="Arial"/>
                <w:b/>
                <w:sz w:val="20"/>
                <w:vertAlign w:val="superscript"/>
                <w:lang/>
              </w:rPr>
              <w:t>III SSS</w:t>
            </w:r>
          </w:p>
        </w:tc>
        <w:tc>
          <w:tcPr>
            <w:tcW w:w="1842" w:type="dxa"/>
            <w:gridSpan w:val="2"/>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eastAsia="cs-CZ"/>
              </w:rPr>
            </w:pPr>
          </w:p>
        </w:tc>
      </w:tr>
      <w:tr w:rsidR="00CD4FC5" w:rsidRPr="00CD4FC5" w:rsidTr="000A14D9">
        <w:trPr>
          <w:gridBefore w:val="1"/>
          <w:gridAfter w:val="1"/>
          <w:wBefore w:w="72" w:type="dxa"/>
          <w:wAfter w:w="160" w:type="dxa"/>
          <w:trHeight w:val="397"/>
        </w:trPr>
        <w:tc>
          <w:tcPr>
            <w:tcW w:w="2337" w:type="dxa"/>
            <w:gridSpan w:val="4"/>
            <w:tcBorders>
              <w:top w:val="nil"/>
              <w:left w:val="nil"/>
              <w:bottom w:val="nil"/>
              <w:right w:val="single" w:sz="4"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Pre 5 godina (2009.):</w:t>
            </w:r>
          </w:p>
        </w:tc>
        <w:tc>
          <w:tcPr>
            <w:tcW w:w="113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99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2408" w:type="dxa"/>
            <w:gridSpan w:val="5"/>
            <w:tcBorders>
              <w:top w:val="nil"/>
              <w:left w:val="single" w:sz="4" w:space="0" w:color="auto"/>
              <w:bottom w:val="nil"/>
              <w:right w:val="single" w:sz="4"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eastAsia="cs-CZ"/>
              </w:rPr>
            </w:pPr>
            <w:r w:rsidRPr="00CD4FC5">
              <w:rPr>
                <w:rFonts w:ascii="Arial" w:eastAsia="Calibri" w:hAnsi="Arial" w:cs="Arial"/>
                <w:b/>
                <w:sz w:val="20"/>
                <w:vertAlign w:val="superscript"/>
                <w:lang/>
              </w:rPr>
              <w:t>IV SSS</w:t>
            </w:r>
          </w:p>
        </w:tc>
        <w:tc>
          <w:tcPr>
            <w:tcW w:w="1842" w:type="dxa"/>
            <w:gridSpan w:val="2"/>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eastAsia="cs-CZ"/>
              </w:rPr>
            </w:pPr>
          </w:p>
        </w:tc>
      </w:tr>
      <w:tr w:rsidR="00CD4FC5" w:rsidRPr="00CD4FC5" w:rsidTr="000A14D9">
        <w:trPr>
          <w:gridBefore w:val="1"/>
          <w:gridAfter w:val="1"/>
          <w:wBefore w:w="72" w:type="dxa"/>
          <w:wAfter w:w="160" w:type="dxa"/>
          <w:trHeight w:val="397"/>
        </w:trPr>
        <w:tc>
          <w:tcPr>
            <w:tcW w:w="2337" w:type="dxa"/>
            <w:gridSpan w:val="4"/>
            <w:tcBorders>
              <w:top w:val="nil"/>
              <w:left w:val="nil"/>
              <w:bottom w:val="nil"/>
              <w:right w:val="single" w:sz="4"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Plan zapošljavanja u narednoj godini:</w:t>
            </w:r>
          </w:p>
        </w:tc>
        <w:tc>
          <w:tcPr>
            <w:tcW w:w="113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99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2408" w:type="dxa"/>
            <w:gridSpan w:val="5"/>
            <w:tcBorders>
              <w:top w:val="nil"/>
              <w:left w:val="single" w:sz="4" w:space="0" w:color="auto"/>
              <w:bottom w:val="nil"/>
              <w:right w:val="single" w:sz="4"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eastAsia="cs-CZ"/>
              </w:rPr>
            </w:pPr>
            <w:r w:rsidRPr="00CD4FC5">
              <w:rPr>
                <w:rFonts w:ascii="Arial" w:eastAsia="Calibri" w:hAnsi="Arial" w:cs="Arial"/>
                <w:b/>
                <w:sz w:val="20"/>
                <w:vertAlign w:val="superscript"/>
                <w:lang/>
              </w:rPr>
              <w:t>V SSS</w:t>
            </w:r>
          </w:p>
        </w:tc>
        <w:tc>
          <w:tcPr>
            <w:tcW w:w="1842" w:type="dxa"/>
            <w:gridSpan w:val="2"/>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eastAsia="cs-CZ"/>
              </w:rPr>
            </w:pPr>
          </w:p>
        </w:tc>
      </w:tr>
      <w:tr w:rsidR="00CD4FC5" w:rsidRPr="00CD4FC5" w:rsidTr="000A14D9">
        <w:trPr>
          <w:gridBefore w:val="1"/>
          <w:gridAfter w:val="1"/>
          <w:wBefore w:w="72" w:type="dxa"/>
          <w:wAfter w:w="160" w:type="dxa"/>
          <w:trHeight w:val="397"/>
        </w:trPr>
        <w:tc>
          <w:tcPr>
            <w:tcW w:w="2337" w:type="dxa"/>
            <w:gridSpan w:val="4"/>
            <w:tcBorders>
              <w:top w:val="nil"/>
              <w:left w:val="nil"/>
              <w:bottom w:val="nil"/>
              <w:right w:val="nil"/>
            </w:tcBorders>
            <w:vAlign w:val="center"/>
          </w:tcPr>
          <w:p w:rsidR="00CD4FC5" w:rsidRPr="00CD4FC5" w:rsidRDefault="00CD4FC5" w:rsidP="00CD4FC5">
            <w:pPr>
              <w:jc w:val="right"/>
              <w:rPr>
                <w:rFonts w:ascii="Arial" w:eastAsia="Calibri" w:hAnsi="Arial" w:cs="Arial"/>
                <w:b/>
                <w:sz w:val="20"/>
                <w:lang w:eastAsia="cs-CZ"/>
              </w:rPr>
            </w:pPr>
          </w:p>
        </w:tc>
        <w:tc>
          <w:tcPr>
            <w:tcW w:w="1134" w:type="dxa"/>
            <w:tcBorders>
              <w:top w:val="single" w:sz="4" w:space="0" w:color="auto"/>
              <w:left w:val="nil"/>
              <w:bottom w:val="nil"/>
              <w:right w:val="nil"/>
            </w:tcBorders>
          </w:tcPr>
          <w:p w:rsidR="00CD4FC5" w:rsidRPr="00CD4FC5" w:rsidRDefault="00CD4FC5" w:rsidP="00CD4FC5">
            <w:pPr>
              <w:jc w:val="both"/>
              <w:rPr>
                <w:rFonts w:ascii="Arial" w:eastAsia="Calibri" w:hAnsi="Arial" w:cs="Arial"/>
                <w:b/>
                <w:sz w:val="20"/>
                <w:vertAlign w:val="superscript"/>
                <w:lang w:eastAsia="cs-CZ"/>
              </w:rPr>
            </w:pPr>
          </w:p>
        </w:tc>
        <w:tc>
          <w:tcPr>
            <w:tcW w:w="994" w:type="dxa"/>
            <w:tcBorders>
              <w:top w:val="single" w:sz="4" w:space="0" w:color="auto"/>
              <w:left w:val="nil"/>
              <w:bottom w:val="nil"/>
              <w:right w:val="nil"/>
            </w:tcBorders>
          </w:tcPr>
          <w:p w:rsidR="00CD4FC5" w:rsidRPr="00CD4FC5" w:rsidRDefault="00CD4FC5" w:rsidP="00CD4FC5">
            <w:pPr>
              <w:jc w:val="both"/>
              <w:rPr>
                <w:rFonts w:ascii="Arial" w:eastAsia="Calibri" w:hAnsi="Arial" w:cs="Arial"/>
                <w:b/>
                <w:sz w:val="20"/>
                <w:vertAlign w:val="superscript"/>
                <w:lang w:eastAsia="cs-CZ"/>
              </w:rPr>
            </w:pPr>
          </w:p>
        </w:tc>
        <w:tc>
          <w:tcPr>
            <w:tcW w:w="2408" w:type="dxa"/>
            <w:gridSpan w:val="5"/>
            <w:tcBorders>
              <w:top w:val="nil"/>
              <w:left w:val="nil"/>
              <w:bottom w:val="nil"/>
              <w:right w:val="single" w:sz="4"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eastAsia="cs-CZ"/>
              </w:rPr>
            </w:pPr>
            <w:r w:rsidRPr="00CD4FC5">
              <w:rPr>
                <w:rFonts w:ascii="Arial" w:eastAsia="Calibri" w:hAnsi="Arial" w:cs="Arial"/>
                <w:b/>
                <w:sz w:val="20"/>
                <w:vertAlign w:val="superscript"/>
                <w:lang/>
              </w:rPr>
              <w:t>VI SSS</w:t>
            </w:r>
          </w:p>
        </w:tc>
        <w:tc>
          <w:tcPr>
            <w:tcW w:w="1842" w:type="dxa"/>
            <w:gridSpan w:val="2"/>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eastAsia="cs-CZ"/>
              </w:rPr>
            </w:pPr>
          </w:p>
        </w:tc>
      </w:tr>
      <w:tr w:rsidR="00CD4FC5" w:rsidRPr="00CD4FC5" w:rsidTr="000A14D9">
        <w:trPr>
          <w:gridBefore w:val="1"/>
          <w:gridAfter w:val="1"/>
          <w:wBefore w:w="72" w:type="dxa"/>
          <w:wAfter w:w="160" w:type="dxa"/>
          <w:trHeight w:val="397"/>
        </w:trPr>
        <w:tc>
          <w:tcPr>
            <w:tcW w:w="2337" w:type="dxa"/>
            <w:gridSpan w:val="4"/>
            <w:tcBorders>
              <w:top w:val="nil"/>
              <w:left w:val="nil"/>
              <w:bottom w:val="nil"/>
              <w:right w:val="nil"/>
            </w:tcBorders>
            <w:vAlign w:val="center"/>
          </w:tcPr>
          <w:p w:rsidR="00CD4FC5" w:rsidRPr="00CD4FC5" w:rsidRDefault="00CD4FC5" w:rsidP="00CD4FC5">
            <w:pPr>
              <w:jc w:val="right"/>
              <w:rPr>
                <w:rFonts w:ascii="Arial" w:eastAsia="Calibri" w:hAnsi="Arial" w:cs="Arial"/>
                <w:b/>
                <w:sz w:val="20"/>
                <w:lang w:eastAsia="cs-CZ"/>
              </w:rPr>
            </w:pPr>
          </w:p>
        </w:tc>
        <w:tc>
          <w:tcPr>
            <w:tcW w:w="1134" w:type="dxa"/>
            <w:tcBorders>
              <w:top w:val="nil"/>
              <w:left w:val="nil"/>
              <w:bottom w:val="nil"/>
              <w:right w:val="nil"/>
            </w:tcBorders>
          </w:tcPr>
          <w:p w:rsidR="00CD4FC5" w:rsidRPr="00CD4FC5" w:rsidRDefault="00CD4FC5" w:rsidP="00CD4FC5">
            <w:pPr>
              <w:jc w:val="both"/>
              <w:rPr>
                <w:rFonts w:ascii="Arial" w:eastAsia="Calibri" w:hAnsi="Arial" w:cs="Arial"/>
                <w:b/>
                <w:sz w:val="20"/>
                <w:vertAlign w:val="superscript"/>
                <w:lang w:eastAsia="cs-CZ"/>
              </w:rPr>
            </w:pPr>
          </w:p>
        </w:tc>
        <w:tc>
          <w:tcPr>
            <w:tcW w:w="994" w:type="dxa"/>
            <w:tcBorders>
              <w:top w:val="nil"/>
              <w:left w:val="nil"/>
              <w:bottom w:val="nil"/>
              <w:right w:val="nil"/>
            </w:tcBorders>
          </w:tcPr>
          <w:p w:rsidR="00CD4FC5" w:rsidRPr="00CD4FC5" w:rsidRDefault="00CD4FC5" w:rsidP="00CD4FC5">
            <w:pPr>
              <w:jc w:val="both"/>
              <w:rPr>
                <w:rFonts w:ascii="Arial" w:eastAsia="Calibri" w:hAnsi="Arial" w:cs="Arial"/>
                <w:b/>
                <w:sz w:val="20"/>
                <w:vertAlign w:val="superscript"/>
                <w:lang w:eastAsia="cs-CZ"/>
              </w:rPr>
            </w:pPr>
          </w:p>
        </w:tc>
        <w:tc>
          <w:tcPr>
            <w:tcW w:w="2408" w:type="dxa"/>
            <w:gridSpan w:val="5"/>
            <w:tcBorders>
              <w:top w:val="nil"/>
              <w:left w:val="nil"/>
              <w:bottom w:val="nil"/>
              <w:right w:val="single" w:sz="4"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eastAsia="cs-CZ"/>
              </w:rPr>
            </w:pPr>
            <w:r w:rsidRPr="00CD4FC5">
              <w:rPr>
                <w:rFonts w:ascii="Arial" w:eastAsia="Calibri" w:hAnsi="Arial" w:cs="Arial"/>
                <w:b/>
                <w:sz w:val="20"/>
                <w:vertAlign w:val="superscript"/>
                <w:lang/>
              </w:rPr>
              <w:t>VII SSS</w:t>
            </w:r>
          </w:p>
        </w:tc>
        <w:tc>
          <w:tcPr>
            <w:tcW w:w="1842" w:type="dxa"/>
            <w:gridSpan w:val="2"/>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eastAsia="cs-CZ"/>
              </w:rPr>
            </w:pPr>
          </w:p>
        </w:tc>
      </w:tr>
      <w:tr w:rsidR="00CD4FC5" w:rsidRPr="00CD4FC5" w:rsidTr="000A14D9">
        <w:trPr>
          <w:gridBefore w:val="1"/>
          <w:gridAfter w:val="1"/>
          <w:wBefore w:w="72" w:type="dxa"/>
          <w:wAfter w:w="160" w:type="dxa"/>
          <w:cantSplit/>
          <w:trHeight w:val="216"/>
        </w:trPr>
        <w:tc>
          <w:tcPr>
            <w:tcW w:w="6585" w:type="dxa"/>
            <w:gridSpan w:val="10"/>
            <w:tcBorders>
              <w:top w:val="nil"/>
              <w:left w:val="nil"/>
              <w:bottom w:val="nil"/>
              <w:right w:val="nil"/>
            </w:tcBorders>
            <w:vAlign w:val="center"/>
          </w:tcPr>
          <w:p w:rsidR="00CD4FC5" w:rsidRPr="00CD4FC5" w:rsidRDefault="00CD4FC5" w:rsidP="00CD4FC5">
            <w:pPr>
              <w:rPr>
                <w:rFonts w:ascii="Arial" w:eastAsia="Calibri" w:hAnsi="Arial" w:cs="Arial"/>
                <w:b/>
                <w:sz w:val="20"/>
                <w:lang w:eastAsia="cs-CZ"/>
              </w:rPr>
            </w:pPr>
          </w:p>
          <w:p w:rsidR="00CD4FC5" w:rsidRPr="00CD4FC5" w:rsidRDefault="00CD4FC5" w:rsidP="00CD4FC5">
            <w:pPr>
              <w:numPr>
                <w:ilvl w:val="0"/>
                <w:numId w:val="1"/>
              </w:numPr>
              <w:spacing w:after="0" w:line="240" w:lineRule="auto"/>
              <w:rPr>
                <w:rFonts w:ascii="Arial" w:eastAsia="Calibri" w:hAnsi="Arial" w:cs="Arial"/>
                <w:b/>
                <w:sz w:val="20"/>
                <w:lang/>
              </w:rPr>
            </w:pPr>
            <w:r w:rsidRPr="00CD4FC5">
              <w:rPr>
                <w:rFonts w:ascii="Arial" w:eastAsia="Calibri" w:hAnsi="Arial" w:cs="Arial"/>
                <w:b/>
                <w:sz w:val="20"/>
                <w:lang/>
              </w:rPr>
              <w:t xml:space="preserve">Koliko iznosi </w:t>
            </w:r>
            <w:r w:rsidRPr="00CD4FC5">
              <w:rPr>
                <w:rFonts w:ascii="Arial" w:eastAsia="Calibri" w:hAnsi="Arial" w:cs="Arial"/>
                <w:sz w:val="20"/>
                <w:lang/>
              </w:rPr>
              <w:t>prosečna mesečna neto plata</w:t>
            </w:r>
            <w:r w:rsidRPr="00CD4FC5">
              <w:rPr>
                <w:rFonts w:ascii="Arial" w:eastAsia="Calibri" w:hAnsi="Arial" w:cs="Arial"/>
                <w:b/>
                <w:sz w:val="20"/>
                <w:lang/>
              </w:rPr>
              <w:t xml:space="preserve"> u vašem preduzeću u tekućoj godini i koliko je iznosila prošle godine?</w:t>
            </w:r>
          </w:p>
          <w:p w:rsidR="00CD4FC5" w:rsidRPr="00CD4FC5" w:rsidRDefault="00CD4FC5" w:rsidP="00CD4FC5">
            <w:pPr>
              <w:rPr>
                <w:rFonts w:ascii="Arial" w:eastAsia="Calibri" w:hAnsi="Arial" w:cs="Arial"/>
                <w:b/>
                <w:sz w:val="20"/>
                <w:lang w:eastAsia="cs-CZ"/>
              </w:rPr>
            </w:pPr>
          </w:p>
        </w:tc>
        <w:tc>
          <w:tcPr>
            <w:tcW w:w="3833" w:type="dxa"/>
            <w:gridSpan w:val="5"/>
            <w:tcBorders>
              <w:top w:val="nil"/>
              <w:left w:val="nil"/>
              <w:bottom w:val="nil"/>
              <w:right w:val="nil"/>
            </w:tcBorders>
            <w:vAlign w:val="center"/>
            <w:hideMark/>
          </w:tcPr>
          <w:tbl>
            <w:tblPr>
              <w:tblW w:w="3600" w:type="dxa"/>
              <w:tblInd w:w="1" w:type="dxa"/>
              <w:tblLayout w:type="fixed"/>
              <w:tblCellMar>
                <w:left w:w="70" w:type="dxa"/>
                <w:right w:w="70" w:type="dxa"/>
              </w:tblCellMar>
              <w:tblLook w:val="04A0"/>
            </w:tblPr>
            <w:tblGrid>
              <w:gridCol w:w="1800"/>
              <w:gridCol w:w="1800"/>
            </w:tblGrid>
            <w:tr w:rsidR="00CD4FC5" w:rsidRPr="00CD4FC5" w:rsidTr="000A14D9">
              <w:tc>
                <w:tcPr>
                  <w:tcW w:w="1800" w:type="dxa"/>
                  <w:tcBorders>
                    <w:top w:val="nil"/>
                    <w:left w:val="nil"/>
                    <w:bottom w:val="single" w:sz="12" w:space="0" w:color="auto"/>
                    <w:right w:val="nil"/>
                  </w:tcBorders>
                  <w:hideMark/>
                </w:tcPr>
                <w:p w:rsidR="00CD4FC5" w:rsidRPr="00CD4FC5" w:rsidRDefault="00CD4FC5" w:rsidP="00CD4FC5">
                  <w:pPr>
                    <w:keepNext/>
                    <w:spacing w:after="0" w:line="240" w:lineRule="auto"/>
                    <w:jc w:val="center"/>
                    <w:outlineLvl w:val="3"/>
                    <w:rPr>
                      <w:rFonts w:ascii="Arial" w:eastAsia="Times New Roman" w:hAnsi="Arial" w:cs="Arial"/>
                      <w:b/>
                      <w:bCs/>
                      <w:sz w:val="20"/>
                      <w:szCs w:val="20"/>
                      <w:lang w:eastAsia="cs-CZ"/>
                    </w:rPr>
                  </w:pPr>
                  <w:r w:rsidRPr="00CD4FC5">
                    <w:rPr>
                      <w:rFonts w:ascii="Arial" w:eastAsia="Times New Roman" w:hAnsi="Arial" w:cs="Arial"/>
                      <w:b/>
                      <w:bCs/>
                      <w:sz w:val="20"/>
                      <w:szCs w:val="20"/>
                      <w:lang w:eastAsia="cs-CZ"/>
                    </w:rPr>
                    <w:t>2014. [dinara]</w:t>
                  </w:r>
                </w:p>
              </w:tc>
              <w:tc>
                <w:tcPr>
                  <w:tcW w:w="1800" w:type="dxa"/>
                  <w:tcBorders>
                    <w:top w:val="nil"/>
                    <w:left w:val="nil"/>
                    <w:bottom w:val="single" w:sz="12" w:space="0" w:color="auto"/>
                    <w:right w:val="nil"/>
                  </w:tcBorders>
                  <w:hideMark/>
                </w:tcPr>
                <w:p w:rsidR="00CD4FC5" w:rsidRPr="00CD4FC5" w:rsidRDefault="00CD4FC5" w:rsidP="00CD4FC5">
                  <w:pPr>
                    <w:keepNext/>
                    <w:spacing w:after="0" w:line="240" w:lineRule="auto"/>
                    <w:jc w:val="center"/>
                    <w:outlineLvl w:val="3"/>
                    <w:rPr>
                      <w:rFonts w:ascii="Arial" w:eastAsia="Times New Roman" w:hAnsi="Arial" w:cs="Arial"/>
                      <w:b/>
                      <w:bCs/>
                      <w:sz w:val="20"/>
                      <w:szCs w:val="20"/>
                      <w:lang w:eastAsia="cs-CZ"/>
                    </w:rPr>
                  </w:pPr>
                  <w:r w:rsidRPr="00CD4FC5">
                    <w:rPr>
                      <w:rFonts w:ascii="Arial" w:eastAsia="Times New Roman" w:hAnsi="Arial" w:cs="Arial"/>
                      <w:b/>
                      <w:bCs/>
                      <w:sz w:val="20"/>
                      <w:szCs w:val="20"/>
                      <w:lang w:eastAsia="cs-CZ"/>
                    </w:rPr>
                    <w:t>2013. [dinara]</w:t>
                  </w:r>
                </w:p>
              </w:tc>
            </w:tr>
            <w:tr w:rsidR="00CD4FC5" w:rsidRPr="00CD4FC5" w:rsidTr="000A14D9">
              <w:tc>
                <w:tcPr>
                  <w:tcW w:w="1800"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vertAlign w:val="superscript"/>
                      <w:lang/>
                    </w:rPr>
                    <w:t>1</w:t>
                  </w:r>
                </w:p>
              </w:tc>
              <w:tc>
                <w:tcPr>
                  <w:tcW w:w="180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keepNext/>
                    <w:spacing w:after="0" w:line="240" w:lineRule="auto"/>
                    <w:outlineLvl w:val="3"/>
                    <w:rPr>
                      <w:rFonts w:ascii="Arial" w:eastAsia="Times New Roman" w:hAnsi="Arial" w:cs="Arial"/>
                      <w:sz w:val="20"/>
                      <w:szCs w:val="20"/>
                      <w:vertAlign w:val="superscript"/>
                      <w:lang w:eastAsia="cs-CZ"/>
                    </w:rPr>
                  </w:pPr>
                  <w:r w:rsidRPr="00CD4FC5">
                    <w:rPr>
                      <w:rFonts w:ascii="Arial" w:eastAsia="Times New Roman" w:hAnsi="Arial" w:cs="Arial"/>
                      <w:sz w:val="20"/>
                      <w:szCs w:val="20"/>
                      <w:vertAlign w:val="superscript"/>
                      <w:lang w:eastAsia="cs-CZ"/>
                    </w:rPr>
                    <w:t>1</w:t>
                  </w:r>
                </w:p>
                <w:p w:rsidR="00CD4FC5" w:rsidRPr="00CD4FC5" w:rsidRDefault="00CD4FC5" w:rsidP="00CD4FC5">
                  <w:pPr>
                    <w:jc w:val="both"/>
                    <w:rPr>
                      <w:rFonts w:ascii="Arial" w:eastAsia="Calibri" w:hAnsi="Arial" w:cs="Arial"/>
                      <w:b/>
                      <w:sz w:val="20"/>
                      <w:lang w:eastAsia="cs-CZ"/>
                    </w:rPr>
                  </w:pPr>
                </w:p>
              </w:tc>
            </w:tr>
          </w:tbl>
          <w:p w:rsidR="00CD4FC5" w:rsidRPr="00CD4FC5" w:rsidRDefault="00CD4FC5" w:rsidP="00CD4FC5">
            <w:pPr>
              <w:keepNext/>
              <w:spacing w:after="0" w:line="240" w:lineRule="auto"/>
              <w:outlineLvl w:val="3"/>
              <w:rPr>
                <w:rFonts w:ascii="Arial" w:eastAsia="Times New Roman" w:hAnsi="Arial" w:cs="Arial"/>
                <w:b/>
                <w:sz w:val="20"/>
                <w:szCs w:val="20"/>
                <w:lang w:eastAsia="cs-CZ"/>
              </w:rPr>
            </w:pPr>
          </w:p>
        </w:tc>
      </w:tr>
      <w:tr w:rsidR="00CD4FC5" w:rsidRPr="00CD4FC5" w:rsidTr="000A14D9">
        <w:trPr>
          <w:gridBefore w:val="1"/>
          <w:gridAfter w:val="1"/>
          <w:wBefore w:w="72" w:type="dxa"/>
          <w:wAfter w:w="160" w:type="dxa"/>
          <w:cantSplit/>
          <w:trHeight w:hRule="exact" w:val="543"/>
        </w:trPr>
        <w:tc>
          <w:tcPr>
            <w:tcW w:w="6549" w:type="dxa"/>
            <w:gridSpan w:val="9"/>
            <w:vMerge w:val="restart"/>
            <w:tcBorders>
              <w:top w:val="nil"/>
              <w:left w:val="nil"/>
              <w:bottom w:val="nil"/>
              <w:right w:val="nil"/>
            </w:tcBorders>
          </w:tcPr>
          <w:p w:rsidR="00CD4FC5" w:rsidRPr="00CD4FC5" w:rsidRDefault="00CD4FC5" w:rsidP="00CD4FC5">
            <w:pPr>
              <w:numPr>
                <w:ilvl w:val="0"/>
                <w:numId w:val="1"/>
              </w:numPr>
              <w:spacing w:after="0" w:line="240" w:lineRule="auto"/>
              <w:rPr>
                <w:rFonts w:ascii="Arial" w:eastAsia="Calibri" w:hAnsi="Arial" w:cs="Arial"/>
                <w:b/>
                <w:sz w:val="20"/>
                <w:lang w:eastAsia="cs-CZ"/>
              </w:rPr>
            </w:pPr>
            <w:r w:rsidRPr="00CD4FC5">
              <w:rPr>
                <w:rFonts w:ascii="Arial" w:eastAsia="Calibri" w:hAnsi="Arial" w:cs="Arial"/>
                <w:b/>
                <w:bCs/>
                <w:sz w:val="20"/>
                <w:lang/>
              </w:rPr>
              <w:t>Ocenitte</w:t>
            </w:r>
            <w:r w:rsidRPr="00CD4FC5">
              <w:rPr>
                <w:rFonts w:ascii="Arial" w:eastAsia="Calibri" w:hAnsi="Arial" w:cs="Arial"/>
                <w:bCs/>
                <w:sz w:val="20"/>
                <w:lang/>
              </w:rPr>
              <w:t>kvalitet radne snage</w:t>
            </w:r>
            <w:r w:rsidRPr="00CD4FC5">
              <w:rPr>
                <w:rFonts w:ascii="Arial" w:eastAsia="Calibri" w:hAnsi="Arial" w:cs="Arial"/>
                <w:b/>
                <w:bCs/>
                <w:sz w:val="20"/>
                <w:lang/>
              </w:rPr>
              <w:t xml:space="preserve"> u vašem preduzeću. Koliko vaših zaposlenih ostvaruje izuzetan učinak</w:t>
            </w:r>
            <w:r w:rsidRPr="00CD4FC5">
              <w:rPr>
                <w:rFonts w:ascii="Arial" w:eastAsia="Calibri" w:hAnsi="Arial" w:cs="Arial"/>
                <w:b/>
                <w:sz w:val="20"/>
                <w:lang/>
              </w:rPr>
              <w:t xml:space="preserve"> [u %], koliko dobar, a koliko loš:</w:t>
            </w:r>
          </w:p>
          <w:p w:rsidR="00CD4FC5" w:rsidRPr="00CD4FC5" w:rsidRDefault="00CD4FC5" w:rsidP="00CD4FC5">
            <w:pPr>
              <w:rPr>
                <w:rFonts w:ascii="Arial" w:eastAsia="Calibri" w:hAnsi="Arial" w:cs="Arial"/>
                <w:b/>
                <w:sz w:val="20"/>
                <w:lang/>
              </w:rPr>
            </w:pPr>
          </w:p>
          <w:p w:rsidR="00CD4FC5" w:rsidRPr="00CD4FC5" w:rsidRDefault="00CD4FC5" w:rsidP="00CD4FC5">
            <w:pPr>
              <w:rPr>
                <w:rFonts w:ascii="Arial" w:eastAsia="Calibri" w:hAnsi="Arial" w:cs="Arial"/>
                <w:sz w:val="20"/>
                <w:lang/>
              </w:rPr>
            </w:pPr>
          </w:p>
          <w:p w:rsidR="00CD4FC5" w:rsidRPr="00CD4FC5" w:rsidRDefault="00CD4FC5" w:rsidP="00CD4FC5">
            <w:pPr>
              <w:rPr>
                <w:rFonts w:ascii="Arial" w:eastAsia="Calibri" w:hAnsi="Arial" w:cs="Arial"/>
                <w:sz w:val="20"/>
                <w:lang/>
              </w:rPr>
            </w:pPr>
          </w:p>
          <w:p w:rsidR="00CD4FC5" w:rsidRPr="00CD4FC5" w:rsidRDefault="00CD4FC5" w:rsidP="00CD4FC5">
            <w:pPr>
              <w:rPr>
                <w:rFonts w:ascii="Arial" w:eastAsia="Calibri" w:hAnsi="Arial" w:cs="Arial"/>
                <w:sz w:val="20"/>
                <w:lang/>
              </w:rPr>
            </w:pPr>
          </w:p>
          <w:p w:rsidR="00CD4FC5" w:rsidRPr="00CD4FC5" w:rsidRDefault="00CD4FC5" w:rsidP="00CD4FC5">
            <w:pPr>
              <w:rPr>
                <w:rFonts w:ascii="Arial" w:eastAsia="Calibri" w:hAnsi="Arial" w:cs="Arial"/>
                <w:sz w:val="20"/>
                <w:lang/>
              </w:rPr>
            </w:pPr>
          </w:p>
          <w:p w:rsidR="00CD4FC5" w:rsidRPr="00CD4FC5" w:rsidRDefault="00CD4FC5" w:rsidP="00CD4FC5">
            <w:pPr>
              <w:rPr>
                <w:rFonts w:ascii="Arial" w:eastAsia="Calibri" w:hAnsi="Arial" w:cs="Arial"/>
                <w:sz w:val="20"/>
                <w:lang/>
              </w:rPr>
            </w:pPr>
          </w:p>
          <w:p w:rsidR="00CD4FC5" w:rsidRPr="00CD4FC5" w:rsidRDefault="00CD4FC5" w:rsidP="00CD4FC5">
            <w:pPr>
              <w:jc w:val="both"/>
              <w:rPr>
                <w:rFonts w:ascii="Arial" w:eastAsia="Calibri" w:hAnsi="Arial" w:cs="Arial"/>
                <w:b/>
                <w:sz w:val="20"/>
                <w:lang w:eastAsia="cs-CZ"/>
              </w:rPr>
            </w:pPr>
          </w:p>
        </w:tc>
        <w:tc>
          <w:tcPr>
            <w:tcW w:w="1928" w:type="dxa"/>
            <w:gridSpan w:val="3"/>
            <w:tcBorders>
              <w:top w:val="nil"/>
              <w:left w:val="nil"/>
              <w:bottom w:val="nil"/>
              <w:right w:val="nil"/>
            </w:tcBorders>
            <w:hideMark/>
          </w:tcPr>
          <w:p w:rsidR="00CD4FC5" w:rsidRPr="00CD4FC5" w:rsidRDefault="00CD4FC5" w:rsidP="00CD4FC5">
            <w:pPr>
              <w:keepNext/>
              <w:tabs>
                <w:tab w:val="left" w:pos="1242"/>
              </w:tabs>
              <w:spacing w:before="240" w:after="60" w:line="240" w:lineRule="auto"/>
              <w:ind w:left="108" w:right="264"/>
              <w:jc w:val="right"/>
              <w:outlineLvl w:val="2"/>
              <w:rPr>
                <w:rFonts w:ascii="Arial" w:eastAsia="Times New Roman" w:hAnsi="Arial" w:cs="Arial"/>
                <w:b/>
                <w:sz w:val="20"/>
                <w:szCs w:val="20"/>
                <w:lang w:eastAsia="cs-CZ"/>
              </w:rPr>
            </w:pPr>
            <w:r w:rsidRPr="00CD4FC5">
              <w:rPr>
                <w:rFonts w:ascii="Arial" w:eastAsia="Times New Roman" w:hAnsi="Arial" w:cs="Arial"/>
                <w:b/>
                <w:sz w:val="20"/>
                <w:szCs w:val="20"/>
                <w:lang w:eastAsia="cs-CZ"/>
              </w:rPr>
              <w:lastRenderedPageBreak/>
              <w:t>Kategorija</w:t>
            </w:r>
          </w:p>
        </w:tc>
        <w:tc>
          <w:tcPr>
            <w:tcW w:w="1941" w:type="dxa"/>
            <w:gridSpan w:val="3"/>
            <w:tcBorders>
              <w:top w:val="nil"/>
              <w:left w:val="nil"/>
              <w:bottom w:val="single" w:sz="12" w:space="0" w:color="auto"/>
              <w:right w:val="nil"/>
            </w:tcBorders>
            <w:vAlign w:val="bottom"/>
            <w:hideMark/>
          </w:tcPr>
          <w:p w:rsidR="00CD4FC5" w:rsidRPr="00CD4FC5" w:rsidRDefault="00CD4FC5" w:rsidP="00CD4FC5">
            <w:pPr>
              <w:keepNext/>
              <w:spacing w:after="0" w:line="360" w:lineRule="auto"/>
              <w:jc w:val="center"/>
              <w:outlineLvl w:val="1"/>
              <w:rPr>
                <w:rFonts w:ascii="Arial" w:eastAsia="Times New Roman" w:hAnsi="Arial" w:cs="Arial"/>
                <w:b/>
                <w:sz w:val="20"/>
                <w:szCs w:val="20"/>
                <w:lang w:eastAsia="cs-CZ"/>
              </w:rPr>
            </w:pPr>
            <w:r w:rsidRPr="00CD4FC5">
              <w:rPr>
                <w:rFonts w:ascii="Arial" w:eastAsia="Times New Roman" w:hAnsi="Arial" w:cs="Arial"/>
                <w:b/>
                <w:sz w:val="20"/>
                <w:szCs w:val="20"/>
                <w:lang w:eastAsia="cs-CZ"/>
              </w:rPr>
              <w:t>Ocena (%)</w:t>
            </w:r>
          </w:p>
        </w:tc>
      </w:tr>
      <w:tr w:rsidR="00CD4FC5" w:rsidRPr="00CD4FC5" w:rsidTr="000A14D9">
        <w:trPr>
          <w:gridBefore w:val="1"/>
          <w:gridAfter w:val="1"/>
          <w:wBefore w:w="72" w:type="dxa"/>
          <w:wAfter w:w="160" w:type="dxa"/>
          <w:cantSplit/>
          <w:trHeight w:hRule="exact" w:val="397"/>
        </w:trPr>
        <w:tc>
          <w:tcPr>
            <w:tcW w:w="5616" w:type="dxa"/>
            <w:gridSpan w:val="9"/>
            <w:vMerge/>
            <w:tcBorders>
              <w:top w:val="nil"/>
              <w:left w:val="nil"/>
              <w:bottom w:val="nil"/>
              <w:right w:val="nil"/>
            </w:tcBorders>
            <w:vAlign w:val="center"/>
            <w:hideMark/>
          </w:tcPr>
          <w:p w:rsidR="00CD4FC5" w:rsidRPr="00CD4FC5" w:rsidRDefault="00CD4FC5" w:rsidP="00CD4FC5">
            <w:pPr>
              <w:rPr>
                <w:rFonts w:ascii="Arial" w:eastAsia="Calibri" w:hAnsi="Arial" w:cs="Arial"/>
                <w:b/>
                <w:sz w:val="20"/>
                <w:lang w:eastAsia="cs-CZ"/>
              </w:rPr>
            </w:pPr>
          </w:p>
        </w:tc>
        <w:tc>
          <w:tcPr>
            <w:tcW w:w="1928" w:type="dxa"/>
            <w:gridSpan w:val="3"/>
            <w:tcBorders>
              <w:top w:val="nil"/>
              <w:left w:val="nil"/>
              <w:bottom w:val="nil"/>
              <w:right w:val="single" w:sz="12" w:space="0" w:color="auto"/>
            </w:tcBorders>
            <w:vAlign w:val="center"/>
            <w:hideMark/>
          </w:tcPr>
          <w:p w:rsidR="00CD4FC5" w:rsidRPr="00CD4FC5" w:rsidRDefault="00CD4FC5" w:rsidP="00CD4FC5">
            <w:pPr>
              <w:tabs>
                <w:tab w:val="left" w:pos="1242"/>
              </w:tabs>
              <w:spacing w:line="360" w:lineRule="auto"/>
              <w:ind w:left="108" w:right="264"/>
              <w:jc w:val="right"/>
              <w:rPr>
                <w:rFonts w:ascii="Arial" w:eastAsia="Calibri" w:hAnsi="Arial" w:cs="Arial"/>
                <w:b/>
                <w:sz w:val="20"/>
                <w:lang w:eastAsia="cs-CZ"/>
              </w:rPr>
            </w:pPr>
            <w:r w:rsidRPr="00CD4FC5">
              <w:rPr>
                <w:rFonts w:ascii="Arial" w:eastAsia="Calibri" w:hAnsi="Arial" w:cs="Arial"/>
                <w:b/>
                <w:sz w:val="20"/>
                <w:lang/>
              </w:rPr>
              <w:t xml:space="preserve">Izuzetno </w:t>
            </w:r>
          </w:p>
        </w:tc>
        <w:tc>
          <w:tcPr>
            <w:tcW w:w="1941" w:type="dxa"/>
            <w:gridSpan w:val="3"/>
            <w:tcBorders>
              <w:top w:val="single" w:sz="12" w:space="0" w:color="auto"/>
              <w:left w:val="single" w:sz="12" w:space="0" w:color="auto"/>
              <w:bottom w:val="single" w:sz="12" w:space="0" w:color="auto"/>
              <w:right w:val="single" w:sz="12" w:space="0" w:color="auto"/>
            </w:tcBorders>
            <w:vAlign w:val="center"/>
          </w:tcPr>
          <w:p w:rsidR="00CD4FC5" w:rsidRPr="00CD4FC5" w:rsidRDefault="00CD4FC5" w:rsidP="00CD4FC5">
            <w:pPr>
              <w:jc w:val="center"/>
              <w:rPr>
                <w:rFonts w:ascii="Arial" w:eastAsia="Calibri" w:hAnsi="Arial" w:cs="Arial"/>
                <w:b/>
                <w:sz w:val="20"/>
                <w:lang w:eastAsia="cs-CZ"/>
              </w:rPr>
            </w:pPr>
          </w:p>
        </w:tc>
      </w:tr>
      <w:tr w:rsidR="00CD4FC5" w:rsidRPr="00CD4FC5" w:rsidTr="000A14D9">
        <w:trPr>
          <w:gridBefore w:val="1"/>
          <w:gridAfter w:val="1"/>
          <w:wBefore w:w="72" w:type="dxa"/>
          <w:wAfter w:w="160" w:type="dxa"/>
          <w:cantSplit/>
          <w:trHeight w:hRule="exact" w:val="397"/>
        </w:trPr>
        <w:tc>
          <w:tcPr>
            <w:tcW w:w="5616" w:type="dxa"/>
            <w:gridSpan w:val="9"/>
            <w:vMerge/>
            <w:tcBorders>
              <w:top w:val="nil"/>
              <w:left w:val="nil"/>
              <w:bottom w:val="nil"/>
              <w:right w:val="nil"/>
            </w:tcBorders>
            <w:vAlign w:val="center"/>
            <w:hideMark/>
          </w:tcPr>
          <w:p w:rsidR="00CD4FC5" w:rsidRPr="00CD4FC5" w:rsidRDefault="00CD4FC5" w:rsidP="00CD4FC5">
            <w:pPr>
              <w:rPr>
                <w:rFonts w:ascii="Arial" w:eastAsia="Calibri" w:hAnsi="Arial" w:cs="Arial"/>
                <w:b/>
                <w:sz w:val="20"/>
                <w:lang w:eastAsia="cs-CZ"/>
              </w:rPr>
            </w:pPr>
          </w:p>
        </w:tc>
        <w:tc>
          <w:tcPr>
            <w:tcW w:w="1928" w:type="dxa"/>
            <w:gridSpan w:val="3"/>
            <w:tcBorders>
              <w:top w:val="nil"/>
              <w:left w:val="nil"/>
              <w:bottom w:val="nil"/>
              <w:right w:val="single" w:sz="12" w:space="0" w:color="auto"/>
            </w:tcBorders>
            <w:vAlign w:val="center"/>
            <w:hideMark/>
          </w:tcPr>
          <w:p w:rsidR="00CD4FC5" w:rsidRPr="00CD4FC5" w:rsidRDefault="00CD4FC5" w:rsidP="00CD4FC5">
            <w:pPr>
              <w:tabs>
                <w:tab w:val="left" w:pos="1242"/>
              </w:tabs>
              <w:spacing w:line="360" w:lineRule="auto"/>
              <w:ind w:left="108" w:right="264"/>
              <w:jc w:val="right"/>
              <w:rPr>
                <w:rFonts w:ascii="Arial" w:eastAsia="Calibri" w:hAnsi="Arial" w:cs="Arial"/>
                <w:b/>
                <w:sz w:val="20"/>
                <w:lang w:eastAsia="cs-CZ"/>
              </w:rPr>
            </w:pPr>
            <w:r w:rsidRPr="00CD4FC5">
              <w:rPr>
                <w:rFonts w:ascii="Arial" w:eastAsia="Calibri" w:hAnsi="Arial" w:cs="Arial"/>
                <w:b/>
                <w:sz w:val="20"/>
                <w:lang/>
              </w:rPr>
              <w:t>Dobro</w:t>
            </w:r>
          </w:p>
        </w:tc>
        <w:tc>
          <w:tcPr>
            <w:tcW w:w="1941" w:type="dxa"/>
            <w:gridSpan w:val="3"/>
            <w:tcBorders>
              <w:top w:val="single" w:sz="12" w:space="0" w:color="auto"/>
              <w:left w:val="single" w:sz="12" w:space="0" w:color="auto"/>
              <w:bottom w:val="single" w:sz="12" w:space="0" w:color="auto"/>
              <w:right w:val="single" w:sz="12" w:space="0" w:color="auto"/>
            </w:tcBorders>
            <w:vAlign w:val="center"/>
          </w:tcPr>
          <w:p w:rsidR="00CD4FC5" w:rsidRPr="00CD4FC5" w:rsidRDefault="00CD4FC5" w:rsidP="00CD4FC5">
            <w:pPr>
              <w:jc w:val="center"/>
              <w:rPr>
                <w:rFonts w:ascii="Arial" w:eastAsia="Calibri" w:hAnsi="Arial" w:cs="Arial"/>
                <w:b/>
                <w:sz w:val="20"/>
                <w:lang w:eastAsia="cs-CZ"/>
              </w:rPr>
            </w:pPr>
          </w:p>
        </w:tc>
      </w:tr>
      <w:tr w:rsidR="00CD4FC5" w:rsidRPr="00CD4FC5" w:rsidTr="000A14D9">
        <w:trPr>
          <w:gridBefore w:val="1"/>
          <w:gridAfter w:val="1"/>
          <w:wBefore w:w="72" w:type="dxa"/>
          <w:wAfter w:w="160" w:type="dxa"/>
          <w:cantSplit/>
          <w:trHeight w:hRule="exact" w:val="397"/>
        </w:trPr>
        <w:tc>
          <w:tcPr>
            <w:tcW w:w="5616" w:type="dxa"/>
            <w:gridSpan w:val="9"/>
            <w:vMerge/>
            <w:tcBorders>
              <w:top w:val="nil"/>
              <w:left w:val="nil"/>
              <w:bottom w:val="nil"/>
              <w:right w:val="nil"/>
            </w:tcBorders>
            <w:vAlign w:val="center"/>
            <w:hideMark/>
          </w:tcPr>
          <w:p w:rsidR="00CD4FC5" w:rsidRPr="00CD4FC5" w:rsidRDefault="00CD4FC5" w:rsidP="00CD4FC5">
            <w:pPr>
              <w:rPr>
                <w:rFonts w:ascii="Arial" w:eastAsia="Calibri" w:hAnsi="Arial" w:cs="Arial"/>
                <w:b/>
                <w:sz w:val="20"/>
                <w:lang w:eastAsia="cs-CZ"/>
              </w:rPr>
            </w:pPr>
          </w:p>
        </w:tc>
        <w:tc>
          <w:tcPr>
            <w:tcW w:w="1928" w:type="dxa"/>
            <w:gridSpan w:val="3"/>
            <w:tcBorders>
              <w:top w:val="nil"/>
              <w:left w:val="nil"/>
              <w:bottom w:val="nil"/>
              <w:right w:val="single" w:sz="12" w:space="0" w:color="auto"/>
            </w:tcBorders>
            <w:vAlign w:val="center"/>
            <w:hideMark/>
          </w:tcPr>
          <w:p w:rsidR="00CD4FC5" w:rsidRPr="00CD4FC5" w:rsidRDefault="00CD4FC5" w:rsidP="00CD4FC5">
            <w:pPr>
              <w:tabs>
                <w:tab w:val="left" w:pos="1242"/>
              </w:tabs>
              <w:spacing w:line="360" w:lineRule="auto"/>
              <w:ind w:left="108" w:right="264"/>
              <w:jc w:val="right"/>
              <w:rPr>
                <w:rFonts w:ascii="Arial" w:eastAsia="Calibri" w:hAnsi="Arial" w:cs="Arial"/>
                <w:b/>
                <w:sz w:val="20"/>
                <w:lang w:eastAsia="cs-CZ"/>
              </w:rPr>
            </w:pPr>
            <w:r w:rsidRPr="00CD4FC5">
              <w:rPr>
                <w:rFonts w:ascii="Arial" w:eastAsia="Calibri" w:hAnsi="Arial" w:cs="Arial"/>
                <w:b/>
                <w:sz w:val="20"/>
                <w:lang/>
              </w:rPr>
              <w:t>Zadovoljava</w:t>
            </w:r>
          </w:p>
        </w:tc>
        <w:tc>
          <w:tcPr>
            <w:tcW w:w="1941" w:type="dxa"/>
            <w:gridSpan w:val="3"/>
            <w:tcBorders>
              <w:top w:val="single" w:sz="12" w:space="0" w:color="auto"/>
              <w:left w:val="single" w:sz="12" w:space="0" w:color="auto"/>
              <w:bottom w:val="single" w:sz="12" w:space="0" w:color="auto"/>
              <w:right w:val="single" w:sz="12" w:space="0" w:color="auto"/>
            </w:tcBorders>
            <w:vAlign w:val="center"/>
          </w:tcPr>
          <w:p w:rsidR="00CD4FC5" w:rsidRPr="00CD4FC5" w:rsidRDefault="00CD4FC5" w:rsidP="00CD4FC5">
            <w:pPr>
              <w:jc w:val="center"/>
              <w:rPr>
                <w:rFonts w:ascii="Arial" w:eastAsia="Calibri" w:hAnsi="Arial" w:cs="Arial"/>
                <w:b/>
                <w:sz w:val="20"/>
                <w:lang w:eastAsia="cs-CZ"/>
              </w:rPr>
            </w:pPr>
          </w:p>
        </w:tc>
      </w:tr>
      <w:tr w:rsidR="00CD4FC5" w:rsidRPr="00CD4FC5" w:rsidTr="000A14D9">
        <w:trPr>
          <w:gridBefore w:val="1"/>
          <w:gridAfter w:val="1"/>
          <w:wBefore w:w="72" w:type="dxa"/>
          <w:wAfter w:w="160" w:type="dxa"/>
          <w:cantSplit/>
          <w:trHeight w:hRule="exact" w:val="397"/>
        </w:trPr>
        <w:tc>
          <w:tcPr>
            <w:tcW w:w="5616" w:type="dxa"/>
            <w:gridSpan w:val="9"/>
            <w:vMerge/>
            <w:tcBorders>
              <w:top w:val="nil"/>
              <w:left w:val="nil"/>
              <w:bottom w:val="nil"/>
              <w:right w:val="nil"/>
            </w:tcBorders>
            <w:vAlign w:val="center"/>
            <w:hideMark/>
          </w:tcPr>
          <w:p w:rsidR="00CD4FC5" w:rsidRPr="00CD4FC5" w:rsidRDefault="00CD4FC5" w:rsidP="00CD4FC5">
            <w:pPr>
              <w:rPr>
                <w:rFonts w:ascii="Arial" w:eastAsia="Calibri" w:hAnsi="Arial" w:cs="Arial"/>
                <w:b/>
                <w:sz w:val="20"/>
                <w:lang w:eastAsia="cs-CZ"/>
              </w:rPr>
            </w:pPr>
          </w:p>
        </w:tc>
        <w:tc>
          <w:tcPr>
            <w:tcW w:w="1928" w:type="dxa"/>
            <w:gridSpan w:val="3"/>
            <w:tcBorders>
              <w:top w:val="nil"/>
              <w:left w:val="nil"/>
              <w:bottom w:val="nil"/>
              <w:right w:val="single" w:sz="12" w:space="0" w:color="auto"/>
            </w:tcBorders>
            <w:vAlign w:val="center"/>
            <w:hideMark/>
          </w:tcPr>
          <w:p w:rsidR="00CD4FC5" w:rsidRPr="00CD4FC5" w:rsidRDefault="00CD4FC5" w:rsidP="00CD4FC5">
            <w:pPr>
              <w:tabs>
                <w:tab w:val="left" w:pos="1242"/>
              </w:tabs>
              <w:spacing w:line="360" w:lineRule="auto"/>
              <w:ind w:left="108" w:right="264"/>
              <w:jc w:val="right"/>
              <w:rPr>
                <w:rFonts w:ascii="Arial" w:eastAsia="Calibri" w:hAnsi="Arial" w:cs="Arial"/>
                <w:b/>
                <w:sz w:val="20"/>
                <w:lang w:eastAsia="cs-CZ"/>
              </w:rPr>
            </w:pPr>
            <w:r w:rsidRPr="00CD4FC5">
              <w:rPr>
                <w:rFonts w:ascii="Arial" w:eastAsia="Calibri" w:hAnsi="Arial" w:cs="Arial"/>
                <w:b/>
                <w:sz w:val="20"/>
                <w:lang/>
              </w:rPr>
              <w:t xml:space="preserve">Loše </w:t>
            </w:r>
          </w:p>
        </w:tc>
        <w:tc>
          <w:tcPr>
            <w:tcW w:w="1941" w:type="dxa"/>
            <w:gridSpan w:val="3"/>
            <w:tcBorders>
              <w:top w:val="single" w:sz="12" w:space="0" w:color="auto"/>
              <w:left w:val="single" w:sz="12" w:space="0" w:color="auto"/>
              <w:bottom w:val="single" w:sz="12" w:space="0" w:color="auto"/>
              <w:right w:val="single" w:sz="12" w:space="0" w:color="auto"/>
            </w:tcBorders>
            <w:vAlign w:val="center"/>
          </w:tcPr>
          <w:p w:rsidR="00CD4FC5" w:rsidRPr="00CD4FC5" w:rsidRDefault="00CD4FC5" w:rsidP="00CD4FC5">
            <w:pPr>
              <w:jc w:val="center"/>
              <w:rPr>
                <w:rFonts w:ascii="Arial" w:eastAsia="Calibri" w:hAnsi="Arial" w:cs="Arial"/>
                <w:b/>
                <w:sz w:val="20"/>
                <w:lang w:eastAsia="cs-CZ"/>
              </w:rPr>
            </w:pPr>
          </w:p>
        </w:tc>
      </w:tr>
      <w:tr w:rsidR="00CD4FC5" w:rsidRPr="00CD4FC5" w:rsidTr="000A14D9">
        <w:trPr>
          <w:gridBefore w:val="1"/>
          <w:gridAfter w:val="1"/>
          <w:wBefore w:w="72" w:type="dxa"/>
          <w:wAfter w:w="160" w:type="dxa"/>
          <w:cantSplit/>
          <w:trHeight w:hRule="exact" w:val="397"/>
        </w:trPr>
        <w:tc>
          <w:tcPr>
            <w:tcW w:w="5616" w:type="dxa"/>
            <w:gridSpan w:val="9"/>
            <w:vMerge/>
            <w:tcBorders>
              <w:top w:val="nil"/>
              <w:left w:val="nil"/>
              <w:bottom w:val="nil"/>
              <w:right w:val="nil"/>
            </w:tcBorders>
            <w:vAlign w:val="center"/>
            <w:hideMark/>
          </w:tcPr>
          <w:p w:rsidR="00CD4FC5" w:rsidRPr="00CD4FC5" w:rsidRDefault="00CD4FC5" w:rsidP="00CD4FC5">
            <w:pPr>
              <w:rPr>
                <w:rFonts w:ascii="Arial" w:eastAsia="Calibri" w:hAnsi="Arial" w:cs="Arial"/>
                <w:b/>
                <w:sz w:val="20"/>
                <w:lang w:eastAsia="cs-CZ"/>
              </w:rPr>
            </w:pPr>
          </w:p>
        </w:tc>
        <w:tc>
          <w:tcPr>
            <w:tcW w:w="1928" w:type="dxa"/>
            <w:gridSpan w:val="3"/>
            <w:tcBorders>
              <w:top w:val="nil"/>
              <w:left w:val="nil"/>
              <w:bottom w:val="nil"/>
              <w:right w:val="nil"/>
            </w:tcBorders>
            <w:vAlign w:val="center"/>
            <w:hideMark/>
          </w:tcPr>
          <w:p w:rsidR="00CD4FC5" w:rsidRPr="00CD4FC5" w:rsidRDefault="00CD4FC5" w:rsidP="00CD4FC5">
            <w:pPr>
              <w:keepNext/>
              <w:tabs>
                <w:tab w:val="left" w:pos="1242"/>
              </w:tabs>
              <w:spacing w:after="0" w:line="360" w:lineRule="auto"/>
              <w:ind w:left="108" w:right="264"/>
              <w:jc w:val="right"/>
              <w:outlineLvl w:val="4"/>
              <w:rPr>
                <w:rFonts w:ascii="Arial" w:eastAsia="Times New Roman" w:hAnsi="Arial" w:cs="Arial"/>
                <w:b/>
                <w:sz w:val="20"/>
                <w:szCs w:val="20"/>
                <w:lang w:eastAsia="cs-CZ"/>
              </w:rPr>
            </w:pPr>
            <w:r w:rsidRPr="00CD4FC5">
              <w:rPr>
                <w:rFonts w:ascii="Arial" w:eastAsia="Times New Roman" w:hAnsi="Arial" w:cs="Arial"/>
                <w:b/>
                <w:sz w:val="20"/>
                <w:szCs w:val="20"/>
                <w:lang w:eastAsia="cs-CZ"/>
              </w:rPr>
              <w:t>Ukupno</w:t>
            </w:r>
          </w:p>
        </w:tc>
        <w:tc>
          <w:tcPr>
            <w:tcW w:w="1941" w:type="dxa"/>
            <w:gridSpan w:val="3"/>
            <w:tcBorders>
              <w:top w:val="nil"/>
              <w:left w:val="nil"/>
              <w:bottom w:val="nil"/>
              <w:right w:val="nil"/>
            </w:tcBorders>
            <w:vAlign w:val="center"/>
            <w:hideMark/>
          </w:tcPr>
          <w:p w:rsidR="00CD4FC5" w:rsidRPr="00CD4FC5" w:rsidRDefault="00CD4FC5" w:rsidP="00CD4FC5">
            <w:pPr>
              <w:jc w:val="center"/>
              <w:rPr>
                <w:rFonts w:ascii="Arial" w:eastAsia="Calibri" w:hAnsi="Arial" w:cs="Arial"/>
                <w:b/>
                <w:sz w:val="20"/>
                <w:lang w:eastAsia="cs-CZ"/>
              </w:rPr>
            </w:pPr>
            <w:r w:rsidRPr="00CD4FC5">
              <w:rPr>
                <w:rFonts w:ascii="Arial" w:eastAsia="Calibri" w:hAnsi="Arial" w:cs="Arial"/>
                <w:sz w:val="20"/>
                <w:lang/>
              </w:rPr>
              <w:t>100 %</w:t>
            </w:r>
          </w:p>
        </w:tc>
      </w:tr>
      <w:tr w:rsidR="00CD4FC5" w:rsidRPr="00CD4FC5" w:rsidTr="000A14D9">
        <w:trPr>
          <w:gridBefore w:val="2"/>
          <w:gridAfter w:val="1"/>
          <w:wBefore w:w="139" w:type="dxa"/>
          <w:wAfter w:w="160" w:type="dxa"/>
        </w:trPr>
        <w:tc>
          <w:tcPr>
            <w:tcW w:w="10351" w:type="dxa"/>
            <w:gridSpan w:val="14"/>
            <w:tcBorders>
              <w:top w:val="nil"/>
              <w:left w:val="nil"/>
              <w:bottom w:val="nil"/>
              <w:right w:val="nil"/>
            </w:tcBorders>
          </w:tcPr>
          <w:p w:rsidR="00CD4FC5" w:rsidRPr="00CD4FC5" w:rsidRDefault="00CD4FC5" w:rsidP="00CD4FC5">
            <w:pPr>
              <w:tabs>
                <w:tab w:val="left" w:pos="497"/>
              </w:tabs>
              <w:rPr>
                <w:rFonts w:ascii="Arial" w:eastAsia="Calibri" w:hAnsi="Arial" w:cs="Arial"/>
                <w:b/>
                <w:sz w:val="20"/>
                <w:lang w:eastAsia="cs-CZ"/>
              </w:rPr>
            </w:pPr>
          </w:p>
        </w:tc>
      </w:tr>
      <w:tr w:rsidR="00CD4FC5" w:rsidRPr="00CD4FC5" w:rsidTr="000A14D9">
        <w:trPr>
          <w:gridBefore w:val="2"/>
          <w:gridAfter w:val="1"/>
          <w:wBefore w:w="139" w:type="dxa"/>
          <w:wAfter w:w="160" w:type="dxa"/>
        </w:trPr>
        <w:tc>
          <w:tcPr>
            <w:tcW w:w="10351" w:type="dxa"/>
            <w:gridSpan w:val="14"/>
            <w:tcBorders>
              <w:top w:val="nil"/>
              <w:left w:val="nil"/>
              <w:bottom w:val="nil"/>
              <w:right w:val="nil"/>
            </w:tcBorders>
            <w:hideMark/>
          </w:tcPr>
          <w:p w:rsidR="00CD4FC5" w:rsidRPr="00CD4FC5" w:rsidRDefault="00CD4FC5" w:rsidP="00CD4FC5">
            <w:pPr>
              <w:numPr>
                <w:ilvl w:val="0"/>
                <w:numId w:val="1"/>
              </w:numPr>
              <w:tabs>
                <w:tab w:val="left" w:pos="497"/>
              </w:tabs>
              <w:spacing w:after="0" w:line="240" w:lineRule="auto"/>
              <w:rPr>
                <w:rFonts w:ascii="Arial" w:eastAsia="Calibri" w:hAnsi="Arial" w:cs="Arial"/>
                <w:b/>
                <w:sz w:val="20"/>
                <w:lang w:eastAsia="cs-CZ"/>
              </w:rPr>
            </w:pPr>
            <w:r w:rsidRPr="00CD4FC5">
              <w:rPr>
                <w:rFonts w:ascii="Arial" w:eastAsia="Calibri" w:hAnsi="Arial" w:cs="Arial"/>
                <w:b/>
                <w:sz w:val="20"/>
                <w:lang/>
              </w:rPr>
              <w:t xml:space="preserve">Da li vaše preduzeće ima problema sa </w:t>
            </w:r>
            <w:r w:rsidRPr="00CD4FC5">
              <w:rPr>
                <w:rFonts w:ascii="Arial" w:eastAsia="Calibri" w:hAnsi="Arial" w:cs="Arial"/>
                <w:sz w:val="20"/>
                <w:lang/>
              </w:rPr>
              <w:t xml:space="preserve">nedostatkom specifičnih profesija i kvalifikacija </w:t>
            </w:r>
            <w:r w:rsidRPr="00CD4FC5">
              <w:rPr>
                <w:rFonts w:ascii="Arial" w:eastAsia="Calibri" w:hAnsi="Arial" w:cs="Arial"/>
                <w:b/>
                <w:bCs/>
                <w:sz w:val="20"/>
                <w:lang/>
              </w:rPr>
              <w:t>koje su bitne za razvoj preduzeća, i da li predviđate nedostatak ovih kvalifikacija</w:t>
            </w:r>
            <w:r w:rsidRPr="00CD4FC5">
              <w:rPr>
                <w:rFonts w:ascii="Arial" w:eastAsia="Calibri" w:hAnsi="Arial" w:cs="Arial"/>
                <w:b/>
                <w:sz w:val="20"/>
                <w:lang/>
              </w:rPr>
              <w:t>?</w:t>
            </w:r>
          </w:p>
        </w:tc>
      </w:tr>
      <w:tr w:rsidR="00CD4FC5" w:rsidRPr="00CD4FC5" w:rsidTr="000A14D9">
        <w:trPr>
          <w:gridBefore w:val="2"/>
          <w:gridAfter w:val="1"/>
          <w:wBefore w:w="139" w:type="dxa"/>
          <w:wAfter w:w="160" w:type="dxa"/>
        </w:trPr>
        <w:tc>
          <w:tcPr>
            <w:tcW w:w="10351" w:type="dxa"/>
            <w:gridSpan w:val="14"/>
            <w:tcBorders>
              <w:top w:val="nil"/>
              <w:left w:val="nil"/>
              <w:bottom w:val="nil"/>
              <w:right w:val="nil"/>
            </w:tcBorders>
          </w:tcPr>
          <w:p w:rsidR="00CD4FC5" w:rsidRPr="00CD4FC5" w:rsidRDefault="00CD4FC5" w:rsidP="00CD4FC5">
            <w:pPr>
              <w:jc w:val="both"/>
              <w:rPr>
                <w:rFonts w:ascii="Arial" w:eastAsia="Calibri" w:hAnsi="Arial" w:cs="Arial"/>
                <w:b/>
                <w:sz w:val="20"/>
                <w:lang w:eastAsia="cs-CZ"/>
              </w:rPr>
            </w:pPr>
          </w:p>
        </w:tc>
      </w:tr>
      <w:tr w:rsidR="00CD4FC5" w:rsidRPr="00CD4FC5" w:rsidTr="000A14D9">
        <w:trPr>
          <w:gridBefore w:val="2"/>
          <w:wBefore w:w="139" w:type="dxa"/>
          <w:trHeight w:val="397"/>
        </w:trPr>
        <w:tc>
          <w:tcPr>
            <w:tcW w:w="1236" w:type="dxa"/>
            <w:tcBorders>
              <w:top w:val="nil"/>
              <w:left w:val="nil"/>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Da </w:t>
            </w:r>
          </w:p>
        </w:tc>
        <w:tc>
          <w:tcPr>
            <w:tcW w:w="417"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eastAsia="cs-CZ"/>
              </w:rPr>
            </w:pPr>
            <w:r w:rsidRPr="00CD4FC5">
              <w:rPr>
                <w:rFonts w:ascii="Arial" w:eastAsia="Calibri" w:hAnsi="Arial" w:cs="Arial"/>
                <w:b/>
                <w:sz w:val="20"/>
                <w:vertAlign w:val="superscript"/>
                <w:lang/>
              </w:rPr>
              <w:t>1</w:t>
            </w:r>
          </w:p>
        </w:tc>
        <w:tc>
          <w:tcPr>
            <w:tcW w:w="4412" w:type="dxa"/>
            <w:gridSpan w:val="4"/>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Sada ne, ali očekujemo u bliskoj budućnosti</w:t>
            </w:r>
          </w:p>
        </w:tc>
        <w:tc>
          <w:tcPr>
            <w:tcW w:w="390"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eastAsia="cs-CZ"/>
              </w:rPr>
            </w:pPr>
            <w:r w:rsidRPr="00CD4FC5">
              <w:rPr>
                <w:rFonts w:ascii="Arial" w:eastAsia="Calibri" w:hAnsi="Arial" w:cs="Arial"/>
                <w:b/>
                <w:sz w:val="20"/>
                <w:vertAlign w:val="superscript"/>
                <w:lang/>
              </w:rPr>
              <w:t>2</w:t>
            </w:r>
          </w:p>
        </w:tc>
        <w:tc>
          <w:tcPr>
            <w:tcW w:w="2916" w:type="dxa"/>
            <w:gridSpan w:val="6"/>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Ne</w:t>
            </w:r>
          </w:p>
        </w:tc>
        <w:tc>
          <w:tcPr>
            <w:tcW w:w="980"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eastAsia="cs-CZ"/>
              </w:rPr>
            </w:pPr>
            <w:r w:rsidRPr="00CD4FC5">
              <w:rPr>
                <w:rFonts w:ascii="Arial" w:eastAsia="Calibri" w:hAnsi="Arial" w:cs="Arial"/>
                <w:b/>
                <w:sz w:val="20"/>
                <w:vertAlign w:val="superscript"/>
                <w:lang/>
              </w:rPr>
              <w:t>3</w:t>
            </w:r>
          </w:p>
        </w:tc>
        <w:tc>
          <w:tcPr>
            <w:tcW w:w="160" w:type="dxa"/>
            <w:tcBorders>
              <w:top w:val="nil"/>
              <w:left w:val="single" w:sz="12" w:space="0" w:color="auto"/>
              <w:bottom w:val="nil"/>
              <w:right w:val="nil"/>
            </w:tcBorders>
            <w:vAlign w:val="center"/>
          </w:tcPr>
          <w:p w:rsidR="00CD4FC5" w:rsidRPr="00CD4FC5" w:rsidRDefault="00CD4FC5" w:rsidP="00CD4FC5">
            <w:pPr>
              <w:rPr>
                <w:rFonts w:ascii="Arial" w:eastAsia="Calibri" w:hAnsi="Arial" w:cs="Arial"/>
                <w:b/>
                <w:sz w:val="20"/>
                <w:lang w:eastAsia="cs-CZ"/>
              </w:rPr>
            </w:pPr>
          </w:p>
        </w:tc>
      </w:tr>
      <w:tr w:rsidR="00CD4FC5" w:rsidRPr="00CD4FC5" w:rsidTr="000A14D9">
        <w:trPr>
          <w:gridBefore w:val="2"/>
          <w:wBefore w:w="139" w:type="dxa"/>
        </w:trPr>
        <w:tc>
          <w:tcPr>
            <w:tcW w:w="1236" w:type="dxa"/>
            <w:tcBorders>
              <w:top w:val="nil"/>
              <w:left w:val="nil"/>
              <w:bottom w:val="single" w:sz="12" w:space="0" w:color="auto"/>
              <w:right w:val="nil"/>
            </w:tcBorders>
            <w:vAlign w:val="center"/>
          </w:tcPr>
          <w:p w:rsidR="00CD4FC5" w:rsidRPr="00CD4FC5" w:rsidRDefault="00CD4FC5" w:rsidP="00CD4FC5">
            <w:pPr>
              <w:jc w:val="right"/>
              <w:rPr>
                <w:rFonts w:ascii="Arial" w:eastAsia="Calibri" w:hAnsi="Arial" w:cs="Arial"/>
                <w:b/>
                <w:sz w:val="20"/>
                <w:lang w:eastAsia="cs-CZ"/>
              </w:rPr>
            </w:pPr>
          </w:p>
        </w:tc>
        <w:tc>
          <w:tcPr>
            <w:tcW w:w="417" w:type="dxa"/>
            <w:tcBorders>
              <w:top w:val="single" w:sz="12" w:space="0" w:color="auto"/>
              <w:left w:val="nil"/>
              <w:bottom w:val="single" w:sz="12" w:space="0" w:color="auto"/>
              <w:right w:val="nil"/>
            </w:tcBorders>
            <w:vAlign w:val="center"/>
          </w:tcPr>
          <w:p w:rsidR="00CD4FC5" w:rsidRPr="00CD4FC5" w:rsidRDefault="00CD4FC5" w:rsidP="00CD4FC5">
            <w:pPr>
              <w:rPr>
                <w:rFonts w:ascii="Arial" w:eastAsia="Calibri" w:hAnsi="Arial" w:cs="Arial"/>
                <w:b/>
                <w:sz w:val="20"/>
                <w:lang w:eastAsia="cs-CZ"/>
              </w:rPr>
            </w:pPr>
          </w:p>
        </w:tc>
        <w:tc>
          <w:tcPr>
            <w:tcW w:w="4412" w:type="dxa"/>
            <w:gridSpan w:val="4"/>
            <w:tcBorders>
              <w:top w:val="nil"/>
              <w:left w:val="nil"/>
              <w:bottom w:val="single" w:sz="12" w:space="0" w:color="auto"/>
              <w:right w:val="nil"/>
            </w:tcBorders>
            <w:vAlign w:val="center"/>
          </w:tcPr>
          <w:p w:rsidR="00CD4FC5" w:rsidRPr="00CD4FC5" w:rsidRDefault="00CD4FC5" w:rsidP="00CD4FC5">
            <w:pPr>
              <w:jc w:val="right"/>
              <w:rPr>
                <w:rFonts w:ascii="Arial" w:eastAsia="Calibri" w:hAnsi="Arial" w:cs="Arial"/>
                <w:b/>
                <w:sz w:val="20"/>
                <w:lang w:eastAsia="cs-CZ"/>
              </w:rPr>
            </w:pPr>
          </w:p>
        </w:tc>
        <w:tc>
          <w:tcPr>
            <w:tcW w:w="390" w:type="dxa"/>
            <w:tcBorders>
              <w:top w:val="single" w:sz="12" w:space="0" w:color="auto"/>
              <w:left w:val="nil"/>
              <w:bottom w:val="single" w:sz="12" w:space="0" w:color="auto"/>
              <w:right w:val="nil"/>
            </w:tcBorders>
            <w:vAlign w:val="center"/>
          </w:tcPr>
          <w:p w:rsidR="00CD4FC5" w:rsidRPr="00CD4FC5" w:rsidRDefault="00CD4FC5" w:rsidP="00CD4FC5">
            <w:pPr>
              <w:rPr>
                <w:rFonts w:ascii="Arial" w:eastAsia="Calibri" w:hAnsi="Arial" w:cs="Arial"/>
                <w:b/>
                <w:sz w:val="20"/>
                <w:lang w:eastAsia="cs-CZ"/>
              </w:rPr>
            </w:pPr>
          </w:p>
        </w:tc>
        <w:tc>
          <w:tcPr>
            <w:tcW w:w="2916" w:type="dxa"/>
            <w:gridSpan w:val="6"/>
            <w:tcBorders>
              <w:top w:val="nil"/>
              <w:left w:val="nil"/>
              <w:bottom w:val="single" w:sz="12" w:space="0" w:color="auto"/>
              <w:right w:val="nil"/>
            </w:tcBorders>
            <w:vAlign w:val="center"/>
          </w:tcPr>
          <w:p w:rsidR="00CD4FC5" w:rsidRPr="00CD4FC5" w:rsidRDefault="00CD4FC5" w:rsidP="00CD4FC5">
            <w:pPr>
              <w:jc w:val="right"/>
              <w:rPr>
                <w:rFonts w:ascii="Arial" w:eastAsia="Calibri" w:hAnsi="Arial" w:cs="Arial"/>
                <w:b/>
                <w:sz w:val="20"/>
                <w:lang w:eastAsia="cs-CZ"/>
              </w:rPr>
            </w:pPr>
          </w:p>
        </w:tc>
        <w:tc>
          <w:tcPr>
            <w:tcW w:w="980" w:type="dxa"/>
            <w:tcBorders>
              <w:top w:val="single" w:sz="12" w:space="0" w:color="auto"/>
              <w:left w:val="nil"/>
              <w:bottom w:val="single" w:sz="12" w:space="0" w:color="auto"/>
              <w:right w:val="nil"/>
            </w:tcBorders>
            <w:vAlign w:val="center"/>
          </w:tcPr>
          <w:p w:rsidR="00CD4FC5" w:rsidRPr="00CD4FC5" w:rsidRDefault="00CD4FC5" w:rsidP="00CD4FC5">
            <w:pPr>
              <w:rPr>
                <w:rFonts w:ascii="Arial" w:eastAsia="Calibri" w:hAnsi="Arial" w:cs="Arial"/>
                <w:b/>
                <w:sz w:val="20"/>
                <w:lang w:eastAsia="cs-CZ"/>
              </w:rPr>
            </w:pPr>
          </w:p>
        </w:tc>
        <w:tc>
          <w:tcPr>
            <w:tcW w:w="160" w:type="dxa"/>
            <w:tcBorders>
              <w:top w:val="nil"/>
              <w:left w:val="nil"/>
              <w:bottom w:val="single" w:sz="12" w:space="0" w:color="auto"/>
              <w:right w:val="nil"/>
            </w:tcBorders>
            <w:vAlign w:val="center"/>
          </w:tcPr>
          <w:p w:rsidR="00CD4FC5" w:rsidRPr="00CD4FC5" w:rsidRDefault="00CD4FC5" w:rsidP="00CD4FC5">
            <w:pPr>
              <w:rPr>
                <w:rFonts w:ascii="Arial" w:eastAsia="Calibri" w:hAnsi="Arial" w:cs="Arial"/>
                <w:b/>
                <w:sz w:val="20"/>
                <w:lang w:eastAsia="cs-CZ"/>
              </w:rPr>
            </w:pPr>
          </w:p>
        </w:tc>
      </w:tr>
      <w:tr w:rsidR="00CD4FC5" w:rsidRPr="00CD4FC5" w:rsidTr="000A14D9">
        <w:trPr>
          <w:gridBefore w:val="2"/>
          <w:gridAfter w:val="1"/>
          <w:wBefore w:w="139" w:type="dxa"/>
          <w:wAfter w:w="160" w:type="dxa"/>
          <w:cantSplit/>
          <w:trHeight w:val="992"/>
        </w:trPr>
        <w:tc>
          <w:tcPr>
            <w:tcW w:w="10351" w:type="dxa"/>
            <w:gridSpan w:val="14"/>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rPr>
                <w:rFonts w:ascii="Arial" w:eastAsia="Calibri" w:hAnsi="Arial" w:cs="Arial"/>
                <w:b/>
                <w:sz w:val="20"/>
                <w:vertAlign w:val="superscript"/>
                <w:lang w:eastAsia="cs-CZ"/>
              </w:rPr>
            </w:pPr>
            <w:r w:rsidRPr="00CD4FC5">
              <w:rPr>
                <w:rFonts w:ascii="Arial" w:eastAsia="Calibri" w:hAnsi="Arial" w:cs="Arial"/>
                <w:b/>
                <w:sz w:val="20"/>
                <w:vertAlign w:val="superscript"/>
                <w:lang/>
              </w:rPr>
              <w:t>Ako je vaš odgovor “da” ili “očekujemo”, navedite koje su profesije i kvalifikacije u pitanju:</w:t>
            </w:r>
          </w:p>
        </w:tc>
      </w:tr>
    </w:tbl>
    <w:p w:rsidR="00CD4FC5" w:rsidRPr="00CD4FC5" w:rsidRDefault="00CD4FC5" w:rsidP="00CD4FC5">
      <w:pPr>
        <w:ind w:left="454" w:hanging="454"/>
        <w:rPr>
          <w:rFonts w:ascii="Arial" w:eastAsia="Calibri" w:hAnsi="Arial" w:cs="Arial"/>
          <w:b/>
          <w:sz w:val="20"/>
          <w:szCs w:val="20"/>
          <w:lang w:eastAsia="cs-CZ"/>
        </w:rPr>
      </w:pPr>
    </w:p>
    <w:p w:rsidR="00CD4FC5" w:rsidRPr="00CD4FC5" w:rsidRDefault="00CD4FC5" w:rsidP="00CD4FC5">
      <w:pPr>
        <w:shd w:val="solid" w:color="auto" w:fill="auto"/>
        <w:rPr>
          <w:rFonts w:ascii="Arial" w:eastAsia="Calibri" w:hAnsi="Arial" w:cs="Arial"/>
          <w:b/>
          <w:sz w:val="20"/>
          <w:lang/>
        </w:rPr>
      </w:pPr>
      <w:r w:rsidRPr="00CD4FC5">
        <w:rPr>
          <w:rFonts w:ascii="Arial" w:eastAsia="Calibri" w:hAnsi="Arial" w:cs="Arial"/>
          <w:sz w:val="20"/>
          <w:lang/>
        </w:rPr>
        <w:t>III. INVESTICIJE I INVESTICIONI PLANOVI</w:t>
      </w:r>
    </w:p>
    <w:p w:rsidR="00CD4FC5" w:rsidRPr="00CD4FC5" w:rsidRDefault="00CD4FC5" w:rsidP="00CD4FC5">
      <w:pPr>
        <w:rPr>
          <w:rFonts w:ascii="Arial" w:eastAsia="Calibri" w:hAnsi="Arial" w:cs="Arial"/>
          <w:sz w:val="20"/>
          <w:lang/>
        </w:rPr>
      </w:pPr>
    </w:p>
    <w:tbl>
      <w:tblPr>
        <w:tblW w:w="0" w:type="auto"/>
        <w:tblInd w:w="70" w:type="dxa"/>
        <w:tblLayout w:type="fixed"/>
        <w:tblCellMar>
          <w:left w:w="70" w:type="dxa"/>
          <w:right w:w="70" w:type="dxa"/>
        </w:tblCellMar>
        <w:tblLook w:val="04A0"/>
      </w:tblPr>
      <w:tblGrid>
        <w:gridCol w:w="2835"/>
        <w:gridCol w:w="426"/>
        <w:gridCol w:w="2904"/>
        <w:gridCol w:w="393"/>
        <w:gridCol w:w="2949"/>
        <w:gridCol w:w="393"/>
        <w:gridCol w:w="375"/>
      </w:tblGrid>
      <w:tr w:rsidR="00CD4FC5" w:rsidRPr="00CD4FC5" w:rsidTr="000A14D9">
        <w:tc>
          <w:tcPr>
            <w:tcW w:w="10275" w:type="dxa"/>
            <w:gridSpan w:val="7"/>
            <w:hideMark/>
          </w:tcPr>
          <w:p w:rsidR="00CD4FC5" w:rsidRPr="00CD4FC5" w:rsidRDefault="00CD4FC5" w:rsidP="00CD4FC5">
            <w:pPr>
              <w:numPr>
                <w:ilvl w:val="0"/>
                <w:numId w:val="1"/>
              </w:numPr>
              <w:tabs>
                <w:tab w:val="left" w:pos="497"/>
              </w:tabs>
              <w:spacing w:after="120" w:line="240" w:lineRule="auto"/>
              <w:rPr>
                <w:rFonts w:ascii="Arial" w:eastAsia="Times New Roman" w:hAnsi="Arial" w:cs="Arial"/>
                <w:sz w:val="20"/>
                <w:szCs w:val="20"/>
                <w:lang w:val="sr-Latn-CS" w:eastAsia="cs-CZ"/>
              </w:rPr>
            </w:pPr>
            <w:r w:rsidRPr="00CD4FC5">
              <w:rPr>
                <w:rFonts w:ascii="Arial" w:eastAsia="Times New Roman" w:hAnsi="Arial" w:cs="Arial"/>
                <w:bCs/>
                <w:sz w:val="20"/>
                <w:szCs w:val="20"/>
                <w:lang w:val="sr-Latn-CS" w:eastAsia="cs-CZ"/>
              </w:rPr>
              <w:t xml:space="preserve">   Da li je vaše preduzeće </w:t>
            </w:r>
            <w:r w:rsidRPr="00CD4FC5">
              <w:rPr>
                <w:rFonts w:ascii="Arial" w:eastAsia="Times New Roman" w:hAnsi="Arial" w:cs="Arial"/>
                <w:b/>
                <w:bCs/>
                <w:sz w:val="20"/>
                <w:szCs w:val="20"/>
                <w:lang w:val="sr-Latn-CS" w:eastAsia="cs-CZ"/>
              </w:rPr>
              <w:t xml:space="preserve">vlasnik </w:t>
            </w:r>
            <w:r w:rsidRPr="00CD4FC5">
              <w:rPr>
                <w:rFonts w:ascii="Arial" w:eastAsia="Times New Roman" w:hAnsi="Arial" w:cs="Arial"/>
                <w:bCs/>
                <w:sz w:val="20"/>
                <w:szCs w:val="20"/>
                <w:lang w:val="sr-Latn-CS" w:eastAsia="cs-CZ"/>
              </w:rPr>
              <w:t xml:space="preserve">prostorija u kojima radi ili ih </w:t>
            </w:r>
            <w:r w:rsidRPr="00CD4FC5">
              <w:rPr>
                <w:rFonts w:ascii="Arial" w:eastAsia="Times New Roman" w:hAnsi="Arial" w:cs="Arial"/>
                <w:b/>
                <w:bCs/>
                <w:sz w:val="20"/>
                <w:szCs w:val="20"/>
                <w:lang w:val="sr-Latn-CS" w:eastAsia="cs-CZ"/>
              </w:rPr>
              <w:t>zakupljujete</w:t>
            </w:r>
            <w:r w:rsidRPr="00CD4FC5">
              <w:rPr>
                <w:rFonts w:ascii="Arial" w:eastAsia="Times New Roman" w:hAnsi="Arial" w:cs="Arial"/>
                <w:bCs/>
                <w:sz w:val="20"/>
                <w:szCs w:val="20"/>
                <w:lang w:val="sr-Latn-CS" w:eastAsia="cs-CZ"/>
              </w:rPr>
              <w:t>?</w:t>
            </w:r>
          </w:p>
        </w:tc>
      </w:tr>
      <w:tr w:rsidR="00CD4FC5" w:rsidRPr="00CD4FC5" w:rsidTr="000A14D9">
        <w:trPr>
          <w:trHeight w:val="397"/>
        </w:trPr>
        <w:tc>
          <w:tcPr>
            <w:tcW w:w="2835" w:type="dxa"/>
            <w:tcBorders>
              <w:top w:val="nil"/>
              <w:left w:val="nil"/>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Vlasništvo</w:t>
            </w:r>
          </w:p>
        </w:tc>
        <w:tc>
          <w:tcPr>
            <w:tcW w:w="42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eastAsia="cs-CZ"/>
              </w:rPr>
            </w:pPr>
            <w:r w:rsidRPr="00CD4FC5">
              <w:rPr>
                <w:rFonts w:ascii="Arial" w:eastAsia="Calibri" w:hAnsi="Arial" w:cs="Arial"/>
                <w:b/>
                <w:sz w:val="20"/>
                <w:vertAlign w:val="superscript"/>
                <w:lang/>
              </w:rPr>
              <w:t>1</w:t>
            </w:r>
          </w:p>
        </w:tc>
        <w:tc>
          <w:tcPr>
            <w:tcW w:w="2904" w:type="dxa"/>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 xml:space="preserve"> Zakupljeno </w:t>
            </w:r>
          </w:p>
        </w:tc>
        <w:tc>
          <w:tcPr>
            <w:tcW w:w="393"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eastAsia="cs-CZ"/>
              </w:rPr>
            </w:pPr>
            <w:r w:rsidRPr="00CD4FC5">
              <w:rPr>
                <w:rFonts w:ascii="Arial" w:eastAsia="Calibri" w:hAnsi="Arial" w:cs="Arial"/>
                <w:b/>
                <w:sz w:val="20"/>
                <w:vertAlign w:val="superscript"/>
                <w:lang/>
              </w:rPr>
              <w:t>2</w:t>
            </w:r>
          </w:p>
        </w:tc>
        <w:tc>
          <w:tcPr>
            <w:tcW w:w="2949" w:type="dxa"/>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Vlasnik zgrade / zakupljeno</w:t>
            </w:r>
          </w:p>
        </w:tc>
        <w:tc>
          <w:tcPr>
            <w:tcW w:w="393"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eastAsia="cs-CZ"/>
              </w:rPr>
            </w:pPr>
            <w:r w:rsidRPr="00CD4FC5">
              <w:rPr>
                <w:rFonts w:ascii="Arial" w:eastAsia="Calibri" w:hAnsi="Arial" w:cs="Arial"/>
                <w:b/>
                <w:sz w:val="20"/>
                <w:vertAlign w:val="superscript"/>
                <w:lang/>
              </w:rPr>
              <w:t>3</w:t>
            </w:r>
          </w:p>
        </w:tc>
        <w:tc>
          <w:tcPr>
            <w:tcW w:w="375" w:type="dxa"/>
            <w:tcBorders>
              <w:top w:val="nil"/>
              <w:left w:val="single" w:sz="12" w:space="0" w:color="auto"/>
              <w:bottom w:val="nil"/>
              <w:right w:val="nil"/>
            </w:tcBorders>
            <w:vAlign w:val="center"/>
          </w:tcPr>
          <w:p w:rsidR="00CD4FC5" w:rsidRPr="00CD4FC5" w:rsidRDefault="00CD4FC5" w:rsidP="00CD4FC5">
            <w:pPr>
              <w:rPr>
                <w:rFonts w:ascii="Arial" w:eastAsia="Calibri" w:hAnsi="Arial" w:cs="Arial"/>
                <w:b/>
                <w:sz w:val="20"/>
                <w:lang w:eastAsia="cs-CZ"/>
              </w:rPr>
            </w:pPr>
          </w:p>
        </w:tc>
      </w:tr>
    </w:tbl>
    <w:p w:rsidR="00CD4FC5" w:rsidRPr="00CD4FC5" w:rsidRDefault="00CD4FC5" w:rsidP="00CD4FC5">
      <w:pPr>
        <w:rPr>
          <w:rFonts w:ascii="Arial" w:eastAsia="Calibri" w:hAnsi="Arial" w:cs="Arial"/>
          <w:sz w:val="20"/>
          <w:szCs w:val="20"/>
          <w:lang w:eastAsia="cs-CZ"/>
        </w:rPr>
      </w:pPr>
    </w:p>
    <w:tbl>
      <w:tblPr>
        <w:tblW w:w="0" w:type="auto"/>
        <w:tblInd w:w="70" w:type="dxa"/>
        <w:tblLayout w:type="fixed"/>
        <w:tblCellMar>
          <w:left w:w="70" w:type="dxa"/>
          <w:right w:w="70" w:type="dxa"/>
        </w:tblCellMar>
        <w:tblLook w:val="04A0"/>
      </w:tblPr>
      <w:tblGrid>
        <w:gridCol w:w="1276"/>
        <w:gridCol w:w="425"/>
        <w:gridCol w:w="4464"/>
        <w:gridCol w:w="393"/>
        <w:gridCol w:w="2949"/>
        <w:gridCol w:w="393"/>
        <w:gridCol w:w="375"/>
      </w:tblGrid>
      <w:tr w:rsidR="00CD4FC5" w:rsidRPr="00CD4FC5" w:rsidTr="000A14D9">
        <w:tc>
          <w:tcPr>
            <w:tcW w:w="10275" w:type="dxa"/>
            <w:gridSpan w:val="7"/>
            <w:hideMark/>
          </w:tcPr>
          <w:p w:rsidR="00CD4FC5" w:rsidRPr="00CD4FC5" w:rsidRDefault="00CD4FC5" w:rsidP="00CD4FC5">
            <w:pPr>
              <w:numPr>
                <w:ilvl w:val="0"/>
                <w:numId w:val="1"/>
              </w:numPr>
              <w:spacing w:after="120" w:line="240" w:lineRule="auto"/>
              <w:rPr>
                <w:rFonts w:ascii="Arial" w:eastAsia="Times New Roman" w:hAnsi="Arial" w:cs="Arial"/>
                <w:sz w:val="20"/>
                <w:szCs w:val="20"/>
                <w:lang w:val="sr-Latn-CS" w:eastAsia="cs-CZ"/>
              </w:rPr>
            </w:pPr>
            <w:r w:rsidRPr="00CD4FC5">
              <w:rPr>
                <w:rFonts w:ascii="Arial" w:eastAsia="Times New Roman" w:hAnsi="Arial" w:cs="Arial"/>
                <w:bCs/>
                <w:sz w:val="20"/>
                <w:szCs w:val="20"/>
                <w:lang w:val="sr-Latn-CS" w:eastAsia="cs-CZ"/>
              </w:rPr>
              <w:t xml:space="preserve">Da li je </w:t>
            </w:r>
            <w:r w:rsidRPr="00CD4FC5">
              <w:rPr>
                <w:rFonts w:ascii="Arial" w:eastAsia="Times New Roman" w:hAnsi="Arial" w:cs="Arial"/>
                <w:b/>
                <w:bCs/>
                <w:sz w:val="20"/>
                <w:szCs w:val="20"/>
                <w:lang w:val="sr-Latn-CS" w:eastAsia="cs-CZ"/>
              </w:rPr>
              <w:t>imovina</w:t>
            </w:r>
            <w:r w:rsidRPr="00CD4FC5">
              <w:rPr>
                <w:rFonts w:ascii="Arial" w:eastAsia="Times New Roman" w:hAnsi="Arial" w:cs="Arial"/>
                <w:bCs/>
                <w:sz w:val="20"/>
                <w:szCs w:val="20"/>
                <w:lang w:val="sr-Latn-CS" w:eastAsia="cs-CZ"/>
              </w:rPr>
              <w:t xml:space="preserve"> koju u gradu posedujete ili zakupljujete </w:t>
            </w:r>
            <w:r w:rsidRPr="00CD4FC5">
              <w:rPr>
                <w:rFonts w:ascii="Arial" w:eastAsia="Times New Roman" w:hAnsi="Arial" w:cs="Arial"/>
                <w:b/>
                <w:bCs/>
                <w:sz w:val="20"/>
                <w:szCs w:val="20"/>
                <w:lang w:val="sr-Latn-CS" w:eastAsia="cs-CZ"/>
              </w:rPr>
              <w:t>dovoljno velika</w:t>
            </w:r>
            <w:r w:rsidRPr="00CD4FC5">
              <w:rPr>
                <w:rFonts w:ascii="Arial" w:eastAsia="Times New Roman" w:hAnsi="Arial" w:cs="Arial"/>
                <w:bCs/>
                <w:sz w:val="20"/>
                <w:szCs w:val="20"/>
                <w:lang w:val="sr-Latn-CS" w:eastAsia="cs-CZ"/>
              </w:rPr>
              <w:t xml:space="preserve"> da vam omogućava proširenje vaših poslovnih/proizvodnih prostorija</w:t>
            </w:r>
            <w:r w:rsidRPr="00CD4FC5">
              <w:rPr>
                <w:rFonts w:ascii="Arial" w:eastAsia="Times New Roman" w:hAnsi="Arial" w:cs="Arial"/>
                <w:sz w:val="20"/>
                <w:szCs w:val="20"/>
                <w:lang w:val="sr-Latn-CS" w:eastAsia="cs-CZ"/>
              </w:rPr>
              <w:t>?</w:t>
            </w:r>
          </w:p>
        </w:tc>
      </w:tr>
      <w:tr w:rsidR="00CD4FC5" w:rsidRPr="00CD4FC5" w:rsidTr="000A14D9">
        <w:trPr>
          <w:trHeight w:val="397"/>
        </w:trPr>
        <w:tc>
          <w:tcPr>
            <w:tcW w:w="1276" w:type="dxa"/>
            <w:tcBorders>
              <w:top w:val="nil"/>
              <w:left w:val="nil"/>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 xml:space="preserve">Da </w:t>
            </w:r>
          </w:p>
        </w:tc>
        <w:tc>
          <w:tcPr>
            <w:tcW w:w="425"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eastAsia="cs-CZ"/>
              </w:rPr>
            </w:pPr>
            <w:r w:rsidRPr="00CD4FC5">
              <w:rPr>
                <w:rFonts w:ascii="Arial" w:eastAsia="Calibri" w:hAnsi="Arial" w:cs="Arial"/>
                <w:b/>
                <w:sz w:val="20"/>
                <w:vertAlign w:val="superscript"/>
                <w:lang/>
              </w:rPr>
              <w:t>1</w:t>
            </w:r>
          </w:p>
        </w:tc>
        <w:tc>
          <w:tcPr>
            <w:tcW w:w="4464" w:type="dxa"/>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Ne</w:t>
            </w:r>
          </w:p>
        </w:tc>
        <w:tc>
          <w:tcPr>
            <w:tcW w:w="393"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eastAsia="cs-CZ"/>
              </w:rPr>
            </w:pPr>
            <w:r w:rsidRPr="00CD4FC5">
              <w:rPr>
                <w:rFonts w:ascii="Arial" w:eastAsia="Calibri" w:hAnsi="Arial" w:cs="Arial"/>
                <w:b/>
                <w:sz w:val="20"/>
                <w:vertAlign w:val="superscript"/>
                <w:lang/>
              </w:rPr>
              <w:t>2</w:t>
            </w:r>
          </w:p>
        </w:tc>
        <w:tc>
          <w:tcPr>
            <w:tcW w:w="2949" w:type="dxa"/>
            <w:tcBorders>
              <w:top w:val="nil"/>
              <w:left w:val="single" w:sz="12" w:space="0" w:color="auto"/>
              <w:bottom w:val="nil"/>
              <w:right w:val="nil"/>
            </w:tcBorders>
            <w:vAlign w:val="center"/>
          </w:tcPr>
          <w:p w:rsidR="00CD4FC5" w:rsidRPr="00CD4FC5" w:rsidRDefault="00CD4FC5" w:rsidP="00CD4FC5">
            <w:pPr>
              <w:jc w:val="right"/>
              <w:rPr>
                <w:rFonts w:ascii="Arial" w:eastAsia="Calibri" w:hAnsi="Arial" w:cs="Arial"/>
                <w:b/>
                <w:sz w:val="20"/>
                <w:lang w:eastAsia="cs-CZ"/>
              </w:rPr>
            </w:pPr>
          </w:p>
        </w:tc>
        <w:tc>
          <w:tcPr>
            <w:tcW w:w="393" w:type="dxa"/>
          </w:tcPr>
          <w:p w:rsidR="00CD4FC5" w:rsidRPr="00CD4FC5" w:rsidRDefault="00CD4FC5" w:rsidP="00CD4FC5">
            <w:pPr>
              <w:jc w:val="right"/>
              <w:rPr>
                <w:rFonts w:ascii="Arial" w:eastAsia="Calibri" w:hAnsi="Arial" w:cs="Arial"/>
                <w:b/>
                <w:sz w:val="20"/>
                <w:vertAlign w:val="superscript"/>
                <w:lang w:eastAsia="cs-CZ"/>
              </w:rPr>
            </w:pPr>
          </w:p>
        </w:tc>
        <w:tc>
          <w:tcPr>
            <w:tcW w:w="375" w:type="dxa"/>
            <w:vAlign w:val="center"/>
          </w:tcPr>
          <w:p w:rsidR="00CD4FC5" w:rsidRPr="00CD4FC5" w:rsidRDefault="00CD4FC5" w:rsidP="00CD4FC5">
            <w:pPr>
              <w:rPr>
                <w:rFonts w:ascii="Arial" w:eastAsia="Calibri" w:hAnsi="Arial" w:cs="Arial"/>
                <w:b/>
                <w:sz w:val="20"/>
                <w:lang w:eastAsia="cs-CZ"/>
              </w:rPr>
            </w:pPr>
          </w:p>
        </w:tc>
      </w:tr>
    </w:tbl>
    <w:p w:rsidR="00CD4FC5" w:rsidRPr="00CD4FC5" w:rsidRDefault="00CD4FC5" w:rsidP="00CD4FC5">
      <w:pPr>
        <w:rPr>
          <w:rFonts w:ascii="Arial" w:eastAsia="Calibri" w:hAnsi="Arial" w:cs="Arial"/>
          <w:b/>
          <w:sz w:val="20"/>
          <w:szCs w:val="20"/>
          <w:lang w:eastAsia="cs-CZ"/>
        </w:rPr>
      </w:pPr>
    </w:p>
    <w:tbl>
      <w:tblPr>
        <w:tblW w:w="0" w:type="auto"/>
        <w:tblInd w:w="70" w:type="dxa"/>
        <w:tblLayout w:type="fixed"/>
        <w:tblCellMar>
          <w:left w:w="70" w:type="dxa"/>
          <w:right w:w="70" w:type="dxa"/>
        </w:tblCellMar>
        <w:tblLook w:val="04A0"/>
      </w:tblPr>
      <w:tblGrid>
        <w:gridCol w:w="1276"/>
        <w:gridCol w:w="425"/>
        <w:gridCol w:w="4464"/>
        <w:gridCol w:w="393"/>
        <w:gridCol w:w="2949"/>
        <w:gridCol w:w="393"/>
        <w:gridCol w:w="375"/>
      </w:tblGrid>
      <w:tr w:rsidR="00CD4FC5" w:rsidRPr="00CD4FC5" w:rsidTr="000A14D9">
        <w:tc>
          <w:tcPr>
            <w:tcW w:w="10275" w:type="dxa"/>
            <w:gridSpan w:val="7"/>
            <w:hideMark/>
          </w:tcPr>
          <w:p w:rsidR="00CD4FC5" w:rsidRPr="00CD4FC5" w:rsidRDefault="00CD4FC5" w:rsidP="00CD4FC5">
            <w:pPr>
              <w:numPr>
                <w:ilvl w:val="0"/>
                <w:numId w:val="1"/>
              </w:numPr>
              <w:tabs>
                <w:tab w:val="left" w:pos="497"/>
              </w:tabs>
              <w:spacing w:after="120" w:line="240" w:lineRule="auto"/>
              <w:rPr>
                <w:rFonts w:ascii="Arial" w:eastAsia="Times New Roman" w:hAnsi="Arial" w:cs="Arial"/>
                <w:sz w:val="20"/>
                <w:szCs w:val="20"/>
                <w:lang w:val="sr-Latn-CS" w:eastAsia="cs-CZ"/>
              </w:rPr>
            </w:pPr>
            <w:r w:rsidRPr="00CD4FC5">
              <w:rPr>
                <w:rFonts w:ascii="Arial" w:eastAsia="Times New Roman" w:hAnsi="Arial" w:cs="Arial"/>
                <w:bCs/>
                <w:sz w:val="20"/>
                <w:szCs w:val="20"/>
                <w:lang w:val="sr-Latn-CS" w:eastAsia="cs-CZ"/>
              </w:rPr>
              <w:t xml:space="preserve">Da li planirate </w:t>
            </w:r>
            <w:r w:rsidRPr="00CD4FC5">
              <w:rPr>
                <w:rFonts w:ascii="Arial" w:eastAsia="Times New Roman" w:hAnsi="Arial" w:cs="Arial"/>
                <w:b/>
                <w:bCs/>
                <w:sz w:val="20"/>
                <w:szCs w:val="20"/>
                <w:lang w:val="sr-Latn-CS" w:eastAsia="cs-CZ"/>
              </w:rPr>
              <w:t>da date u zakup ili prodate</w:t>
            </w:r>
            <w:r w:rsidRPr="00CD4FC5">
              <w:rPr>
                <w:rFonts w:ascii="Arial" w:eastAsia="Times New Roman" w:hAnsi="Arial" w:cs="Arial"/>
                <w:bCs/>
                <w:sz w:val="20"/>
                <w:szCs w:val="20"/>
                <w:lang w:val="sr-Latn-CS" w:eastAsia="cs-CZ"/>
              </w:rPr>
              <w:t xml:space="preserve"> neki deo vaših poslovnih prostorija koji vam nije potreban?</w:t>
            </w:r>
          </w:p>
        </w:tc>
      </w:tr>
      <w:tr w:rsidR="00CD4FC5" w:rsidRPr="00CD4FC5" w:rsidTr="000A14D9">
        <w:trPr>
          <w:trHeight w:val="397"/>
        </w:trPr>
        <w:tc>
          <w:tcPr>
            <w:tcW w:w="1276" w:type="dxa"/>
            <w:tcBorders>
              <w:top w:val="nil"/>
              <w:left w:val="nil"/>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Da</w:t>
            </w:r>
          </w:p>
        </w:tc>
        <w:tc>
          <w:tcPr>
            <w:tcW w:w="425"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eastAsia="cs-CZ"/>
              </w:rPr>
            </w:pPr>
            <w:r w:rsidRPr="00CD4FC5">
              <w:rPr>
                <w:rFonts w:ascii="Arial" w:eastAsia="Calibri" w:hAnsi="Arial" w:cs="Arial"/>
                <w:b/>
                <w:sz w:val="20"/>
                <w:vertAlign w:val="superscript"/>
                <w:lang/>
              </w:rPr>
              <w:t>1</w:t>
            </w:r>
          </w:p>
        </w:tc>
        <w:tc>
          <w:tcPr>
            <w:tcW w:w="4464" w:type="dxa"/>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Razmatramo</w:t>
            </w:r>
          </w:p>
        </w:tc>
        <w:tc>
          <w:tcPr>
            <w:tcW w:w="393"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eastAsia="cs-CZ"/>
              </w:rPr>
            </w:pPr>
            <w:r w:rsidRPr="00CD4FC5">
              <w:rPr>
                <w:rFonts w:ascii="Arial" w:eastAsia="Calibri" w:hAnsi="Arial" w:cs="Arial"/>
                <w:b/>
                <w:sz w:val="20"/>
                <w:vertAlign w:val="superscript"/>
                <w:lang/>
              </w:rPr>
              <w:t>2</w:t>
            </w:r>
          </w:p>
        </w:tc>
        <w:tc>
          <w:tcPr>
            <w:tcW w:w="2949" w:type="dxa"/>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Ne</w:t>
            </w:r>
          </w:p>
        </w:tc>
        <w:tc>
          <w:tcPr>
            <w:tcW w:w="393"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eastAsia="cs-CZ"/>
              </w:rPr>
            </w:pPr>
            <w:r w:rsidRPr="00CD4FC5">
              <w:rPr>
                <w:rFonts w:ascii="Arial" w:eastAsia="Calibri" w:hAnsi="Arial" w:cs="Arial"/>
                <w:b/>
                <w:sz w:val="20"/>
                <w:vertAlign w:val="superscript"/>
                <w:lang/>
              </w:rPr>
              <w:t>3</w:t>
            </w:r>
          </w:p>
        </w:tc>
        <w:tc>
          <w:tcPr>
            <w:tcW w:w="375" w:type="dxa"/>
            <w:tcBorders>
              <w:top w:val="nil"/>
              <w:left w:val="single" w:sz="12" w:space="0" w:color="auto"/>
              <w:bottom w:val="nil"/>
              <w:right w:val="nil"/>
            </w:tcBorders>
            <w:vAlign w:val="center"/>
          </w:tcPr>
          <w:p w:rsidR="00CD4FC5" w:rsidRPr="00CD4FC5" w:rsidRDefault="00CD4FC5" w:rsidP="00CD4FC5">
            <w:pPr>
              <w:rPr>
                <w:rFonts w:ascii="Arial" w:eastAsia="Calibri" w:hAnsi="Arial" w:cs="Arial"/>
                <w:b/>
                <w:sz w:val="20"/>
                <w:lang w:eastAsia="cs-CZ"/>
              </w:rPr>
            </w:pPr>
          </w:p>
        </w:tc>
      </w:tr>
    </w:tbl>
    <w:p w:rsidR="00CD4FC5" w:rsidRPr="00CD4FC5" w:rsidRDefault="00CD4FC5" w:rsidP="00CD4FC5">
      <w:pPr>
        <w:ind w:left="454" w:hanging="454"/>
        <w:rPr>
          <w:rFonts w:ascii="Arial" w:eastAsia="Calibri" w:hAnsi="Arial" w:cs="Arial"/>
          <w:b/>
          <w:sz w:val="20"/>
          <w:szCs w:val="20"/>
          <w:lang w:eastAsia="cs-CZ"/>
        </w:rPr>
      </w:pPr>
    </w:p>
    <w:tbl>
      <w:tblPr>
        <w:tblW w:w="0" w:type="auto"/>
        <w:tblInd w:w="70" w:type="dxa"/>
        <w:tblLayout w:type="fixed"/>
        <w:tblCellMar>
          <w:left w:w="70" w:type="dxa"/>
          <w:right w:w="70" w:type="dxa"/>
        </w:tblCellMar>
        <w:tblLook w:val="04A0"/>
      </w:tblPr>
      <w:tblGrid>
        <w:gridCol w:w="1276"/>
        <w:gridCol w:w="425"/>
        <w:gridCol w:w="4464"/>
        <w:gridCol w:w="393"/>
        <w:gridCol w:w="2949"/>
        <w:gridCol w:w="393"/>
        <w:gridCol w:w="375"/>
      </w:tblGrid>
      <w:tr w:rsidR="00CD4FC5" w:rsidRPr="00CD4FC5" w:rsidTr="000A14D9">
        <w:tc>
          <w:tcPr>
            <w:tcW w:w="10275" w:type="dxa"/>
            <w:gridSpan w:val="7"/>
            <w:hideMark/>
          </w:tcPr>
          <w:p w:rsidR="00CD4FC5" w:rsidRPr="00CD4FC5" w:rsidRDefault="00CD4FC5" w:rsidP="00CD4FC5">
            <w:pPr>
              <w:numPr>
                <w:ilvl w:val="0"/>
                <w:numId w:val="1"/>
              </w:numPr>
              <w:tabs>
                <w:tab w:val="left" w:pos="497"/>
              </w:tabs>
              <w:spacing w:after="120" w:line="240" w:lineRule="auto"/>
              <w:rPr>
                <w:rFonts w:ascii="Arial" w:eastAsia="Times New Roman" w:hAnsi="Arial" w:cs="Arial"/>
                <w:sz w:val="20"/>
                <w:szCs w:val="20"/>
                <w:lang w:val="sr-Latn-CS" w:eastAsia="cs-CZ"/>
              </w:rPr>
            </w:pPr>
            <w:r w:rsidRPr="00CD4FC5">
              <w:rPr>
                <w:rFonts w:ascii="Arial" w:eastAsia="Times New Roman" w:hAnsi="Arial" w:cs="Arial"/>
                <w:bCs/>
                <w:sz w:val="20"/>
                <w:szCs w:val="20"/>
                <w:lang w:val="sr-Latn-CS" w:eastAsia="cs-CZ"/>
              </w:rPr>
              <w:t xml:space="preserve">Da li </w:t>
            </w:r>
            <w:r w:rsidRPr="00CD4FC5">
              <w:rPr>
                <w:rFonts w:ascii="Arial" w:eastAsia="Times New Roman" w:hAnsi="Arial" w:cs="Arial"/>
                <w:b/>
                <w:bCs/>
                <w:sz w:val="20"/>
                <w:szCs w:val="20"/>
                <w:lang w:val="sr-Latn-CS" w:eastAsia="cs-CZ"/>
              </w:rPr>
              <w:t>planirate investicije</w:t>
            </w:r>
            <w:r w:rsidRPr="00CD4FC5">
              <w:rPr>
                <w:rFonts w:ascii="Arial" w:eastAsia="Times New Roman" w:hAnsi="Arial" w:cs="Arial"/>
                <w:bCs/>
                <w:sz w:val="20"/>
                <w:szCs w:val="20"/>
                <w:lang w:val="sr-Latn-CS" w:eastAsia="cs-CZ"/>
              </w:rPr>
              <w:t xml:space="preserve"> u cilju povećanja prozvodnje (proširenja usluga) u ovom gradu</w:t>
            </w:r>
            <w:r w:rsidRPr="00CD4FC5">
              <w:rPr>
                <w:rFonts w:ascii="Arial" w:eastAsia="Times New Roman" w:hAnsi="Arial" w:cs="Arial"/>
                <w:sz w:val="20"/>
                <w:szCs w:val="20"/>
                <w:lang w:val="sr-Latn-CS" w:eastAsia="cs-CZ"/>
              </w:rPr>
              <w:t>?</w:t>
            </w:r>
          </w:p>
        </w:tc>
      </w:tr>
      <w:tr w:rsidR="00CD4FC5" w:rsidRPr="00CD4FC5" w:rsidTr="000A14D9">
        <w:trPr>
          <w:trHeight w:val="397"/>
        </w:trPr>
        <w:tc>
          <w:tcPr>
            <w:tcW w:w="1276" w:type="dxa"/>
            <w:tcBorders>
              <w:top w:val="nil"/>
              <w:left w:val="nil"/>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Da</w:t>
            </w:r>
          </w:p>
        </w:tc>
        <w:tc>
          <w:tcPr>
            <w:tcW w:w="425"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eastAsia="cs-CZ"/>
              </w:rPr>
            </w:pPr>
            <w:r w:rsidRPr="00CD4FC5">
              <w:rPr>
                <w:rFonts w:ascii="Arial" w:eastAsia="Calibri" w:hAnsi="Arial" w:cs="Arial"/>
                <w:b/>
                <w:sz w:val="20"/>
                <w:vertAlign w:val="superscript"/>
                <w:lang/>
              </w:rPr>
              <w:t>1</w:t>
            </w:r>
          </w:p>
        </w:tc>
        <w:tc>
          <w:tcPr>
            <w:tcW w:w="4464" w:type="dxa"/>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Razmatramo</w:t>
            </w:r>
          </w:p>
        </w:tc>
        <w:tc>
          <w:tcPr>
            <w:tcW w:w="393"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eastAsia="cs-CZ"/>
              </w:rPr>
            </w:pPr>
            <w:r w:rsidRPr="00CD4FC5">
              <w:rPr>
                <w:rFonts w:ascii="Arial" w:eastAsia="Calibri" w:hAnsi="Arial" w:cs="Arial"/>
                <w:b/>
                <w:sz w:val="20"/>
                <w:vertAlign w:val="superscript"/>
                <w:lang/>
              </w:rPr>
              <w:t>2</w:t>
            </w:r>
          </w:p>
        </w:tc>
        <w:tc>
          <w:tcPr>
            <w:tcW w:w="2949" w:type="dxa"/>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Ne</w:t>
            </w:r>
          </w:p>
        </w:tc>
        <w:tc>
          <w:tcPr>
            <w:tcW w:w="393"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eastAsia="cs-CZ"/>
              </w:rPr>
            </w:pPr>
            <w:r w:rsidRPr="00CD4FC5">
              <w:rPr>
                <w:rFonts w:ascii="Arial" w:eastAsia="Calibri" w:hAnsi="Arial" w:cs="Arial"/>
                <w:b/>
                <w:sz w:val="20"/>
                <w:vertAlign w:val="superscript"/>
                <w:lang/>
              </w:rPr>
              <w:t>3</w:t>
            </w:r>
          </w:p>
        </w:tc>
        <w:tc>
          <w:tcPr>
            <w:tcW w:w="375" w:type="dxa"/>
            <w:tcBorders>
              <w:top w:val="nil"/>
              <w:left w:val="single" w:sz="12" w:space="0" w:color="auto"/>
              <w:bottom w:val="nil"/>
              <w:right w:val="nil"/>
            </w:tcBorders>
            <w:vAlign w:val="center"/>
          </w:tcPr>
          <w:p w:rsidR="00CD4FC5" w:rsidRPr="00CD4FC5" w:rsidRDefault="00CD4FC5" w:rsidP="00CD4FC5">
            <w:pPr>
              <w:rPr>
                <w:rFonts w:ascii="Arial" w:eastAsia="Calibri" w:hAnsi="Arial" w:cs="Arial"/>
                <w:b/>
                <w:sz w:val="20"/>
                <w:lang w:eastAsia="cs-CZ"/>
              </w:rPr>
            </w:pPr>
          </w:p>
        </w:tc>
      </w:tr>
    </w:tbl>
    <w:p w:rsidR="00CD4FC5" w:rsidRPr="00CD4FC5" w:rsidRDefault="00CD4FC5" w:rsidP="00CD4FC5">
      <w:pPr>
        <w:ind w:left="454" w:hanging="454"/>
        <w:rPr>
          <w:rFonts w:ascii="Arial" w:eastAsia="Calibri" w:hAnsi="Arial" w:cs="Arial"/>
          <w:b/>
          <w:sz w:val="20"/>
          <w:szCs w:val="20"/>
          <w:lang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364"/>
        <w:gridCol w:w="1911"/>
      </w:tblGrid>
      <w:tr w:rsidR="00CD4FC5" w:rsidRPr="00CD4FC5" w:rsidTr="000A14D9">
        <w:trPr>
          <w:trHeight w:val="397"/>
        </w:trPr>
        <w:tc>
          <w:tcPr>
            <w:tcW w:w="8364" w:type="dxa"/>
            <w:tcBorders>
              <w:top w:val="nil"/>
              <w:left w:val="nil"/>
              <w:bottom w:val="nil"/>
              <w:right w:val="single" w:sz="12" w:space="0" w:color="auto"/>
            </w:tcBorders>
            <w:hideMark/>
          </w:tcPr>
          <w:p w:rsidR="00CD4FC5" w:rsidRPr="00CD4FC5" w:rsidRDefault="00CD4FC5" w:rsidP="00CD4FC5">
            <w:pPr>
              <w:spacing w:after="0" w:line="240" w:lineRule="auto"/>
              <w:ind w:left="639"/>
              <w:jc w:val="both"/>
              <w:rPr>
                <w:rFonts w:ascii="Arial" w:eastAsia="Times New Roman" w:hAnsi="Arial" w:cs="Arial"/>
                <w:sz w:val="20"/>
                <w:szCs w:val="20"/>
                <w:lang w:eastAsia="cs-CZ"/>
              </w:rPr>
            </w:pPr>
            <w:r w:rsidRPr="00CD4FC5">
              <w:rPr>
                <w:rFonts w:ascii="Arial" w:eastAsia="Times New Roman" w:hAnsi="Arial" w:cs="Arial"/>
                <w:sz w:val="20"/>
                <w:szCs w:val="20"/>
                <w:lang w:eastAsia="cs-CZ"/>
              </w:rPr>
              <w:t>12a) Ako je odgovor da, za kada je predviđen početak? (godina)</w:t>
            </w:r>
          </w:p>
        </w:tc>
        <w:tc>
          <w:tcPr>
            <w:tcW w:w="1911"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spacing w:after="0" w:line="240" w:lineRule="auto"/>
              <w:jc w:val="both"/>
              <w:rPr>
                <w:rFonts w:ascii="Arial" w:eastAsia="Times New Roman" w:hAnsi="Arial" w:cs="Arial"/>
                <w:sz w:val="20"/>
                <w:szCs w:val="20"/>
                <w:vertAlign w:val="superscript"/>
                <w:lang w:eastAsia="cs-CZ"/>
              </w:rPr>
            </w:pPr>
            <w:r w:rsidRPr="00CD4FC5">
              <w:rPr>
                <w:rFonts w:ascii="Arial" w:eastAsia="Times New Roman" w:hAnsi="Arial" w:cs="Arial"/>
                <w:sz w:val="20"/>
                <w:szCs w:val="20"/>
                <w:vertAlign w:val="superscript"/>
                <w:lang w:eastAsia="cs-CZ"/>
              </w:rPr>
              <w:t>4</w:t>
            </w:r>
          </w:p>
        </w:tc>
      </w:tr>
      <w:tr w:rsidR="00CD4FC5" w:rsidRPr="00CD4FC5" w:rsidTr="000A14D9">
        <w:trPr>
          <w:trHeight w:val="397"/>
        </w:trPr>
        <w:tc>
          <w:tcPr>
            <w:tcW w:w="8364" w:type="dxa"/>
            <w:tcBorders>
              <w:top w:val="nil"/>
              <w:left w:val="nil"/>
              <w:bottom w:val="nil"/>
              <w:right w:val="single" w:sz="12" w:space="0" w:color="auto"/>
            </w:tcBorders>
            <w:hideMark/>
          </w:tcPr>
          <w:p w:rsidR="00CD4FC5" w:rsidRPr="00CD4FC5" w:rsidRDefault="00CD4FC5" w:rsidP="00CD4FC5">
            <w:pPr>
              <w:spacing w:after="0" w:line="240" w:lineRule="auto"/>
              <w:ind w:left="639"/>
              <w:jc w:val="both"/>
              <w:rPr>
                <w:rFonts w:ascii="Arial" w:eastAsia="Times New Roman" w:hAnsi="Arial" w:cs="Arial"/>
                <w:sz w:val="20"/>
                <w:szCs w:val="20"/>
                <w:lang w:eastAsia="cs-CZ"/>
              </w:rPr>
            </w:pPr>
            <w:r w:rsidRPr="00CD4FC5">
              <w:rPr>
                <w:rFonts w:ascii="Arial" w:eastAsia="Times New Roman" w:hAnsi="Arial" w:cs="Arial"/>
                <w:sz w:val="20"/>
                <w:szCs w:val="20"/>
                <w:lang w:eastAsia="cs-CZ"/>
              </w:rPr>
              <w:t>12b) Ako je odgovor da, koliki je iznos investicije (miliona dinara)?</w:t>
            </w:r>
          </w:p>
        </w:tc>
        <w:tc>
          <w:tcPr>
            <w:tcW w:w="1911"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spacing w:after="0" w:line="240" w:lineRule="auto"/>
              <w:jc w:val="both"/>
              <w:rPr>
                <w:rFonts w:ascii="Arial" w:eastAsia="Times New Roman" w:hAnsi="Arial" w:cs="Arial"/>
                <w:sz w:val="20"/>
                <w:szCs w:val="20"/>
                <w:vertAlign w:val="superscript"/>
                <w:lang w:eastAsia="cs-CZ"/>
              </w:rPr>
            </w:pPr>
            <w:r w:rsidRPr="00CD4FC5">
              <w:rPr>
                <w:rFonts w:ascii="Arial" w:eastAsia="Times New Roman" w:hAnsi="Arial" w:cs="Arial"/>
                <w:sz w:val="20"/>
                <w:szCs w:val="20"/>
                <w:vertAlign w:val="superscript"/>
                <w:lang w:eastAsia="cs-CZ"/>
              </w:rPr>
              <w:t>5</w:t>
            </w:r>
          </w:p>
        </w:tc>
      </w:tr>
      <w:tr w:rsidR="00CD4FC5" w:rsidRPr="00CD4FC5" w:rsidTr="000A14D9">
        <w:trPr>
          <w:trHeight w:val="397"/>
        </w:trPr>
        <w:tc>
          <w:tcPr>
            <w:tcW w:w="8364" w:type="dxa"/>
            <w:tcBorders>
              <w:top w:val="nil"/>
              <w:left w:val="nil"/>
              <w:bottom w:val="nil"/>
              <w:right w:val="single" w:sz="12" w:space="0" w:color="auto"/>
            </w:tcBorders>
            <w:hideMark/>
          </w:tcPr>
          <w:p w:rsidR="00CD4FC5" w:rsidRPr="00CD4FC5" w:rsidRDefault="00CD4FC5" w:rsidP="00CD4FC5">
            <w:pPr>
              <w:spacing w:after="0" w:line="240" w:lineRule="auto"/>
              <w:ind w:left="639"/>
              <w:jc w:val="both"/>
              <w:rPr>
                <w:rFonts w:ascii="Arial" w:eastAsia="Times New Roman" w:hAnsi="Arial" w:cs="Arial"/>
                <w:sz w:val="20"/>
                <w:szCs w:val="20"/>
                <w:lang w:eastAsia="cs-CZ"/>
              </w:rPr>
            </w:pPr>
            <w:r w:rsidRPr="00CD4FC5">
              <w:rPr>
                <w:rFonts w:ascii="Arial" w:eastAsia="Times New Roman" w:hAnsi="Arial" w:cs="Arial"/>
                <w:sz w:val="20"/>
                <w:szCs w:val="20"/>
                <w:lang w:eastAsia="cs-CZ"/>
              </w:rPr>
              <w:t>12c) Ako je odgovor da, koliko novih radnih mesta je planirano?</w:t>
            </w:r>
          </w:p>
        </w:tc>
        <w:tc>
          <w:tcPr>
            <w:tcW w:w="1911"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spacing w:after="0" w:line="240" w:lineRule="auto"/>
              <w:jc w:val="both"/>
              <w:rPr>
                <w:rFonts w:ascii="Arial" w:eastAsia="Times New Roman" w:hAnsi="Arial" w:cs="Arial"/>
                <w:sz w:val="20"/>
                <w:szCs w:val="20"/>
                <w:vertAlign w:val="superscript"/>
                <w:lang w:eastAsia="cs-CZ"/>
              </w:rPr>
            </w:pPr>
            <w:r w:rsidRPr="00CD4FC5">
              <w:rPr>
                <w:rFonts w:ascii="Arial" w:eastAsia="Times New Roman" w:hAnsi="Arial" w:cs="Arial"/>
                <w:sz w:val="20"/>
                <w:szCs w:val="20"/>
                <w:vertAlign w:val="superscript"/>
                <w:lang w:eastAsia="cs-CZ"/>
              </w:rPr>
              <w:t>6</w:t>
            </w:r>
          </w:p>
        </w:tc>
      </w:tr>
      <w:tr w:rsidR="00CD4FC5" w:rsidRPr="00CD4FC5" w:rsidTr="000A14D9">
        <w:trPr>
          <w:trHeight w:val="397"/>
        </w:trPr>
        <w:tc>
          <w:tcPr>
            <w:tcW w:w="8364" w:type="dxa"/>
            <w:tcBorders>
              <w:top w:val="nil"/>
              <w:left w:val="nil"/>
              <w:bottom w:val="single" w:sz="4" w:space="0" w:color="auto"/>
              <w:right w:val="single" w:sz="12" w:space="0" w:color="auto"/>
            </w:tcBorders>
          </w:tcPr>
          <w:p w:rsidR="00CD4FC5" w:rsidRPr="00CD4FC5" w:rsidRDefault="00CD4FC5" w:rsidP="00CD4FC5">
            <w:pPr>
              <w:spacing w:after="0" w:line="240" w:lineRule="auto"/>
              <w:ind w:left="639"/>
              <w:jc w:val="both"/>
              <w:rPr>
                <w:rFonts w:ascii="Arial" w:eastAsia="Times New Roman" w:hAnsi="Arial" w:cs="Arial"/>
                <w:sz w:val="20"/>
                <w:szCs w:val="20"/>
                <w:lang w:eastAsia="cs-CZ"/>
              </w:rPr>
            </w:pPr>
            <w:r w:rsidRPr="00CD4FC5">
              <w:rPr>
                <w:rFonts w:ascii="Arial" w:eastAsia="Times New Roman" w:hAnsi="Arial" w:cs="Arial"/>
                <w:sz w:val="20"/>
                <w:szCs w:val="20"/>
                <w:lang w:eastAsia="cs-CZ"/>
              </w:rPr>
              <w:t>12d) Iznos i vrsta investicije u 2013. godini?</w:t>
            </w:r>
          </w:p>
          <w:p w:rsidR="00CD4FC5" w:rsidRPr="00CD4FC5" w:rsidRDefault="00CD4FC5" w:rsidP="00CD4FC5">
            <w:pPr>
              <w:spacing w:after="0" w:line="240" w:lineRule="auto"/>
              <w:jc w:val="both"/>
              <w:rPr>
                <w:rFonts w:ascii="Arial" w:eastAsia="Times New Roman" w:hAnsi="Arial" w:cs="Arial"/>
                <w:sz w:val="20"/>
                <w:szCs w:val="20"/>
                <w:lang w:eastAsia="cs-CZ"/>
              </w:rPr>
            </w:pPr>
          </w:p>
        </w:tc>
        <w:tc>
          <w:tcPr>
            <w:tcW w:w="191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jc w:val="both"/>
              <w:rPr>
                <w:rFonts w:ascii="Arial" w:eastAsia="Times New Roman" w:hAnsi="Arial" w:cs="Arial"/>
                <w:sz w:val="20"/>
                <w:szCs w:val="20"/>
                <w:vertAlign w:val="superscript"/>
                <w:lang w:eastAsia="cs-CZ"/>
              </w:rPr>
            </w:pPr>
          </w:p>
        </w:tc>
      </w:tr>
    </w:tbl>
    <w:p w:rsidR="00CD4FC5" w:rsidRPr="00CD4FC5" w:rsidRDefault="00CD4FC5" w:rsidP="00CD4FC5">
      <w:pPr>
        <w:spacing w:after="0" w:line="240" w:lineRule="auto"/>
        <w:ind w:left="1077" w:hanging="340"/>
        <w:jc w:val="both"/>
        <w:rPr>
          <w:rFonts w:ascii="Arial" w:eastAsia="Times New Roman" w:hAnsi="Arial" w:cs="Arial"/>
          <w:sz w:val="20"/>
          <w:szCs w:val="20"/>
          <w:lang w:eastAsia="cs-CZ"/>
        </w:rPr>
      </w:pPr>
    </w:p>
    <w:tbl>
      <w:tblPr>
        <w:tblW w:w="0" w:type="auto"/>
        <w:tblInd w:w="70" w:type="dxa"/>
        <w:tblLayout w:type="fixed"/>
        <w:tblCellMar>
          <w:left w:w="70" w:type="dxa"/>
          <w:right w:w="70" w:type="dxa"/>
        </w:tblCellMar>
        <w:tblLook w:val="04A0"/>
      </w:tblPr>
      <w:tblGrid>
        <w:gridCol w:w="10275"/>
      </w:tblGrid>
      <w:tr w:rsidR="00CD4FC5" w:rsidRPr="00CD4FC5" w:rsidTr="000A14D9">
        <w:tc>
          <w:tcPr>
            <w:tcW w:w="10275" w:type="dxa"/>
            <w:hideMark/>
          </w:tcPr>
          <w:p w:rsidR="00CD4FC5" w:rsidRPr="00CD4FC5" w:rsidRDefault="00CD4FC5" w:rsidP="00CD4FC5">
            <w:pPr>
              <w:numPr>
                <w:ilvl w:val="0"/>
                <w:numId w:val="1"/>
              </w:numPr>
              <w:tabs>
                <w:tab w:val="left" w:pos="497"/>
              </w:tabs>
              <w:spacing w:after="120" w:line="240" w:lineRule="auto"/>
              <w:rPr>
                <w:rFonts w:ascii="Arial" w:eastAsia="Times New Roman" w:hAnsi="Arial" w:cs="Arial"/>
                <w:sz w:val="20"/>
                <w:szCs w:val="20"/>
                <w:lang w:val="sr-Latn-CS" w:eastAsia="cs-CZ"/>
              </w:rPr>
            </w:pPr>
            <w:r w:rsidRPr="00CD4FC5">
              <w:rPr>
                <w:rFonts w:ascii="Arial" w:eastAsia="Times New Roman" w:hAnsi="Arial" w:cs="Arial"/>
                <w:bCs/>
                <w:sz w:val="20"/>
                <w:szCs w:val="20"/>
                <w:lang w:val="sr-Latn-CS" w:eastAsia="cs-CZ"/>
              </w:rPr>
              <w:lastRenderedPageBreak/>
              <w:t xml:space="preserve">Da li </w:t>
            </w:r>
            <w:r w:rsidRPr="00CD4FC5">
              <w:rPr>
                <w:rFonts w:ascii="Arial" w:eastAsia="Times New Roman" w:hAnsi="Arial" w:cs="Arial"/>
                <w:b/>
                <w:bCs/>
                <w:sz w:val="20"/>
                <w:szCs w:val="20"/>
                <w:lang w:val="sr-Latn-CS" w:eastAsia="cs-CZ"/>
              </w:rPr>
              <w:t>planirate proširenje</w:t>
            </w:r>
            <w:r w:rsidRPr="00CD4FC5">
              <w:rPr>
                <w:rFonts w:ascii="Arial" w:eastAsia="Times New Roman" w:hAnsi="Arial" w:cs="Arial"/>
                <w:bCs/>
                <w:sz w:val="20"/>
                <w:szCs w:val="20"/>
                <w:lang w:val="sr-Latn-CS" w:eastAsia="cs-CZ"/>
              </w:rPr>
              <w:t xml:space="preserve"> i na </w:t>
            </w:r>
            <w:r w:rsidRPr="00CD4FC5">
              <w:rPr>
                <w:rFonts w:ascii="Arial" w:eastAsia="Times New Roman" w:hAnsi="Arial" w:cs="Arial"/>
                <w:b/>
                <w:bCs/>
                <w:sz w:val="20"/>
                <w:szCs w:val="20"/>
                <w:lang w:val="sr-Latn-CS" w:eastAsia="cs-CZ"/>
              </w:rPr>
              <w:t>drugim mestima</w:t>
            </w:r>
            <w:r w:rsidRPr="00CD4FC5">
              <w:rPr>
                <w:rFonts w:ascii="Arial" w:eastAsia="Times New Roman" w:hAnsi="Arial" w:cs="Arial"/>
                <w:sz w:val="20"/>
                <w:szCs w:val="20"/>
                <w:lang w:val="sr-Latn-CS" w:eastAsia="cs-CZ"/>
              </w:rPr>
              <w:t xml:space="preserve"> (gde i kada)?</w:t>
            </w:r>
          </w:p>
        </w:tc>
      </w:tr>
      <w:tr w:rsidR="00CD4FC5" w:rsidRPr="00CD4FC5" w:rsidTr="000A14D9">
        <w:trPr>
          <w:cantSplit/>
          <w:trHeight w:val="397"/>
        </w:trPr>
        <w:tc>
          <w:tcPr>
            <w:tcW w:w="10275" w:type="dxa"/>
            <w:tcBorders>
              <w:top w:val="nil"/>
              <w:left w:val="nil"/>
              <w:bottom w:val="single" w:sz="12" w:space="0" w:color="auto"/>
              <w:right w:val="nil"/>
            </w:tcBorders>
            <w:vAlign w:val="center"/>
            <w:hideMark/>
          </w:tcPr>
          <w:p w:rsidR="00CD4FC5" w:rsidRPr="00CD4FC5" w:rsidRDefault="00CD4FC5" w:rsidP="00CD4FC5">
            <w:pPr>
              <w:ind w:firstLine="639"/>
              <w:rPr>
                <w:rFonts w:ascii="Arial" w:eastAsia="Calibri" w:hAnsi="Arial" w:cs="Arial"/>
                <w:b/>
                <w:sz w:val="20"/>
                <w:lang w:eastAsia="cs-CZ"/>
              </w:rPr>
            </w:pPr>
            <w:r w:rsidRPr="00CD4FC5">
              <w:rPr>
                <w:rFonts w:ascii="Arial" w:eastAsia="Calibri" w:hAnsi="Arial" w:cs="Arial"/>
                <w:b/>
                <w:sz w:val="20"/>
                <w:lang/>
              </w:rPr>
              <w:t xml:space="preserve"> Ako je odgovor da, zašto ne proširujete kapacitete ovde?</w:t>
            </w:r>
          </w:p>
        </w:tc>
      </w:tr>
      <w:tr w:rsidR="00CD4FC5" w:rsidRPr="00CD4FC5" w:rsidTr="000A14D9">
        <w:trPr>
          <w:cantSplit/>
          <w:trHeight w:val="397"/>
        </w:trPr>
        <w:tc>
          <w:tcPr>
            <w:tcW w:w="10275"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eastAsia="cs-CZ"/>
              </w:rPr>
            </w:pPr>
            <w:r w:rsidRPr="00CD4FC5">
              <w:rPr>
                <w:rFonts w:ascii="Arial" w:eastAsia="Calibri" w:hAnsi="Arial" w:cs="Arial"/>
                <w:b/>
                <w:sz w:val="20"/>
                <w:vertAlign w:val="superscript"/>
                <w:lang/>
              </w:rPr>
              <w:t>6</w:t>
            </w:r>
          </w:p>
        </w:tc>
      </w:tr>
    </w:tbl>
    <w:p w:rsidR="00CD4FC5" w:rsidRPr="00CD4FC5" w:rsidRDefault="00CD4FC5" w:rsidP="00CD4FC5">
      <w:pPr>
        <w:ind w:left="454" w:hanging="454"/>
        <w:rPr>
          <w:rFonts w:ascii="Arial" w:eastAsia="Calibri" w:hAnsi="Arial" w:cs="Arial"/>
          <w:sz w:val="20"/>
          <w:szCs w:val="20"/>
          <w:lang w:eastAsia="cs-CZ"/>
        </w:rPr>
      </w:pPr>
    </w:p>
    <w:tbl>
      <w:tblPr>
        <w:tblW w:w="0" w:type="auto"/>
        <w:tblInd w:w="70" w:type="dxa"/>
        <w:tblCellMar>
          <w:left w:w="70" w:type="dxa"/>
          <w:right w:w="70" w:type="dxa"/>
        </w:tblCellMar>
        <w:tblLook w:val="04A0"/>
      </w:tblPr>
      <w:tblGrid>
        <w:gridCol w:w="9097"/>
      </w:tblGrid>
      <w:tr w:rsidR="00CD4FC5" w:rsidRPr="00CD4FC5" w:rsidTr="000A14D9">
        <w:tc>
          <w:tcPr>
            <w:tcW w:w="10044" w:type="dxa"/>
            <w:hideMark/>
          </w:tcPr>
          <w:p w:rsidR="00CD4FC5" w:rsidRPr="00CD4FC5" w:rsidRDefault="00CD4FC5" w:rsidP="00CD4FC5">
            <w:pPr>
              <w:numPr>
                <w:ilvl w:val="0"/>
                <w:numId w:val="1"/>
              </w:numPr>
              <w:spacing w:after="120" w:line="240" w:lineRule="auto"/>
              <w:jc w:val="both"/>
              <w:rPr>
                <w:rFonts w:ascii="Arial" w:eastAsia="Times New Roman" w:hAnsi="Arial" w:cs="Arial"/>
                <w:sz w:val="20"/>
                <w:szCs w:val="20"/>
                <w:lang w:val="sr-Latn-CS" w:eastAsia="cs-CZ"/>
              </w:rPr>
            </w:pPr>
            <w:r w:rsidRPr="00CD4FC5">
              <w:rPr>
                <w:rFonts w:ascii="Arial" w:eastAsia="Times New Roman" w:hAnsi="Arial" w:cs="Arial"/>
                <w:bCs/>
                <w:sz w:val="20"/>
                <w:szCs w:val="20"/>
                <w:lang w:val="sr-Latn-CS" w:eastAsia="cs-CZ"/>
              </w:rPr>
              <w:t xml:space="preserve">Da li imate </w:t>
            </w:r>
            <w:r w:rsidRPr="00CD4FC5">
              <w:rPr>
                <w:rFonts w:ascii="Arial" w:eastAsia="Times New Roman" w:hAnsi="Arial" w:cs="Arial"/>
                <w:b/>
                <w:bCs/>
                <w:sz w:val="20"/>
                <w:szCs w:val="20"/>
                <w:lang w:val="sr-Latn-CS" w:eastAsia="cs-CZ"/>
              </w:rPr>
              <w:t>planove</w:t>
            </w:r>
            <w:r w:rsidRPr="00CD4FC5">
              <w:rPr>
                <w:rFonts w:ascii="Arial" w:eastAsia="Times New Roman" w:hAnsi="Arial" w:cs="Arial"/>
                <w:bCs/>
                <w:sz w:val="20"/>
                <w:szCs w:val="20"/>
                <w:lang w:val="sr-Latn-CS" w:eastAsia="cs-CZ"/>
              </w:rPr>
              <w:t xml:space="preserve">(tekuće ili u bliskoj budućnosti) da </w:t>
            </w:r>
            <w:r w:rsidRPr="00CD4FC5">
              <w:rPr>
                <w:rFonts w:ascii="Arial" w:eastAsia="Times New Roman" w:hAnsi="Arial" w:cs="Arial"/>
                <w:b/>
                <w:bCs/>
                <w:sz w:val="20"/>
                <w:szCs w:val="20"/>
                <w:lang w:val="sr-Latn-CS" w:eastAsia="cs-CZ"/>
              </w:rPr>
              <w:t>preselite</w:t>
            </w:r>
            <w:r w:rsidRPr="00CD4FC5">
              <w:rPr>
                <w:rFonts w:ascii="Arial" w:eastAsia="Times New Roman" w:hAnsi="Arial" w:cs="Arial"/>
                <w:bCs/>
                <w:sz w:val="20"/>
                <w:szCs w:val="20"/>
                <w:lang w:val="sr-Latn-CS" w:eastAsia="cs-CZ"/>
              </w:rPr>
              <w:t xml:space="preserve"> celokupnu ili deo operative/pogona iz ovog grada?</w:t>
            </w:r>
          </w:p>
        </w:tc>
      </w:tr>
    </w:tbl>
    <w:p w:rsidR="00CD4FC5" w:rsidRPr="00CD4FC5" w:rsidRDefault="00CD4FC5" w:rsidP="00CD4FC5">
      <w:pPr>
        <w:ind w:left="454" w:hanging="454"/>
        <w:rPr>
          <w:rFonts w:ascii="Arial" w:eastAsia="Calibri" w:hAnsi="Arial" w:cs="Arial"/>
          <w:b/>
          <w:sz w:val="20"/>
          <w:szCs w:val="20"/>
          <w:lang w:eastAsia="cs-CZ"/>
        </w:rPr>
      </w:pPr>
    </w:p>
    <w:p w:rsidR="00CD4FC5" w:rsidRPr="00CD4FC5" w:rsidRDefault="00CD4FC5" w:rsidP="00CD4FC5">
      <w:pPr>
        <w:spacing w:after="0" w:line="240" w:lineRule="auto"/>
        <w:jc w:val="both"/>
        <w:rPr>
          <w:rFonts w:ascii="Arial" w:eastAsia="Times New Roman" w:hAnsi="Arial" w:cs="Arial"/>
          <w:sz w:val="20"/>
          <w:szCs w:val="20"/>
          <w:lang w:eastAsia="cs-CZ"/>
        </w:rPr>
      </w:pPr>
      <w:r w:rsidRPr="00CD4FC5">
        <w:rPr>
          <w:rFonts w:ascii="Arial" w:eastAsia="Times New Roman" w:hAnsi="Arial" w:cs="Arial"/>
          <w:sz w:val="20"/>
          <w:szCs w:val="20"/>
          <w:lang w:eastAsia="cs-CZ"/>
        </w:rPr>
        <w:t xml:space="preserve"> Ako je odgovor da, zašto planirate preseljenje? </w:t>
      </w:r>
    </w:p>
    <w:p w:rsidR="00CD4FC5" w:rsidRPr="00CD4FC5" w:rsidRDefault="00CD4FC5" w:rsidP="00CD4FC5">
      <w:pPr>
        <w:spacing w:after="0" w:line="240" w:lineRule="auto"/>
        <w:ind w:left="1276" w:hanging="539"/>
        <w:jc w:val="both"/>
        <w:rPr>
          <w:rFonts w:ascii="Arial" w:eastAsia="Times New Roman" w:hAnsi="Arial" w:cs="Arial"/>
          <w:sz w:val="20"/>
          <w:szCs w:val="20"/>
          <w:lang w:eastAsia="cs-CZ"/>
        </w:rPr>
      </w:pPr>
    </w:p>
    <w:p w:rsidR="00CD4FC5" w:rsidRPr="00CD4FC5" w:rsidRDefault="00CD4FC5" w:rsidP="00CD4FC5">
      <w:pPr>
        <w:ind w:left="454" w:hanging="454"/>
        <w:rPr>
          <w:rFonts w:ascii="Arial" w:eastAsia="Calibri" w:hAnsi="Arial" w:cs="Arial"/>
          <w:sz w:val="20"/>
          <w:lang/>
        </w:rPr>
      </w:pPr>
    </w:p>
    <w:tbl>
      <w:tblPr>
        <w:tblW w:w="0" w:type="auto"/>
        <w:tblInd w:w="70" w:type="dxa"/>
        <w:tblLayout w:type="fixed"/>
        <w:tblCellMar>
          <w:left w:w="70" w:type="dxa"/>
          <w:right w:w="70" w:type="dxa"/>
        </w:tblCellMar>
        <w:tblLook w:val="04A0"/>
      </w:tblPr>
      <w:tblGrid>
        <w:gridCol w:w="10176"/>
      </w:tblGrid>
      <w:tr w:rsidR="00CD4FC5" w:rsidRPr="00CD4FC5" w:rsidTr="000A14D9">
        <w:trPr>
          <w:cantSplit/>
          <w:trHeight w:val="337"/>
        </w:trPr>
        <w:tc>
          <w:tcPr>
            <w:tcW w:w="10176" w:type="dxa"/>
            <w:vAlign w:val="center"/>
          </w:tcPr>
          <w:p w:rsidR="00CD4FC5" w:rsidRPr="00CD4FC5" w:rsidRDefault="00CD4FC5" w:rsidP="00CD4FC5">
            <w:pPr>
              <w:rPr>
                <w:rFonts w:ascii="Arial" w:eastAsia="Calibri" w:hAnsi="Arial" w:cs="Arial"/>
                <w:b/>
                <w:bCs/>
                <w:sz w:val="20"/>
                <w:lang w:eastAsia="cs-CZ"/>
              </w:rPr>
            </w:pPr>
            <w:r w:rsidRPr="00CD4FC5">
              <w:rPr>
                <w:rFonts w:ascii="Arial" w:eastAsia="Calibri" w:hAnsi="Arial" w:cs="Arial"/>
                <w:b/>
                <w:bCs/>
                <w:sz w:val="20"/>
                <w:lang/>
              </w:rPr>
              <w:t xml:space="preserve"> Ako razmatrate presljenje, šta bi vas podstaklo da promenite odluku i ostanete?</w:t>
            </w:r>
          </w:p>
          <w:p w:rsidR="00CD4FC5" w:rsidRPr="00CD4FC5" w:rsidRDefault="00CD4FC5" w:rsidP="00CD4FC5">
            <w:pPr>
              <w:jc w:val="both"/>
              <w:rPr>
                <w:rFonts w:ascii="Arial" w:eastAsia="Calibri" w:hAnsi="Arial" w:cs="Arial"/>
                <w:b/>
                <w:bCs/>
                <w:sz w:val="20"/>
                <w:highlight w:val="yellow"/>
                <w:lang w:eastAsia="cs-CZ"/>
              </w:rPr>
            </w:pPr>
          </w:p>
        </w:tc>
      </w:tr>
      <w:tr w:rsidR="00CD4FC5" w:rsidRPr="00CD4FC5" w:rsidTr="000A14D9">
        <w:trPr>
          <w:cantSplit/>
          <w:trHeight w:val="386"/>
        </w:trPr>
        <w:tc>
          <w:tcPr>
            <w:tcW w:w="10176" w:type="dxa"/>
            <w:vAlign w:val="center"/>
          </w:tcPr>
          <w:p w:rsidR="00CD4FC5" w:rsidRPr="00CD4FC5" w:rsidRDefault="00CD4FC5" w:rsidP="00CD4FC5">
            <w:pPr>
              <w:spacing w:after="0" w:line="240" w:lineRule="auto"/>
              <w:rPr>
                <w:rFonts w:ascii="Arial" w:eastAsia="Times New Roman" w:hAnsi="Arial" w:cs="Arial"/>
                <w:sz w:val="20"/>
                <w:szCs w:val="20"/>
                <w:lang w:eastAsia="cs-CZ"/>
              </w:rPr>
            </w:pPr>
          </w:p>
        </w:tc>
      </w:tr>
    </w:tbl>
    <w:p w:rsidR="00CD4FC5" w:rsidRPr="00CD4FC5" w:rsidRDefault="00CD4FC5" w:rsidP="00CD4FC5">
      <w:pPr>
        <w:shd w:val="solid" w:color="auto" w:fill="auto"/>
        <w:rPr>
          <w:rFonts w:ascii="Arial" w:eastAsia="Calibri" w:hAnsi="Arial" w:cs="Arial"/>
          <w:b/>
          <w:sz w:val="20"/>
          <w:szCs w:val="20"/>
          <w:u w:val="single"/>
          <w:lang w:eastAsia="cs-CZ"/>
        </w:rPr>
      </w:pPr>
      <w:r w:rsidRPr="00CD4FC5">
        <w:rPr>
          <w:rFonts w:ascii="Arial" w:eastAsia="Calibri" w:hAnsi="Arial" w:cs="Arial"/>
          <w:sz w:val="20"/>
          <w:lang/>
        </w:rPr>
        <w:t>POGLAVLJE IV: JAVNE USLUGE I ODNOSI SA VLASTIMA</w:t>
      </w:r>
    </w:p>
    <w:p w:rsidR="00CD4FC5" w:rsidRPr="00CD4FC5" w:rsidRDefault="00CD4FC5" w:rsidP="00CD4FC5">
      <w:pPr>
        <w:rPr>
          <w:rFonts w:ascii="Arial" w:eastAsia="Calibri" w:hAnsi="Arial" w:cs="Arial"/>
          <w:sz w:val="20"/>
          <w:lang/>
        </w:rPr>
      </w:pPr>
    </w:p>
    <w:p w:rsidR="00CD4FC5" w:rsidRPr="00CD4FC5" w:rsidRDefault="00CD4FC5" w:rsidP="00CD4FC5">
      <w:pPr>
        <w:numPr>
          <w:ilvl w:val="0"/>
          <w:numId w:val="1"/>
        </w:numPr>
        <w:spacing w:after="0" w:line="240" w:lineRule="auto"/>
        <w:jc w:val="both"/>
        <w:rPr>
          <w:rFonts w:ascii="Arial" w:eastAsia="Calibri" w:hAnsi="Arial" w:cs="Arial"/>
          <w:b/>
          <w:bCs/>
          <w:sz w:val="20"/>
          <w:lang/>
        </w:rPr>
      </w:pPr>
      <w:r w:rsidRPr="00CD4FC5">
        <w:rPr>
          <w:rFonts w:ascii="Arial" w:eastAsia="Calibri" w:hAnsi="Arial" w:cs="Arial"/>
          <w:b/>
          <w:bCs/>
          <w:sz w:val="20"/>
          <w:lang/>
        </w:rPr>
        <w:t xml:space="preserve">Koji od sledećih faktora imaju najnegativniji uticaj na trenutni/budući razvoj vaših proizvoda ili usluga? (Obeležite sa </w:t>
      </w:r>
      <w:r w:rsidRPr="00CD4FC5">
        <w:rPr>
          <w:rFonts w:ascii="Arial" w:eastAsia="Calibri" w:hAnsi="Arial" w:cs="Arial"/>
          <w:b/>
          <w:bCs/>
          <w:sz w:val="20"/>
          <w:lang/>
        </w:rPr>
        <w:sym w:font="Wingdings 2" w:char="F054"/>
      </w:r>
      <w:r w:rsidRPr="00CD4FC5">
        <w:rPr>
          <w:rFonts w:ascii="Arial" w:eastAsia="Calibri" w:hAnsi="Arial" w:cs="Arial"/>
          <w:b/>
          <w:bCs/>
          <w:sz w:val="20"/>
          <w:lang/>
        </w:rPr>
        <w:t>, ne više od četiri).</w:t>
      </w:r>
    </w:p>
    <w:p w:rsidR="00CD4FC5" w:rsidRPr="00CD4FC5" w:rsidRDefault="00CD4FC5" w:rsidP="00CD4FC5">
      <w:pPr>
        <w:spacing w:after="0" w:line="240" w:lineRule="auto"/>
        <w:rPr>
          <w:rFonts w:ascii="Arial" w:eastAsia="Times New Roman" w:hAnsi="Arial" w:cs="Arial"/>
          <w:bCs/>
          <w:sz w:val="20"/>
          <w:szCs w:val="20"/>
          <w:lang w:val="sr-Latn-CS" w:eastAsia="cs-CZ"/>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4366"/>
        <w:gridCol w:w="596"/>
        <w:gridCol w:w="4536"/>
      </w:tblGrid>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vertAlign w:val="superscript"/>
                <w:lang w:eastAsia="cs-CZ"/>
              </w:rPr>
            </w:pPr>
            <w:r w:rsidRPr="00CD4FC5">
              <w:rPr>
                <w:rFonts w:ascii="Arial" w:eastAsia="Calibri" w:hAnsi="Arial" w:cs="Arial"/>
                <w:b/>
                <w:bCs/>
                <w:sz w:val="20"/>
                <w:vertAlign w:val="superscript"/>
                <w:lang/>
              </w:rPr>
              <w:t>1</w:t>
            </w: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eastAsia="cs-CZ"/>
              </w:rPr>
            </w:pPr>
            <w:r w:rsidRPr="00CD4FC5">
              <w:rPr>
                <w:rFonts w:ascii="Arial" w:eastAsia="Calibri" w:hAnsi="Arial" w:cs="Arial"/>
                <w:b/>
                <w:bCs/>
                <w:sz w:val="20"/>
                <w:lang/>
              </w:rPr>
              <w:t>Inostrana konkurencija</w:t>
            </w:r>
          </w:p>
        </w:tc>
        <w:tc>
          <w:tcPr>
            <w:tcW w:w="59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lang w:eastAsia="cs-CZ"/>
              </w:rPr>
            </w:pPr>
            <w:r w:rsidRPr="00CD4FC5">
              <w:rPr>
                <w:rFonts w:ascii="Arial" w:eastAsia="Calibri" w:hAnsi="Arial" w:cs="Arial"/>
                <w:b/>
                <w:bCs/>
                <w:sz w:val="20"/>
                <w:vertAlign w:val="superscript"/>
                <w:lang/>
              </w:rPr>
              <w:t>9</w:t>
            </w:r>
          </w:p>
        </w:tc>
        <w:tc>
          <w:tcPr>
            <w:tcW w:w="4536"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eastAsia="cs-CZ"/>
              </w:rPr>
            </w:pPr>
            <w:r w:rsidRPr="00CD4FC5">
              <w:rPr>
                <w:rFonts w:ascii="Arial" w:eastAsia="Calibri" w:hAnsi="Arial" w:cs="Arial"/>
                <w:b/>
                <w:bCs/>
                <w:sz w:val="20"/>
                <w:lang/>
              </w:rPr>
              <w:t>Kamatne stope</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vertAlign w:val="superscript"/>
                <w:lang w:eastAsia="cs-CZ"/>
              </w:rPr>
            </w:pPr>
            <w:r w:rsidRPr="00CD4FC5">
              <w:rPr>
                <w:rFonts w:ascii="Arial" w:eastAsia="Calibri" w:hAnsi="Arial" w:cs="Arial"/>
                <w:b/>
                <w:bCs/>
                <w:sz w:val="20"/>
                <w:vertAlign w:val="superscript"/>
                <w:lang/>
              </w:rPr>
              <w:t>2</w:t>
            </w: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eastAsia="cs-CZ"/>
              </w:rPr>
            </w:pPr>
            <w:r w:rsidRPr="00CD4FC5">
              <w:rPr>
                <w:rFonts w:ascii="Arial" w:eastAsia="Calibri" w:hAnsi="Arial" w:cs="Arial"/>
                <w:b/>
                <w:bCs/>
                <w:sz w:val="20"/>
                <w:lang/>
              </w:rPr>
              <w:t>Domaća konkurencija</w:t>
            </w:r>
          </w:p>
        </w:tc>
        <w:tc>
          <w:tcPr>
            <w:tcW w:w="59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lang w:eastAsia="cs-CZ"/>
              </w:rPr>
            </w:pPr>
            <w:r w:rsidRPr="00CD4FC5">
              <w:rPr>
                <w:rFonts w:ascii="Arial" w:eastAsia="Calibri" w:hAnsi="Arial" w:cs="Arial"/>
                <w:b/>
                <w:bCs/>
                <w:sz w:val="20"/>
                <w:vertAlign w:val="superscript"/>
                <w:lang/>
              </w:rPr>
              <w:t>10</w:t>
            </w:r>
          </w:p>
        </w:tc>
        <w:tc>
          <w:tcPr>
            <w:tcW w:w="4536"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eastAsia="cs-CZ"/>
              </w:rPr>
            </w:pPr>
            <w:r w:rsidRPr="00CD4FC5">
              <w:rPr>
                <w:rFonts w:ascii="Arial" w:eastAsia="Calibri" w:hAnsi="Arial" w:cs="Arial"/>
                <w:b/>
                <w:bCs/>
                <w:sz w:val="20"/>
                <w:lang/>
              </w:rPr>
              <w:t xml:space="preserve">Ne/dostupnost finansija </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vertAlign w:val="superscript"/>
                <w:lang w:eastAsia="cs-CZ"/>
              </w:rPr>
            </w:pPr>
            <w:r w:rsidRPr="00CD4FC5">
              <w:rPr>
                <w:rFonts w:ascii="Arial" w:eastAsia="Calibri" w:hAnsi="Arial" w:cs="Arial"/>
                <w:b/>
                <w:bCs/>
                <w:sz w:val="20"/>
                <w:vertAlign w:val="superscript"/>
                <w:lang/>
              </w:rPr>
              <w:t>3</w:t>
            </w: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eastAsia="cs-CZ"/>
              </w:rPr>
            </w:pPr>
            <w:r w:rsidRPr="00CD4FC5">
              <w:rPr>
                <w:rFonts w:ascii="Arial" w:eastAsia="Calibri" w:hAnsi="Arial" w:cs="Arial"/>
                <w:b/>
                <w:bCs/>
                <w:sz w:val="20"/>
                <w:lang/>
              </w:rPr>
              <w:t>Udaljenost tržišta</w:t>
            </w:r>
          </w:p>
        </w:tc>
        <w:tc>
          <w:tcPr>
            <w:tcW w:w="59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lang w:eastAsia="cs-CZ"/>
              </w:rPr>
            </w:pPr>
            <w:r w:rsidRPr="00CD4FC5">
              <w:rPr>
                <w:rFonts w:ascii="Arial" w:eastAsia="Calibri" w:hAnsi="Arial" w:cs="Arial"/>
                <w:b/>
                <w:bCs/>
                <w:sz w:val="20"/>
                <w:vertAlign w:val="superscript"/>
                <w:lang/>
              </w:rPr>
              <w:t>11</w:t>
            </w:r>
          </w:p>
        </w:tc>
        <w:tc>
          <w:tcPr>
            <w:tcW w:w="4536"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eastAsia="cs-CZ"/>
              </w:rPr>
            </w:pPr>
            <w:r w:rsidRPr="00CD4FC5">
              <w:rPr>
                <w:rFonts w:ascii="Arial" w:eastAsia="Calibri" w:hAnsi="Arial" w:cs="Arial"/>
                <w:b/>
                <w:bCs/>
                <w:sz w:val="20"/>
                <w:lang/>
              </w:rPr>
              <w:t>Troškovi radne snage</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vertAlign w:val="superscript"/>
                <w:lang w:eastAsia="cs-CZ"/>
              </w:rPr>
            </w:pPr>
            <w:r w:rsidRPr="00CD4FC5">
              <w:rPr>
                <w:rFonts w:ascii="Arial" w:eastAsia="Calibri" w:hAnsi="Arial" w:cs="Arial"/>
                <w:b/>
                <w:bCs/>
                <w:sz w:val="20"/>
                <w:vertAlign w:val="superscript"/>
                <w:lang/>
              </w:rPr>
              <w:t>4</w:t>
            </w: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eastAsia="cs-CZ"/>
              </w:rPr>
            </w:pPr>
            <w:r w:rsidRPr="00CD4FC5">
              <w:rPr>
                <w:rFonts w:ascii="Arial" w:eastAsia="Calibri" w:hAnsi="Arial" w:cs="Arial"/>
                <w:b/>
                <w:bCs/>
                <w:sz w:val="20"/>
                <w:lang/>
              </w:rPr>
              <w:t>Troškovi energije</w:t>
            </w:r>
          </w:p>
        </w:tc>
        <w:tc>
          <w:tcPr>
            <w:tcW w:w="59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lang w:eastAsia="cs-CZ"/>
              </w:rPr>
            </w:pPr>
            <w:r w:rsidRPr="00CD4FC5">
              <w:rPr>
                <w:rFonts w:ascii="Arial" w:eastAsia="Calibri" w:hAnsi="Arial" w:cs="Arial"/>
                <w:b/>
                <w:bCs/>
                <w:sz w:val="20"/>
                <w:vertAlign w:val="superscript"/>
                <w:lang/>
              </w:rPr>
              <w:t>12</w:t>
            </w:r>
          </w:p>
        </w:tc>
        <w:tc>
          <w:tcPr>
            <w:tcW w:w="4536"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eastAsia="cs-CZ"/>
              </w:rPr>
            </w:pPr>
            <w:r w:rsidRPr="00CD4FC5">
              <w:rPr>
                <w:rFonts w:ascii="Arial" w:eastAsia="Calibri" w:hAnsi="Arial" w:cs="Arial"/>
                <w:b/>
                <w:bCs/>
                <w:sz w:val="20"/>
                <w:lang/>
              </w:rPr>
              <w:t>Nedostatak kvalifikovane radne snage</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vertAlign w:val="superscript"/>
                <w:lang w:eastAsia="cs-CZ"/>
              </w:rPr>
            </w:pPr>
            <w:r w:rsidRPr="00CD4FC5">
              <w:rPr>
                <w:rFonts w:ascii="Arial" w:eastAsia="Calibri" w:hAnsi="Arial" w:cs="Arial"/>
                <w:b/>
                <w:bCs/>
                <w:sz w:val="20"/>
                <w:vertAlign w:val="superscript"/>
                <w:lang/>
              </w:rPr>
              <w:t>5</w:t>
            </w: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eastAsia="cs-CZ"/>
              </w:rPr>
            </w:pPr>
            <w:r w:rsidRPr="00CD4FC5">
              <w:rPr>
                <w:rFonts w:ascii="Arial" w:eastAsia="Calibri" w:hAnsi="Arial" w:cs="Arial"/>
                <w:b/>
                <w:bCs/>
                <w:sz w:val="20"/>
                <w:lang/>
              </w:rPr>
              <w:t>Troškovi materijala, komponenti, itd.</w:t>
            </w:r>
          </w:p>
        </w:tc>
        <w:tc>
          <w:tcPr>
            <w:tcW w:w="59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lang w:eastAsia="cs-CZ"/>
              </w:rPr>
            </w:pPr>
            <w:r w:rsidRPr="00CD4FC5">
              <w:rPr>
                <w:rFonts w:ascii="Arial" w:eastAsia="Calibri" w:hAnsi="Arial" w:cs="Arial"/>
                <w:b/>
                <w:bCs/>
                <w:sz w:val="20"/>
                <w:vertAlign w:val="superscript"/>
                <w:lang/>
              </w:rPr>
              <w:t>13</w:t>
            </w:r>
          </w:p>
        </w:tc>
        <w:tc>
          <w:tcPr>
            <w:tcW w:w="4536"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eastAsia="cs-CZ"/>
              </w:rPr>
            </w:pPr>
            <w:r w:rsidRPr="00CD4FC5">
              <w:rPr>
                <w:rFonts w:ascii="Arial" w:eastAsia="Calibri" w:hAnsi="Arial" w:cs="Arial"/>
                <w:b/>
                <w:bCs/>
                <w:sz w:val="20"/>
                <w:lang/>
              </w:rPr>
              <w:t>Ekološka ograničenja</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vertAlign w:val="superscript"/>
                <w:lang w:eastAsia="cs-CZ"/>
              </w:rPr>
            </w:pPr>
            <w:r w:rsidRPr="00CD4FC5">
              <w:rPr>
                <w:rFonts w:ascii="Arial" w:eastAsia="Calibri" w:hAnsi="Arial" w:cs="Arial"/>
                <w:b/>
                <w:bCs/>
                <w:sz w:val="20"/>
                <w:vertAlign w:val="superscript"/>
                <w:lang/>
              </w:rPr>
              <w:t>6</w:t>
            </w: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eastAsia="cs-CZ"/>
              </w:rPr>
            </w:pPr>
            <w:r w:rsidRPr="00CD4FC5">
              <w:rPr>
                <w:rFonts w:ascii="Arial" w:eastAsia="Calibri" w:hAnsi="Arial" w:cs="Arial"/>
                <w:b/>
                <w:bCs/>
                <w:sz w:val="20"/>
                <w:lang/>
              </w:rPr>
              <w:t>Neadekvatni kapaciteti</w:t>
            </w:r>
          </w:p>
        </w:tc>
        <w:tc>
          <w:tcPr>
            <w:tcW w:w="59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lang w:eastAsia="cs-CZ"/>
              </w:rPr>
            </w:pPr>
            <w:r w:rsidRPr="00CD4FC5">
              <w:rPr>
                <w:rFonts w:ascii="Arial" w:eastAsia="Calibri" w:hAnsi="Arial" w:cs="Arial"/>
                <w:b/>
                <w:bCs/>
                <w:sz w:val="20"/>
                <w:vertAlign w:val="superscript"/>
                <w:lang/>
              </w:rPr>
              <w:t>14</w:t>
            </w:r>
          </w:p>
        </w:tc>
        <w:tc>
          <w:tcPr>
            <w:tcW w:w="4536"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eastAsia="cs-CZ"/>
              </w:rPr>
            </w:pPr>
            <w:r w:rsidRPr="00CD4FC5">
              <w:rPr>
                <w:rFonts w:ascii="Arial" w:eastAsia="Calibri" w:hAnsi="Arial" w:cs="Arial"/>
                <w:b/>
                <w:bCs/>
                <w:sz w:val="20"/>
                <w:lang/>
              </w:rPr>
              <w:t>Nacionalno zakonodavstvo</w:t>
            </w:r>
          </w:p>
        </w:tc>
      </w:tr>
      <w:tr w:rsidR="00CD4FC5" w:rsidRPr="00CD4FC5" w:rsidTr="000A14D9">
        <w:trPr>
          <w:trHeight w:val="397"/>
        </w:trPr>
        <w:tc>
          <w:tcPr>
            <w:tcW w:w="10065" w:type="dxa"/>
            <w:gridSpan w:val="4"/>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sz w:val="20"/>
                <w:vertAlign w:val="superscript"/>
                <w:lang w:eastAsia="cs-CZ"/>
              </w:rPr>
            </w:pPr>
            <w:r w:rsidRPr="00CD4FC5">
              <w:rPr>
                <w:rFonts w:ascii="Arial" w:eastAsia="Calibri" w:hAnsi="Arial" w:cs="Arial"/>
                <w:b/>
                <w:sz w:val="20"/>
                <w:vertAlign w:val="superscript"/>
                <w:lang/>
              </w:rPr>
              <w:t xml:space="preserve">Ostalo: </w:t>
            </w:r>
          </w:p>
        </w:tc>
      </w:tr>
    </w:tbl>
    <w:p w:rsidR="00CD4FC5" w:rsidRPr="00CD4FC5" w:rsidRDefault="00CD4FC5" w:rsidP="00CD4FC5">
      <w:pPr>
        <w:rPr>
          <w:rFonts w:ascii="Arial" w:eastAsia="Calibri" w:hAnsi="Arial" w:cs="Arial"/>
          <w:sz w:val="20"/>
          <w:szCs w:val="20"/>
          <w:lang w:eastAsia="cs-CZ"/>
        </w:rPr>
      </w:pPr>
    </w:p>
    <w:p w:rsidR="00CD4FC5" w:rsidRPr="00CD4FC5" w:rsidRDefault="00CD4FC5" w:rsidP="00CD4FC5">
      <w:pPr>
        <w:numPr>
          <w:ilvl w:val="0"/>
          <w:numId w:val="1"/>
        </w:numPr>
        <w:spacing w:after="0" w:line="240" w:lineRule="auto"/>
        <w:jc w:val="both"/>
        <w:rPr>
          <w:rFonts w:ascii="Arial" w:eastAsia="Calibri" w:hAnsi="Arial" w:cs="Arial"/>
          <w:b/>
          <w:sz w:val="20"/>
          <w:lang/>
        </w:rPr>
      </w:pPr>
      <w:r w:rsidRPr="00CD4FC5">
        <w:rPr>
          <w:rFonts w:ascii="Arial" w:eastAsia="Calibri" w:hAnsi="Arial" w:cs="Arial"/>
          <w:b/>
          <w:sz w:val="20"/>
          <w:lang/>
        </w:rPr>
        <w:t xml:space="preserve">Kako ocenjujete </w:t>
      </w:r>
      <w:r w:rsidRPr="00CD4FC5">
        <w:rPr>
          <w:rFonts w:ascii="Arial" w:eastAsia="Calibri" w:hAnsi="Arial" w:cs="Arial"/>
          <w:bCs/>
          <w:sz w:val="20"/>
          <w:lang/>
        </w:rPr>
        <w:t>kvalitet sledećih javnih usluga</w:t>
      </w:r>
      <w:r w:rsidRPr="00CD4FC5">
        <w:rPr>
          <w:rFonts w:ascii="Arial" w:eastAsia="Calibri" w:hAnsi="Arial" w:cs="Arial"/>
          <w:b/>
          <w:sz w:val="20"/>
          <w:lang/>
        </w:rPr>
        <w:t>?</w:t>
      </w:r>
    </w:p>
    <w:p w:rsidR="00CD4FC5" w:rsidRPr="00CD4FC5" w:rsidRDefault="00CD4FC5" w:rsidP="00CD4FC5">
      <w:pPr>
        <w:rPr>
          <w:rFonts w:ascii="Arial" w:eastAsia="Calibri" w:hAnsi="Arial" w:cs="Arial"/>
          <w:b/>
          <w:sz w:val="20"/>
          <w:lang/>
        </w:rPr>
      </w:pPr>
    </w:p>
    <w:tbl>
      <w:tblPr>
        <w:tblW w:w="10155" w:type="dxa"/>
        <w:tblLayout w:type="fixed"/>
        <w:tblCellMar>
          <w:left w:w="70" w:type="dxa"/>
          <w:right w:w="70" w:type="dxa"/>
        </w:tblCellMar>
        <w:tblLook w:val="04A0"/>
      </w:tblPr>
      <w:tblGrid>
        <w:gridCol w:w="4068"/>
        <w:gridCol w:w="571"/>
        <w:gridCol w:w="551"/>
        <w:gridCol w:w="21"/>
        <w:gridCol w:w="571"/>
        <w:gridCol w:w="571"/>
        <w:gridCol w:w="22"/>
        <w:gridCol w:w="549"/>
        <w:gridCol w:w="664"/>
        <w:gridCol w:w="425"/>
        <w:gridCol w:w="624"/>
        <w:gridCol w:w="85"/>
        <w:gridCol w:w="486"/>
        <w:gridCol w:w="571"/>
        <w:gridCol w:w="376"/>
      </w:tblGrid>
      <w:tr w:rsidR="00CD4FC5" w:rsidRPr="00CD4FC5" w:rsidTr="000A14D9">
        <w:trPr>
          <w:cantSplit/>
        </w:trPr>
        <w:tc>
          <w:tcPr>
            <w:tcW w:w="4065" w:type="dxa"/>
            <w:tcBorders>
              <w:top w:val="nil"/>
              <w:left w:val="nil"/>
              <w:bottom w:val="single" w:sz="4" w:space="0" w:color="auto"/>
              <w:right w:val="nil"/>
            </w:tcBorders>
            <w:hideMark/>
          </w:tcPr>
          <w:p w:rsidR="00CD4FC5" w:rsidRPr="00CD4FC5" w:rsidRDefault="00CD4FC5" w:rsidP="00CD4FC5">
            <w:pPr>
              <w:keepNext/>
              <w:spacing w:after="0" w:line="240" w:lineRule="auto"/>
              <w:jc w:val="center"/>
              <w:outlineLvl w:val="3"/>
              <w:rPr>
                <w:rFonts w:ascii="Arial" w:eastAsia="Times New Roman" w:hAnsi="Arial" w:cs="Arial"/>
                <w:b/>
                <w:bCs/>
                <w:sz w:val="20"/>
                <w:szCs w:val="20"/>
                <w:lang w:eastAsia="cs-CZ"/>
              </w:rPr>
            </w:pPr>
            <w:r w:rsidRPr="00CD4FC5">
              <w:rPr>
                <w:rFonts w:ascii="Arial" w:eastAsia="Times New Roman" w:hAnsi="Arial" w:cs="Arial"/>
                <w:b/>
                <w:bCs/>
                <w:sz w:val="20"/>
                <w:szCs w:val="20"/>
                <w:lang w:eastAsia="cs-CZ"/>
              </w:rPr>
              <w:t>Usluge od značaja za razvoj privred</w:t>
            </w:r>
            <w:r w:rsidRPr="00CD4FC5">
              <w:rPr>
                <w:rFonts w:ascii="Arial" w:eastAsia="Times New Roman" w:hAnsi="Arial" w:cs="Arial"/>
                <w:b/>
                <w:bCs/>
                <w:sz w:val="20"/>
                <w:szCs w:val="20"/>
                <w:lang w:eastAsia="cs-CZ"/>
              </w:rPr>
              <w:t>е</w:t>
            </w:r>
          </w:p>
        </w:tc>
        <w:tc>
          <w:tcPr>
            <w:tcW w:w="1120" w:type="dxa"/>
            <w:gridSpan w:val="2"/>
            <w:hideMark/>
          </w:tcPr>
          <w:p w:rsidR="00CD4FC5" w:rsidRPr="00CD4FC5" w:rsidRDefault="00CD4FC5" w:rsidP="00CD4FC5">
            <w:pPr>
              <w:jc w:val="right"/>
              <w:rPr>
                <w:rFonts w:ascii="Arial" w:eastAsia="Calibri" w:hAnsi="Arial" w:cs="Arial"/>
                <w:b/>
                <w:bCs/>
                <w:sz w:val="20"/>
                <w:lang w:eastAsia="cs-CZ"/>
              </w:rPr>
            </w:pPr>
            <w:r w:rsidRPr="00CD4FC5">
              <w:rPr>
                <w:rFonts w:ascii="Arial" w:eastAsia="Calibri" w:hAnsi="Arial" w:cs="Arial"/>
                <w:bCs/>
                <w:sz w:val="20"/>
                <w:lang/>
              </w:rPr>
              <w:t>Izuzetno</w:t>
            </w:r>
          </w:p>
        </w:tc>
        <w:tc>
          <w:tcPr>
            <w:tcW w:w="1185" w:type="dxa"/>
            <w:gridSpan w:val="4"/>
            <w:hideMark/>
          </w:tcPr>
          <w:p w:rsidR="00CD4FC5" w:rsidRPr="00CD4FC5" w:rsidRDefault="00CD4FC5" w:rsidP="00CD4FC5">
            <w:pPr>
              <w:keepNext/>
              <w:spacing w:after="0" w:line="240" w:lineRule="auto"/>
              <w:jc w:val="right"/>
              <w:outlineLvl w:val="8"/>
              <w:rPr>
                <w:rFonts w:ascii="Arial" w:eastAsia="Times New Roman" w:hAnsi="Arial" w:cs="Arial"/>
                <w:b/>
                <w:bCs/>
                <w:sz w:val="20"/>
                <w:szCs w:val="20"/>
                <w:lang w:val="sr-Latn-CS" w:eastAsia="cs-CZ"/>
              </w:rPr>
            </w:pPr>
            <w:r w:rsidRPr="00CD4FC5">
              <w:rPr>
                <w:rFonts w:ascii="Arial" w:eastAsia="Times New Roman" w:hAnsi="Arial" w:cs="Arial"/>
                <w:b/>
                <w:bCs/>
                <w:sz w:val="20"/>
                <w:szCs w:val="20"/>
                <w:lang w:val="sr-Latn-CS" w:eastAsia="cs-CZ"/>
              </w:rPr>
              <w:t>Dobro</w:t>
            </w:r>
          </w:p>
        </w:tc>
        <w:tc>
          <w:tcPr>
            <w:tcW w:w="1213" w:type="dxa"/>
            <w:gridSpan w:val="2"/>
            <w:hideMark/>
          </w:tcPr>
          <w:p w:rsidR="00CD4FC5" w:rsidRPr="00CD4FC5" w:rsidRDefault="00CD4FC5" w:rsidP="00CD4FC5">
            <w:pPr>
              <w:keepNext/>
              <w:spacing w:after="0" w:line="240" w:lineRule="auto"/>
              <w:ind w:right="46"/>
              <w:jc w:val="right"/>
              <w:outlineLvl w:val="8"/>
              <w:rPr>
                <w:rFonts w:ascii="Arial" w:eastAsia="Times New Roman" w:hAnsi="Arial" w:cs="Arial"/>
                <w:b/>
                <w:bCs/>
                <w:sz w:val="20"/>
                <w:szCs w:val="20"/>
                <w:lang w:val="sr-Latn-CS" w:eastAsia="cs-CZ"/>
              </w:rPr>
            </w:pPr>
            <w:r w:rsidRPr="00CD4FC5">
              <w:rPr>
                <w:rFonts w:ascii="Arial" w:eastAsia="Times New Roman" w:hAnsi="Arial" w:cs="Arial"/>
                <w:b/>
                <w:bCs/>
                <w:sz w:val="20"/>
                <w:szCs w:val="20"/>
                <w:lang w:val="sr-Latn-CS" w:eastAsia="cs-CZ"/>
              </w:rPr>
              <w:t>Zadovolj.</w:t>
            </w:r>
          </w:p>
        </w:tc>
        <w:tc>
          <w:tcPr>
            <w:tcW w:w="1134" w:type="dxa"/>
            <w:gridSpan w:val="3"/>
            <w:hideMark/>
          </w:tcPr>
          <w:p w:rsidR="00CD4FC5" w:rsidRPr="00CD4FC5" w:rsidRDefault="00CD4FC5" w:rsidP="00CD4FC5">
            <w:pPr>
              <w:keepNext/>
              <w:spacing w:after="0" w:line="240" w:lineRule="auto"/>
              <w:jc w:val="right"/>
              <w:outlineLvl w:val="8"/>
              <w:rPr>
                <w:rFonts w:ascii="Arial" w:eastAsia="Times New Roman" w:hAnsi="Arial" w:cs="Arial"/>
                <w:b/>
                <w:bCs/>
                <w:sz w:val="20"/>
                <w:szCs w:val="20"/>
                <w:lang w:val="sr-Latn-CS" w:eastAsia="cs-CZ"/>
              </w:rPr>
            </w:pPr>
            <w:r w:rsidRPr="00CD4FC5">
              <w:rPr>
                <w:rFonts w:ascii="Arial" w:eastAsia="Times New Roman" w:hAnsi="Arial" w:cs="Arial"/>
                <w:b/>
                <w:bCs/>
                <w:sz w:val="20"/>
                <w:szCs w:val="20"/>
                <w:lang w:val="sr-Latn-CS" w:eastAsia="cs-CZ"/>
              </w:rPr>
              <w:t>Loše</w:t>
            </w:r>
          </w:p>
        </w:tc>
        <w:tc>
          <w:tcPr>
            <w:tcW w:w="1433" w:type="dxa"/>
            <w:gridSpan w:val="3"/>
            <w:hideMark/>
          </w:tcPr>
          <w:p w:rsidR="00CD4FC5" w:rsidRPr="00CD4FC5" w:rsidRDefault="00CD4FC5" w:rsidP="00CD4FC5">
            <w:pPr>
              <w:jc w:val="center"/>
              <w:rPr>
                <w:rFonts w:ascii="Arial" w:eastAsia="Calibri" w:hAnsi="Arial" w:cs="Arial"/>
                <w:b/>
                <w:bCs/>
                <w:sz w:val="20"/>
                <w:lang w:eastAsia="cs-CZ"/>
              </w:rPr>
            </w:pPr>
            <w:r w:rsidRPr="00CD4FC5">
              <w:rPr>
                <w:rFonts w:ascii="Arial" w:eastAsia="Calibri" w:hAnsi="Arial" w:cs="Arial"/>
                <w:bCs/>
                <w:sz w:val="20"/>
                <w:lang/>
              </w:rPr>
              <w:t>Bez mišljenja</w:t>
            </w:r>
          </w:p>
        </w:tc>
      </w:tr>
      <w:tr w:rsidR="00CD4FC5" w:rsidRPr="00CD4FC5" w:rsidTr="000A14D9">
        <w:trPr>
          <w:trHeight w:val="411"/>
        </w:trPr>
        <w:tc>
          <w:tcPr>
            <w:tcW w:w="4065" w:type="dxa"/>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Izdavanje građevinskih dozvola</w:t>
            </w:r>
          </w:p>
        </w:tc>
        <w:tc>
          <w:tcPr>
            <w:tcW w:w="570" w:type="dxa"/>
            <w:tcBorders>
              <w:top w:val="nil"/>
              <w:left w:val="single" w:sz="4"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gridSpan w:val="2"/>
            <w:tcBorders>
              <w:top w:val="single" w:sz="12" w:space="0" w:color="auto"/>
              <w:left w:val="single" w:sz="12" w:space="0" w:color="auto"/>
              <w:bottom w:val="single" w:sz="4"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eastAsia="cs-CZ"/>
              </w:rPr>
            </w:pPr>
          </w:p>
        </w:tc>
      </w:tr>
      <w:tr w:rsidR="00CD4FC5" w:rsidRPr="00CD4FC5" w:rsidTr="000A14D9">
        <w:trPr>
          <w:trHeight w:val="397"/>
        </w:trPr>
        <w:tc>
          <w:tcPr>
            <w:tcW w:w="4065"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Registrovanje i preregistracija preduzeća i radnji</w:t>
            </w:r>
          </w:p>
        </w:tc>
        <w:tc>
          <w:tcPr>
            <w:tcW w:w="570" w:type="dxa"/>
            <w:tcBorders>
              <w:top w:val="nil"/>
              <w:left w:val="single" w:sz="4" w:space="0" w:color="auto"/>
              <w:bottom w:val="nil"/>
              <w:right w:val="single" w:sz="12" w:space="0" w:color="auto"/>
            </w:tcBorders>
          </w:tcPr>
          <w:p w:rsidR="00CD4FC5" w:rsidRPr="00CD4FC5" w:rsidRDefault="00CD4FC5" w:rsidP="00CD4FC5">
            <w:pPr>
              <w:jc w:val="right"/>
              <w:rPr>
                <w:rFonts w:ascii="Arial" w:eastAsia="Calibri" w:hAnsi="Arial" w:cs="Arial"/>
                <w:b/>
                <w:sz w:val="20"/>
                <w:vertAlign w:val="superscript"/>
                <w:lang w:eastAsia="cs-CZ"/>
              </w:rPr>
            </w:pPr>
          </w:p>
        </w:tc>
        <w:tc>
          <w:tcPr>
            <w:tcW w:w="571" w:type="dxa"/>
            <w:gridSpan w:val="2"/>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eastAsia="cs-CZ"/>
              </w:rPr>
            </w:pPr>
          </w:p>
        </w:tc>
      </w:tr>
      <w:tr w:rsidR="00CD4FC5" w:rsidRPr="00CD4FC5" w:rsidTr="000A14D9">
        <w:trPr>
          <w:trHeight w:val="397"/>
        </w:trPr>
        <w:tc>
          <w:tcPr>
            <w:tcW w:w="4065"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 xml:space="preserve">Podrška MSP </w:t>
            </w:r>
          </w:p>
        </w:tc>
        <w:tc>
          <w:tcPr>
            <w:tcW w:w="570" w:type="dxa"/>
            <w:tcBorders>
              <w:top w:val="nil"/>
              <w:left w:val="single" w:sz="4" w:space="0" w:color="auto"/>
              <w:bottom w:val="nil"/>
              <w:right w:val="single" w:sz="12" w:space="0" w:color="auto"/>
            </w:tcBorders>
          </w:tcPr>
          <w:p w:rsidR="00CD4FC5" w:rsidRPr="00CD4FC5" w:rsidRDefault="00CD4FC5" w:rsidP="00CD4FC5">
            <w:pPr>
              <w:jc w:val="right"/>
              <w:rPr>
                <w:rFonts w:ascii="Arial" w:eastAsia="Calibri" w:hAnsi="Arial" w:cs="Arial"/>
                <w:b/>
                <w:sz w:val="20"/>
                <w:vertAlign w:val="superscript"/>
                <w:lang w:eastAsia="cs-CZ"/>
              </w:rPr>
            </w:pPr>
          </w:p>
        </w:tc>
        <w:tc>
          <w:tcPr>
            <w:tcW w:w="571" w:type="dxa"/>
            <w:gridSpan w:val="2"/>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eastAsia="cs-CZ"/>
              </w:rPr>
            </w:pPr>
          </w:p>
        </w:tc>
      </w:tr>
      <w:tr w:rsidR="00CD4FC5" w:rsidRPr="00CD4FC5" w:rsidTr="000A14D9">
        <w:trPr>
          <w:trHeight w:val="397"/>
        </w:trPr>
        <w:tc>
          <w:tcPr>
            <w:tcW w:w="4065"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lastRenderedPageBreak/>
              <w:t>Javni prevoz</w:t>
            </w:r>
          </w:p>
        </w:tc>
        <w:tc>
          <w:tcPr>
            <w:tcW w:w="570" w:type="dxa"/>
            <w:tcBorders>
              <w:top w:val="nil"/>
              <w:left w:val="single" w:sz="4" w:space="0" w:color="auto"/>
              <w:bottom w:val="nil"/>
              <w:right w:val="single" w:sz="12" w:space="0" w:color="auto"/>
            </w:tcBorders>
          </w:tcPr>
          <w:p w:rsidR="00CD4FC5" w:rsidRPr="00CD4FC5" w:rsidRDefault="00CD4FC5" w:rsidP="00CD4FC5">
            <w:pPr>
              <w:jc w:val="right"/>
              <w:rPr>
                <w:rFonts w:ascii="Arial" w:eastAsia="Calibri" w:hAnsi="Arial" w:cs="Arial"/>
                <w:b/>
                <w:sz w:val="20"/>
                <w:vertAlign w:val="superscript"/>
                <w:lang w:eastAsia="cs-CZ"/>
              </w:rPr>
            </w:pPr>
          </w:p>
        </w:tc>
        <w:tc>
          <w:tcPr>
            <w:tcW w:w="571" w:type="dxa"/>
            <w:gridSpan w:val="2"/>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eastAsia="cs-CZ"/>
              </w:rPr>
            </w:pPr>
          </w:p>
        </w:tc>
      </w:tr>
      <w:tr w:rsidR="00CD4FC5" w:rsidRPr="00CD4FC5" w:rsidTr="000A14D9">
        <w:trPr>
          <w:trHeight w:val="397"/>
        </w:trPr>
        <w:tc>
          <w:tcPr>
            <w:tcW w:w="4065"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Održavanje puteva</w:t>
            </w:r>
          </w:p>
        </w:tc>
        <w:tc>
          <w:tcPr>
            <w:tcW w:w="570" w:type="dxa"/>
            <w:tcBorders>
              <w:top w:val="nil"/>
              <w:left w:val="single" w:sz="4" w:space="0" w:color="auto"/>
              <w:bottom w:val="nil"/>
              <w:right w:val="single" w:sz="12" w:space="0" w:color="auto"/>
            </w:tcBorders>
          </w:tcPr>
          <w:p w:rsidR="00CD4FC5" w:rsidRPr="00CD4FC5" w:rsidRDefault="00CD4FC5" w:rsidP="00CD4FC5">
            <w:pPr>
              <w:jc w:val="right"/>
              <w:rPr>
                <w:rFonts w:ascii="Arial" w:eastAsia="Calibri" w:hAnsi="Arial" w:cs="Arial"/>
                <w:b/>
                <w:sz w:val="20"/>
                <w:vertAlign w:val="superscript"/>
                <w:lang w:eastAsia="cs-CZ"/>
              </w:rPr>
            </w:pPr>
          </w:p>
        </w:tc>
        <w:tc>
          <w:tcPr>
            <w:tcW w:w="571" w:type="dxa"/>
            <w:gridSpan w:val="2"/>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eastAsia="cs-CZ"/>
              </w:rPr>
            </w:pPr>
          </w:p>
        </w:tc>
      </w:tr>
      <w:tr w:rsidR="00CD4FC5" w:rsidRPr="00CD4FC5" w:rsidTr="000A14D9">
        <w:trPr>
          <w:trHeight w:val="397"/>
        </w:trPr>
        <w:tc>
          <w:tcPr>
            <w:tcW w:w="4065"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Razvoj putne infrastrukture</w:t>
            </w:r>
          </w:p>
        </w:tc>
        <w:tc>
          <w:tcPr>
            <w:tcW w:w="570" w:type="dxa"/>
            <w:tcBorders>
              <w:top w:val="nil"/>
              <w:left w:val="single" w:sz="4" w:space="0" w:color="auto"/>
              <w:bottom w:val="nil"/>
              <w:right w:val="single" w:sz="12" w:space="0" w:color="auto"/>
            </w:tcBorders>
          </w:tcPr>
          <w:p w:rsidR="00CD4FC5" w:rsidRPr="00CD4FC5" w:rsidRDefault="00CD4FC5" w:rsidP="00CD4FC5">
            <w:pPr>
              <w:jc w:val="right"/>
              <w:rPr>
                <w:rFonts w:ascii="Arial" w:eastAsia="Calibri" w:hAnsi="Arial" w:cs="Arial"/>
                <w:b/>
                <w:sz w:val="20"/>
                <w:vertAlign w:val="superscript"/>
                <w:lang w:eastAsia="cs-CZ"/>
              </w:rPr>
            </w:pPr>
          </w:p>
        </w:tc>
        <w:tc>
          <w:tcPr>
            <w:tcW w:w="571" w:type="dxa"/>
            <w:gridSpan w:val="2"/>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eastAsia="cs-CZ"/>
              </w:rPr>
            </w:pPr>
          </w:p>
        </w:tc>
      </w:tr>
      <w:tr w:rsidR="00CD4FC5" w:rsidRPr="00CD4FC5" w:rsidTr="000A14D9">
        <w:trPr>
          <w:trHeight w:val="397"/>
        </w:trPr>
        <w:tc>
          <w:tcPr>
            <w:tcW w:w="4065"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Razvoj infrastrukture (voda, kanalizacija,el.energija, gas)</w:t>
            </w:r>
          </w:p>
        </w:tc>
        <w:tc>
          <w:tcPr>
            <w:tcW w:w="570" w:type="dxa"/>
            <w:tcBorders>
              <w:top w:val="nil"/>
              <w:left w:val="single" w:sz="4" w:space="0" w:color="auto"/>
              <w:bottom w:val="nil"/>
              <w:right w:val="single" w:sz="12" w:space="0" w:color="auto"/>
            </w:tcBorders>
          </w:tcPr>
          <w:p w:rsidR="00CD4FC5" w:rsidRPr="00CD4FC5" w:rsidRDefault="00CD4FC5" w:rsidP="00CD4FC5">
            <w:pPr>
              <w:jc w:val="right"/>
              <w:rPr>
                <w:rFonts w:ascii="Arial" w:eastAsia="Calibri" w:hAnsi="Arial" w:cs="Arial"/>
                <w:b/>
                <w:sz w:val="20"/>
                <w:vertAlign w:val="superscript"/>
                <w:lang w:eastAsia="cs-CZ"/>
              </w:rPr>
            </w:pPr>
          </w:p>
        </w:tc>
        <w:tc>
          <w:tcPr>
            <w:tcW w:w="571" w:type="dxa"/>
            <w:gridSpan w:val="2"/>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eastAsia="cs-CZ"/>
              </w:rPr>
            </w:pPr>
          </w:p>
        </w:tc>
      </w:tr>
      <w:tr w:rsidR="00CD4FC5" w:rsidRPr="00CD4FC5" w:rsidTr="000A14D9">
        <w:trPr>
          <w:trHeight w:val="397"/>
        </w:trPr>
        <w:tc>
          <w:tcPr>
            <w:tcW w:w="4065"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jc w:val="right"/>
              <w:rPr>
                <w:rFonts w:ascii="Arial" w:eastAsia="Calibri" w:hAnsi="Arial" w:cs="Arial"/>
                <w:b/>
                <w:sz w:val="20"/>
                <w:lang w:eastAsia="cs-CZ"/>
              </w:rPr>
            </w:pPr>
            <w:r w:rsidRPr="00CD4FC5">
              <w:rPr>
                <w:rFonts w:ascii="Arial" w:eastAsia="Calibri" w:hAnsi="Arial" w:cs="Arial"/>
                <w:b/>
                <w:sz w:val="20"/>
                <w:lang/>
              </w:rPr>
              <w:t>Ponuda lokacija i zgrada za poslovanje</w:t>
            </w:r>
          </w:p>
        </w:tc>
        <w:tc>
          <w:tcPr>
            <w:tcW w:w="570" w:type="dxa"/>
            <w:tcBorders>
              <w:top w:val="nil"/>
              <w:left w:val="single" w:sz="4" w:space="0" w:color="auto"/>
              <w:bottom w:val="nil"/>
              <w:right w:val="single" w:sz="12" w:space="0" w:color="auto"/>
            </w:tcBorders>
          </w:tcPr>
          <w:p w:rsidR="00CD4FC5" w:rsidRPr="00CD4FC5" w:rsidRDefault="00CD4FC5" w:rsidP="00CD4FC5">
            <w:pPr>
              <w:jc w:val="right"/>
              <w:rPr>
                <w:rFonts w:ascii="Arial" w:eastAsia="Calibri" w:hAnsi="Arial" w:cs="Arial"/>
                <w:b/>
                <w:sz w:val="20"/>
                <w:vertAlign w:val="superscript"/>
                <w:lang w:eastAsia="cs-CZ"/>
              </w:rPr>
            </w:pPr>
          </w:p>
        </w:tc>
        <w:tc>
          <w:tcPr>
            <w:tcW w:w="571" w:type="dxa"/>
            <w:gridSpan w:val="2"/>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eastAsia="cs-CZ"/>
              </w:rPr>
            </w:pPr>
          </w:p>
        </w:tc>
      </w:tr>
    </w:tbl>
    <w:p w:rsidR="00CD4FC5" w:rsidRPr="00CD4FC5" w:rsidRDefault="00CD4FC5" w:rsidP="00CD4FC5">
      <w:pPr>
        <w:ind w:left="360"/>
        <w:rPr>
          <w:rFonts w:ascii="Arial" w:eastAsia="Calibri" w:hAnsi="Arial" w:cs="Arial"/>
          <w:b/>
          <w:bCs/>
          <w:sz w:val="20"/>
          <w:szCs w:val="20"/>
          <w:lang w:eastAsia="cs-CZ"/>
        </w:rPr>
      </w:pPr>
    </w:p>
    <w:p w:rsidR="00CD4FC5" w:rsidRPr="00CD4FC5" w:rsidRDefault="00CD4FC5" w:rsidP="00CD4FC5">
      <w:pPr>
        <w:ind w:left="360"/>
        <w:rPr>
          <w:rFonts w:ascii="Arial" w:eastAsia="Calibri" w:hAnsi="Arial" w:cs="Arial"/>
          <w:b/>
          <w:bCs/>
          <w:sz w:val="20"/>
          <w:lang/>
        </w:rPr>
      </w:pPr>
    </w:p>
    <w:p w:rsidR="00CD4FC5" w:rsidRPr="00CD4FC5" w:rsidRDefault="00CD4FC5" w:rsidP="00CD4FC5">
      <w:pPr>
        <w:numPr>
          <w:ilvl w:val="0"/>
          <w:numId w:val="1"/>
        </w:numPr>
        <w:spacing w:after="0" w:line="240" w:lineRule="auto"/>
        <w:jc w:val="both"/>
        <w:rPr>
          <w:rFonts w:ascii="Arial" w:eastAsia="Calibri" w:hAnsi="Arial" w:cs="Arial"/>
          <w:b/>
          <w:bCs/>
          <w:sz w:val="20"/>
          <w:lang/>
        </w:rPr>
      </w:pPr>
      <w:r w:rsidRPr="00CD4FC5">
        <w:rPr>
          <w:rFonts w:ascii="Arial" w:eastAsia="Calibri" w:hAnsi="Arial" w:cs="Arial"/>
          <w:b/>
          <w:sz w:val="20"/>
          <w:lang/>
        </w:rPr>
        <w:t>Od gore navedenih usluga</w:t>
      </w:r>
      <w:r w:rsidRPr="00CD4FC5">
        <w:rPr>
          <w:rFonts w:ascii="Arial" w:eastAsia="Calibri" w:hAnsi="Arial" w:cs="Arial"/>
          <w:b/>
          <w:bCs/>
          <w:sz w:val="20"/>
          <w:lang/>
        </w:rPr>
        <w:t>, koje bi prvo trebalo unaprediti i kako?</w:t>
      </w: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780"/>
      </w:tblGrid>
      <w:tr w:rsidR="00CD4FC5" w:rsidRPr="00CD4FC5" w:rsidTr="000A14D9">
        <w:trPr>
          <w:cantSplit/>
          <w:trHeight w:val="397"/>
        </w:trPr>
        <w:tc>
          <w:tcPr>
            <w:tcW w:w="9781" w:type="dxa"/>
            <w:tcBorders>
              <w:top w:val="single" w:sz="12" w:space="0" w:color="auto"/>
              <w:left w:val="single" w:sz="12" w:space="0" w:color="auto"/>
              <w:bottom w:val="single" w:sz="12" w:space="0" w:color="auto"/>
              <w:right w:val="single" w:sz="12" w:space="0" w:color="auto"/>
            </w:tcBorders>
            <w:vAlign w:val="center"/>
          </w:tcPr>
          <w:p w:rsidR="00CD4FC5" w:rsidRPr="00CD4FC5" w:rsidRDefault="00CD4FC5" w:rsidP="00CD4FC5">
            <w:pPr>
              <w:spacing w:after="0" w:line="240" w:lineRule="auto"/>
              <w:ind w:left="639"/>
              <w:rPr>
                <w:rFonts w:ascii="Arial" w:eastAsia="Times New Roman" w:hAnsi="Arial" w:cs="Arial"/>
                <w:sz w:val="20"/>
                <w:szCs w:val="20"/>
                <w:lang w:eastAsia="cs-CZ"/>
              </w:rPr>
            </w:pPr>
          </w:p>
        </w:tc>
      </w:tr>
    </w:tbl>
    <w:p w:rsidR="00CD4FC5" w:rsidRPr="00CD4FC5" w:rsidRDefault="00CD4FC5" w:rsidP="00CD4FC5">
      <w:pPr>
        <w:rPr>
          <w:rFonts w:ascii="Arial" w:eastAsia="Calibri" w:hAnsi="Arial" w:cs="Arial"/>
          <w:b/>
          <w:sz w:val="20"/>
          <w:szCs w:val="20"/>
          <w:lang w:eastAsia="cs-CZ"/>
        </w:rPr>
      </w:pPr>
    </w:p>
    <w:p w:rsidR="00CD4FC5" w:rsidRPr="00CD4FC5" w:rsidRDefault="00CD4FC5" w:rsidP="00CD4FC5">
      <w:pPr>
        <w:ind w:left="360"/>
        <w:rPr>
          <w:rFonts w:ascii="Arial" w:eastAsia="Calibri" w:hAnsi="Arial" w:cs="Arial"/>
          <w:b/>
          <w:color w:val="FF0000"/>
          <w:sz w:val="20"/>
          <w:lang/>
        </w:rPr>
      </w:pPr>
    </w:p>
    <w:p w:rsidR="00CD4FC5" w:rsidRPr="00CD4FC5" w:rsidRDefault="00CD4FC5" w:rsidP="00CD4FC5">
      <w:pPr>
        <w:numPr>
          <w:ilvl w:val="0"/>
          <w:numId w:val="1"/>
        </w:numPr>
        <w:spacing w:after="0" w:line="240" w:lineRule="auto"/>
        <w:jc w:val="both"/>
        <w:rPr>
          <w:rFonts w:ascii="Arial" w:eastAsia="Calibri" w:hAnsi="Arial" w:cs="Arial"/>
          <w:b/>
          <w:sz w:val="20"/>
        </w:rPr>
      </w:pPr>
      <w:proofErr w:type="spellStart"/>
      <w:r w:rsidRPr="00CD4FC5">
        <w:rPr>
          <w:rFonts w:ascii="Arial" w:eastAsia="Calibri" w:hAnsi="Arial" w:cs="Arial"/>
          <w:b/>
          <w:sz w:val="20"/>
        </w:rPr>
        <w:t>Lokalnasamoupravaprimenjuje</w:t>
      </w:r>
      <w:proofErr w:type="spellEnd"/>
      <w:r w:rsidRPr="00CD4FC5">
        <w:rPr>
          <w:rFonts w:ascii="Arial" w:eastAsia="Calibri" w:hAnsi="Arial" w:cs="Arial"/>
          <w:b/>
          <w:sz w:val="20"/>
        </w:rPr>
        <w:t xml:space="preserve"> procedure </w:t>
      </w:r>
      <w:proofErr w:type="spellStart"/>
      <w:r w:rsidRPr="00CD4FC5">
        <w:rPr>
          <w:rFonts w:ascii="Arial" w:eastAsia="Calibri" w:hAnsi="Arial" w:cs="Arial"/>
          <w:b/>
          <w:sz w:val="20"/>
        </w:rPr>
        <w:t>zaizdavanjedozvola</w:t>
      </w:r>
      <w:proofErr w:type="spellEnd"/>
      <w:r w:rsidRPr="00CD4FC5">
        <w:rPr>
          <w:rFonts w:ascii="Arial" w:eastAsia="Calibri" w:hAnsi="Arial" w:cs="Arial"/>
          <w:b/>
          <w:sz w:val="20"/>
        </w:rPr>
        <w:t xml:space="preserve">, naplatuporezaidrugenaknadenajednakipoštennačinsvimgrađanimaiprivrednimsubjektima. </w:t>
      </w:r>
    </w:p>
    <w:p w:rsidR="00CD4FC5" w:rsidRPr="00CD4FC5" w:rsidRDefault="00CD4FC5" w:rsidP="00CD4FC5">
      <w:pPr>
        <w:rPr>
          <w:rFonts w:ascii="Arial" w:eastAsia="Calibri" w:hAnsi="Arial" w:cs="Arial"/>
          <w:b/>
          <w:sz w:val="20"/>
        </w:rPr>
      </w:pPr>
    </w:p>
    <w:tbl>
      <w:tblPr>
        <w:tblW w:w="8925" w:type="dxa"/>
        <w:tblInd w:w="454" w:type="dxa"/>
        <w:tblLayout w:type="fixed"/>
        <w:tblCellMar>
          <w:left w:w="28" w:type="dxa"/>
          <w:right w:w="28" w:type="dxa"/>
        </w:tblCellMar>
        <w:tblLook w:val="04A0"/>
      </w:tblPr>
      <w:tblGrid>
        <w:gridCol w:w="1133"/>
        <w:gridCol w:w="567"/>
        <w:gridCol w:w="1133"/>
        <w:gridCol w:w="708"/>
        <w:gridCol w:w="1275"/>
        <w:gridCol w:w="567"/>
        <w:gridCol w:w="1417"/>
        <w:gridCol w:w="708"/>
        <w:gridCol w:w="1417"/>
      </w:tblGrid>
      <w:tr w:rsidR="00CD4FC5" w:rsidRPr="00CD4FC5" w:rsidTr="000A14D9">
        <w:trPr>
          <w:trHeight w:val="340"/>
        </w:trPr>
        <w:tc>
          <w:tcPr>
            <w:tcW w:w="1701" w:type="dxa"/>
            <w:gridSpan w:val="2"/>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rPr>
                <w:rFonts w:ascii="Arial" w:eastAsia="Calibri" w:hAnsi="Arial" w:cs="Arial"/>
                <w:b/>
                <w:sz w:val="20"/>
                <w:lang w:eastAsia="cs-CZ"/>
              </w:rPr>
            </w:pPr>
            <w:proofErr w:type="spellStart"/>
            <w:r w:rsidRPr="00CD4FC5">
              <w:rPr>
                <w:rFonts w:ascii="Arial" w:eastAsia="Calibri" w:hAnsi="Arial" w:cs="Arial"/>
                <w:b/>
                <w:sz w:val="20"/>
              </w:rPr>
              <w:t>Slažem</w:t>
            </w:r>
            <w:proofErr w:type="spellEnd"/>
            <w:r w:rsidRPr="00CD4FC5">
              <w:rPr>
                <w:rFonts w:ascii="Arial" w:eastAsia="Calibri" w:hAnsi="Arial" w:cs="Arial"/>
                <w:b/>
                <w:sz w:val="20"/>
              </w:rPr>
              <w:t xml:space="preserve"> se u </w:t>
            </w:r>
            <w:proofErr w:type="spellStart"/>
            <w:r w:rsidRPr="00CD4FC5">
              <w:rPr>
                <w:rFonts w:ascii="Arial" w:eastAsia="Calibri" w:hAnsi="Arial" w:cs="Arial"/>
                <w:b/>
                <w:sz w:val="20"/>
              </w:rPr>
              <w:t>potpunosti</w:t>
            </w:r>
            <w:proofErr w:type="spellEnd"/>
          </w:p>
        </w:tc>
        <w:tc>
          <w:tcPr>
            <w:tcW w:w="1842" w:type="dxa"/>
            <w:gridSpan w:val="2"/>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roofErr w:type="spellStart"/>
            <w:r w:rsidRPr="00CD4FC5">
              <w:rPr>
                <w:rFonts w:ascii="Arial" w:eastAsia="Calibri" w:hAnsi="Arial" w:cs="Arial"/>
                <w:b/>
                <w:sz w:val="20"/>
              </w:rPr>
              <w:t>Slažem</w:t>
            </w:r>
            <w:proofErr w:type="spellEnd"/>
            <w:r w:rsidRPr="00CD4FC5">
              <w:rPr>
                <w:rFonts w:ascii="Arial" w:eastAsia="Calibri" w:hAnsi="Arial" w:cs="Arial"/>
                <w:b/>
                <w:sz w:val="20"/>
              </w:rPr>
              <w:t xml:space="preserve"> se</w:t>
            </w:r>
          </w:p>
        </w:tc>
        <w:tc>
          <w:tcPr>
            <w:tcW w:w="1276" w:type="dxa"/>
            <w:tcBorders>
              <w:top w:val="nil"/>
              <w:left w:val="nil"/>
              <w:bottom w:val="single" w:sz="12" w:space="0" w:color="auto"/>
              <w:right w:val="nil"/>
            </w:tcBorders>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rPr>
                <w:rFonts w:ascii="Arial" w:eastAsia="Calibri" w:hAnsi="Arial" w:cs="Arial"/>
                <w:b/>
                <w:sz w:val="20"/>
                <w:lang w:eastAsia="cs-CZ"/>
              </w:rPr>
            </w:pPr>
            <w:r w:rsidRPr="00CD4FC5">
              <w:rPr>
                <w:rFonts w:ascii="Arial" w:eastAsia="Calibri" w:hAnsi="Arial" w:cs="Arial"/>
                <w:b/>
                <w:sz w:val="20"/>
              </w:rPr>
              <w:t xml:space="preserve">Ne </w:t>
            </w:r>
            <w:proofErr w:type="spellStart"/>
            <w:r w:rsidRPr="00CD4FC5">
              <w:rPr>
                <w:rFonts w:ascii="Arial" w:eastAsia="Calibri" w:hAnsi="Arial" w:cs="Arial"/>
                <w:b/>
                <w:sz w:val="20"/>
              </w:rPr>
              <w:t>slažem</w:t>
            </w:r>
            <w:proofErr w:type="spellEnd"/>
            <w:r w:rsidRPr="00CD4FC5">
              <w:rPr>
                <w:rFonts w:ascii="Arial" w:eastAsia="Calibri" w:hAnsi="Arial" w:cs="Arial"/>
                <w:b/>
                <w:sz w:val="20"/>
              </w:rPr>
              <w:t xml:space="preserve"> se</w:t>
            </w:r>
          </w:p>
        </w:tc>
        <w:tc>
          <w:tcPr>
            <w:tcW w:w="567" w:type="dxa"/>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1418" w:type="dxa"/>
            <w:tcBorders>
              <w:top w:val="nil"/>
              <w:left w:val="nil"/>
              <w:bottom w:val="single" w:sz="12" w:space="0" w:color="auto"/>
              <w:right w:val="nil"/>
            </w:tcBorders>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rPr>
                <w:rFonts w:ascii="Arial" w:eastAsia="Calibri" w:hAnsi="Arial" w:cs="Arial"/>
                <w:b/>
                <w:sz w:val="20"/>
                <w:lang w:val="it-IT" w:eastAsia="cs-CZ"/>
              </w:rPr>
            </w:pPr>
            <w:r w:rsidRPr="00CD4FC5">
              <w:rPr>
                <w:rFonts w:ascii="Arial" w:eastAsia="Calibri" w:hAnsi="Arial" w:cs="Arial"/>
                <w:b/>
                <w:sz w:val="20"/>
                <w:lang w:val="it-IT"/>
              </w:rPr>
              <w:t>Ne slažem se u potpunosti</w:t>
            </w:r>
          </w:p>
        </w:tc>
        <w:tc>
          <w:tcPr>
            <w:tcW w:w="708" w:type="dxa"/>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it-IT" w:eastAsia="cs-CZ"/>
              </w:rPr>
            </w:pPr>
          </w:p>
        </w:tc>
        <w:tc>
          <w:tcPr>
            <w:tcW w:w="1418" w:type="dxa"/>
            <w:tcBorders>
              <w:top w:val="nil"/>
              <w:left w:val="nil"/>
              <w:bottom w:val="single" w:sz="12" w:space="0" w:color="auto"/>
              <w:right w:val="nil"/>
            </w:tcBorders>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roofErr w:type="spellStart"/>
            <w:r w:rsidRPr="00CD4FC5">
              <w:rPr>
                <w:rFonts w:ascii="Arial" w:eastAsia="Calibri" w:hAnsi="Arial" w:cs="Arial"/>
                <w:b/>
                <w:sz w:val="20"/>
              </w:rPr>
              <w:t>Nemammišljenje</w:t>
            </w:r>
            <w:proofErr w:type="spellEnd"/>
          </w:p>
        </w:tc>
      </w:tr>
      <w:tr w:rsidR="00CD4FC5" w:rsidRPr="00CD4FC5" w:rsidTr="000A14D9">
        <w:trPr>
          <w:trHeight w:val="340"/>
        </w:trPr>
        <w:tc>
          <w:tcPr>
            <w:tcW w:w="113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eastAsia="cs-CZ"/>
              </w:rPr>
            </w:pPr>
          </w:p>
        </w:tc>
        <w:tc>
          <w:tcPr>
            <w:tcW w:w="567"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113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708"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127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567"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1418"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708"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1418"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r>
    </w:tbl>
    <w:p w:rsidR="00CD4FC5" w:rsidRPr="00CD4FC5" w:rsidRDefault="00CD4FC5" w:rsidP="00CD4FC5">
      <w:pPr>
        <w:rPr>
          <w:rFonts w:ascii="Arial" w:eastAsia="Calibri" w:hAnsi="Arial" w:cs="Arial"/>
          <w:b/>
          <w:sz w:val="20"/>
          <w:szCs w:val="20"/>
          <w:lang w:eastAsia="cs-CZ"/>
        </w:rPr>
      </w:pPr>
    </w:p>
    <w:p w:rsidR="00CD4FC5" w:rsidRPr="00CD4FC5" w:rsidRDefault="00CD4FC5" w:rsidP="00CD4FC5">
      <w:pPr>
        <w:rPr>
          <w:rFonts w:ascii="Arial" w:eastAsia="Calibri" w:hAnsi="Arial" w:cs="Arial"/>
          <w:b/>
          <w:sz w:val="20"/>
        </w:rPr>
      </w:pPr>
    </w:p>
    <w:p w:rsidR="00CD4FC5" w:rsidRPr="00CD4FC5" w:rsidRDefault="00CD4FC5" w:rsidP="00CD4FC5">
      <w:pPr>
        <w:numPr>
          <w:ilvl w:val="0"/>
          <w:numId w:val="1"/>
        </w:numPr>
        <w:spacing w:after="0" w:line="240" w:lineRule="auto"/>
        <w:jc w:val="both"/>
        <w:rPr>
          <w:rFonts w:ascii="Arial" w:eastAsia="Calibri" w:hAnsi="Arial" w:cs="Arial"/>
          <w:b/>
          <w:sz w:val="20"/>
          <w:lang/>
        </w:rPr>
      </w:pPr>
      <w:r w:rsidRPr="00CD4FC5">
        <w:rPr>
          <w:rFonts w:ascii="Arial" w:eastAsia="Calibri" w:hAnsi="Arial" w:cs="Arial"/>
          <w:sz w:val="20"/>
          <w:lang/>
        </w:rPr>
        <w:t xml:space="preserve">Da li ste u proteklih šest meseci koristili usluge Uslužnog centra? </w:t>
      </w:r>
    </w:p>
    <w:p w:rsidR="00CD4FC5" w:rsidRPr="00CD4FC5" w:rsidRDefault="00CD4FC5" w:rsidP="00CD4FC5">
      <w:pPr>
        <w:ind w:left="360"/>
        <w:rPr>
          <w:rFonts w:ascii="Arial" w:eastAsia="Calibri" w:hAnsi="Arial" w:cs="Arial"/>
          <w:sz w:val="20"/>
          <w:lang/>
        </w:rPr>
      </w:pPr>
    </w:p>
    <w:tbl>
      <w:tblPr>
        <w:tblW w:w="0" w:type="auto"/>
        <w:tblInd w:w="70" w:type="dxa"/>
        <w:tblCellMar>
          <w:left w:w="70" w:type="dxa"/>
          <w:right w:w="70" w:type="dxa"/>
        </w:tblCellMar>
        <w:tblLook w:val="04A0"/>
      </w:tblPr>
      <w:tblGrid>
        <w:gridCol w:w="411"/>
        <w:gridCol w:w="1805"/>
        <w:gridCol w:w="417"/>
        <w:gridCol w:w="6464"/>
      </w:tblGrid>
      <w:tr w:rsidR="00CD4FC5" w:rsidRPr="00CD4FC5" w:rsidTr="000A14D9">
        <w:trPr>
          <w:trHeight w:val="397"/>
        </w:trPr>
        <w:tc>
          <w:tcPr>
            <w:tcW w:w="419"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right"/>
              <w:rPr>
                <w:rFonts w:ascii="Arial" w:eastAsia="Calibri" w:hAnsi="Arial" w:cs="Arial"/>
                <w:b/>
                <w:sz w:val="20"/>
                <w:vertAlign w:val="superscript"/>
                <w:lang w:eastAsia="cs-CZ"/>
              </w:rPr>
            </w:pPr>
          </w:p>
        </w:tc>
        <w:tc>
          <w:tcPr>
            <w:tcW w:w="1849" w:type="dxa"/>
            <w:tcBorders>
              <w:top w:val="nil"/>
              <w:left w:val="single" w:sz="12" w:space="0" w:color="auto"/>
              <w:bottom w:val="nil"/>
              <w:right w:val="single" w:sz="12" w:space="0" w:color="auto"/>
            </w:tcBorders>
            <w:vAlign w:val="center"/>
            <w:hideMark/>
          </w:tcPr>
          <w:p w:rsidR="00CD4FC5" w:rsidRPr="00CD4FC5" w:rsidRDefault="00CD4FC5" w:rsidP="00CD4FC5">
            <w:pPr>
              <w:rPr>
                <w:rFonts w:ascii="Arial" w:eastAsia="Calibri" w:hAnsi="Arial" w:cs="Arial"/>
                <w:b/>
                <w:sz w:val="20"/>
                <w:lang w:eastAsia="cs-CZ"/>
              </w:rPr>
            </w:pPr>
            <w:r w:rsidRPr="00CD4FC5">
              <w:rPr>
                <w:rFonts w:ascii="Arial" w:eastAsia="Calibri" w:hAnsi="Arial" w:cs="Arial"/>
                <w:b/>
                <w:sz w:val="20"/>
                <w:lang/>
              </w:rPr>
              <w:t xml:space="preserve">Da  </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right"/>
              <w:rPr>
                <w:rFonts w:ascii="Arial" w:eastAsia="Calibri" w:hAnsi="Arial" w:cs="Arial"/>
                <w:b/>
                <w:sz w:val="20"/>
                <w:vertAlign w:val="superscript"/>
                <w:lang w:eastAsia="cs-CZ"/>
              </w:rPr>
            </w:pPr>
          </w:p>
        </w:tc>
        <w:tc>
          <w:tcPr>
            <w:tcW w:w="6662" w:type="dxa"/>
            <w:tcBorders>
              <w:top w:val="nil"/>
              <w:left w:val="single" w:sz="12" w:space="0" w:color="auto"/>
              <w:bottom w:val="nil"/>
              <w:right w:val="nil"/>
            </w:tcBorders>
            <w:vAlign w:val="center"/>
            <w:hideMark/>
          </w:tcPr>
          <w:p w:rsidR="00CD4FC5" w:rsidRPr="00CD4FC5" w:rsidRDefault="00CD4FC5" w:rsidP="00CD4FC5">
            <w:pPr>
              <w:keepNext/>
              <w:spacing w:after="0" w:line="240" w:lineRule="auto"/>
              <w:outlineLvl w:val="4"/>
              <w:rPr>
                <w:rFonts w:ascii="Arial" w:eastAsia="Times New Roman" w:hAnsi="Arial" w:cs="Arial"/>
                <w:bCs/>
                <w:sz w:val="20"/>
                <w:szCs w:val="20"/>
                <w:lang w:eastAsia="cs-CZ"/>
              </w:rPr>
            </w:pPr>
            <w:r w:rsidRPr="00CD4FC5">
              <w:rPr>
                <w:rFonts w:ascii="Arial" w:eastAsia="Times New Roman" w:hAnsi="Arial" w:cs="Arial"/>
                <w:sz w:val="20"/>
                <w:szCs w:val="20"/>
                <w:lang w:eastAsia="cs-CZ"/>
              </w:rPr>
              <w:t>Ne</w:t>
            </w:r>
          </w:p>
        </w:tc>
      </w:tr>
    </w:tbl>
    <w:p w:rsidR="00CD4FC5" w:rsidRPr="00CD4FC5" w:rsidRDefault="00CD4FC5" w:rsidP="00CD4FC5">
      <w:pPr>
        <w:ind w:left="709" w:hanging="709"/>
        <w:rPr>
          <w:rFonts w:ascii="Arial" w:eastAsia="Calibri" w:hAnsi="Arial" w:cs="Arial"/>
          <w:sz w:val="20"/>
          <w:szCs w:val="20"/>
          <w:lang w:eastAsia="cs-CZ"/>
        </w:rPr>
      </w:pPr>
      <w:r w:rsidRPr="00CD4FC5">
        <w:rPr>
          <w:rFonts w:ascii="Arial" w:eastAsia="Calibri" w:hAnsi="Arial" w:cs="Arial"/>
          <w:b/>
          <w:sz w:val="20"/>
          <w:lang/>
        </w:rPr>
        <w:tab/>
      </w:r>
    </w:p>
    <w:p w:rsidR="00CD4FC5" w:rsidRPr="00CD4FC5" w:rsidRDefault="00CD4FC5" w:rsidP="00CD4FC5">
      <w:pPr>
        <w:ind w:left="709" w:hanging="709"/>
        <w:rPr>
          <w:rFonts w:ascii="Arial" w:eastAsia="Calibri" w:hAnsi="Arial" w:cs="Arial"/>
          <w:b/>
          <w:sz w:val="20"/>
          <w:lang/>
        </w:rPr>
      </w:pPr>
      <w:r w:rsidRPr="00CD4FC5">
        <w:rPr>
          <w:rFonts w:ascii="Arial" w:eastAsia="Calibri" w:hAnsi="Arial" w:cs="Arial"/>
          <w:b/>
          <w:sz w:val="20"/>
          <w:lang/>
        </w:rPr>
        <w:t xml:space="preserve">3. Da li ste zadovoljni usugom koju ste dobili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6"/>
        <w:gridCol w:w="1843"/>
        <w:gridCol w:w="426"/>
        <w:gridCol w:w="4396"/>
        <w:gridCol w:w="425"/>
        <w:gridCol w:w="1844"/>
      </w:tblGrid>
      <w:tr w:rsidR="00CD4FC5" w:rsidRPr="00CD4FC5" w:rsidTr="000A14D9">
        <w:trPr>
          <w:trHeight w:val="397"/>
        </w:trPr>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1842"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sz w:val="20"/>
                <w:lang w:eastAsia="cs-CZ"/>
              </w:rPr>
            </w:pPr>
            <w:r w:rsidRPr="00CD4FC5">
              <w:rPr>
                <w:rFonts w:ascii="Arial" w:eastAsia="Calibri" w:hAnsi="Arial" w:cs="Arial"/>
                <w:b/>
                <w:sz w:val="20"/>
                <w:lang/>
              </w:rPr>
              <w:t>Da, u potpunosti</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4394"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sz w:val="20"/>
                <w:lang w:eastAsia="cs-CZ"/>
              </w:rPr>
            </w:pPr>
            <w:r w:rsidRPr="00CD4FC5">
              <w:rPr>
                <w:rFonts w:ascii="Arial" w:eastAsia="Calibri" w:hAnsi="Arial" w:cs="Arial"/>
                <w:b/>
                <w:sz w:val="20"/>
                <w:lang/>
              </w:rPr>
              <w:t xml:space="preserve">Zadovoljan/na sam uslugom radnika u Centru ali ne i procedurom </w:t>
            </w:r>
          </w:p>
        </w:tc>
        <w:tc>
          <w:tcPr>
            <w:tcW w:w="425" w:type="dxa"/>
            <w:tcBorders>
              <w:top w:val="single" w:sz="12" w:space="0" w:color="auto"/>
              <w:left w:val="single" w:sz="12" w:space="0" w:color="auto"/>
              <w:bottom w:val="single" w:sz="12" w:space="0" w:color="auto"/>
              <w:right w:val="nil"/>
            </w:tcBorders>
          </w:tcPr>
          <w:p w:rsidR="00CD4FC5" w:rsidRPr="00CD4FC5" w:rsidRDefault="00CD4FC5" w:rsidP="00CD4FC5">
            <w:pPr>
              <w:ind w:left="100"/>
              <w:jc w:val="both"/>
              <w:rPr>
                <w:rFonts w:ascii="Arial" w:eastAsia="Calibri" w:hAnsi="Arial" w:cs="Arial"/>
                <w:b/>
                <w:sz w:val="20"/>
                <w:lang w:eastAsia="cs-CZ"/>
              </w:rPr>
            </w:pPr>
          </w:p>
        </w:tc>
        <w:tc>
          <w:tcPr>
            <w:tcW w:w="1843" w:type="dxa"/>
            <w:tcBorders>
              <w:top w:val="nil"/>
              <w:left w:val="single" w:sz="12" w:space="0" w:color="auto"/>
              <w:bottom w:val="nil"/>
              <w:right w:val="nil"/>
            </w:tcBorders>
            <w:hideMark/>
          </w:tcPr>
          <w:p w:rsidR="00CD4FC5" w:rsidRPr="00CD4FC5" w:rsidRDefault="00CD4FC5" w:rsidP="00CD4FC5">
            <w:pPr>
              <w:ind w:left="100"/>
              <w:jc w:val="both"/>
              <w:rPr>
                <w:rFonts w:ascii="Arial" w:eastAsia="Calibri" w:hAnsi="Arial" w:cs="Arial"/>
                <w:b/>
                <w:sz w:val="20"/>
                <w:lang w:eastAsia="cs-CZ"/>
              </w:rPr>
            </w:pPr>
            <w:r w:rsidRPr="00CD4FC5">
              <w:rPr>
                <w:rFonts w:ascii="Arial" w:eastAsia="Calibri" w:hAnsi="Arial" w:cs="Arial"/>
                <w:b/>
                <w:sz w:val="20"/>
                <w:lang/>
              </w:rPr>
              <w:t>Nisam zadoviljan/na</w:t>
            </w:r>
          </w:p>
        </w:tc>
      </w:tr>
    </w:tbl>
    <w:p w:rsidR="00CD4FC5" w:rsidRPr="00CD4FC5" w:rsidRDefault="00CD4FC5" w:rsidP="00CD4FC5">
      <w:pPr>
        <w:ind w:left="709" w:hanging="709"/>
        <w:rPr>
          <w:rFonts w:ascii="Arial" w:eastAsia="Calibri" w:hAnsi="Arial" w:cs="Arial"/>
          <w:b/>
          <w:sz w:val="20"/>
          <w:szCs w:val="20"/>
          <w:lang w:eastAsia="cs-CZ"/>
        </w:rPr>
      </w:pPr>
    </w:p>
    <w:p w:rsidR="00CD4FC5" w:rsidRPr="00CD4FC5" w:rsidRDefault="00CD4FC5" w:rsidP="00CD4FC5">
      <w:pPr>
        <w:rPr>
          <w:rFonts w:ascii="Arial" w:eastAsia="Calibri" w:hAnsi="Arial" w:cs="Arial"/>
          <w:b/>
          <w:sz w:val="20"/>
          <w:lang/>
        </w:rPr>
      </w:pPr>
    </w:p>
    <w:p w:rsidR="00CD4FC5" w:rsidRPr="00CD4FC5" w:rsidRDefault="00CD4FC5" w:rsidP="00CD4FC5">
      <w:pPr>
        <w:numPr>
          <w:ilvl w:val="0"/>
          <w:numId w:val="1"/>
        </w:numPr>
        <w:spacing w:after="0" w:line="240" w:lineRule="auto"/>
        <w:jc w:val="both"/>
        <w:rPr>
          <w:rFonts w:ascii="Arial" w:eastAsia="Calibri" w:hAnsi="Arial" w:cs="Arial"/>
          <w:sz w:val="20"/>
          <w:lang/>
        </w:rPr>
      </w:pPr>
      <w:r w:rsidRPr="00CD4FC5">
        <w:rPr>
          <w:rFonts w:ascii="Arial" w:eastAsia="Calibri" w:hAnsi="Arial" w:cs="Arial"/>
          <w:sz w:val="20"/>
          <w:lang/>
        </w:rPr>
        <w:t xml:space="preserve">Da li ste u proteklih šest meseci koristili usluge Jedinstvenog šaltera grada? </w:t>
      </w:r>
    </w:p>
    <w:p w:rsidR="00CD4FC5" w:rsidRPr="00CD4FC5" w:rsidRDefault="00CD4FC5" w:rsidP="00CD4FC5">
      <w:pPr>
        <w:ind w:left="360"/>
        <w:rPr>
          <w:rFonts w:ascii="Arial" w:eastAsia="Calibri" w:hAnsi="Arial" w:cs="Arial"/>
          <w:sz w:val="20"/>
          <w:lang/>
        </w:rPr>
      </w:pPr>
    </w:p>
    <w:tbl>
      <w:tblPr>
        <w:tblW w:w="0" w:type="auto"/>
        <w:tblInd w:w="70" w:type="dxa"/>
        <w:tblCellMar>
          <w:left w:w="70" w:type="dxa"/>
          <w:right w:w="70" w:type="dxa"/>
        </w:tblCellMar>
        <w:tblLook w:val="04A0"/>
      </w:tblPr>
      <w:tblGrid>
        <w:gridCol w:w="426"/>
        <w:gridCol w:w="1842"/>
        <w:gridCol w:w="426"/>
        <w:gridCol w:w="6398"/>
      </w:tblGrid>
      <w:tr w:rsidR="00CD4FC5" w:rsidRPr="00CD4FC5" w:rsidTr="000A14D9">
        <w:trPr>
          <w:trHeight w:val="397"/>
        </w:trPr>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right"/>
              <w:rPr>
                <w:rFonts w:ascii="Arial" w:eastAsia="Calibri" w:hAnsi="Arial" w:cs="Arial"/>
                <w:b/>
                <w:sz w:val="20"/>
                <w:vertAlign w:val="superscript"/>
                <w:lang w:eastAsia="cs-CZ"/>
              </w:rPr>
            </w:pPr>
          </w:p>
        </w:tc>
        <w:tc>
          <w:tcPr>
            <w:tcW w:w="1842" w:type="dxa"/>
            <w:tcBorders>
              <w:top w:val="nil"/>
              <w:left w:val="single" w:sz="12" w:space="0" w:color="auto"/>
              <w:bottom w:val="nil"/>
              <w:right w:val="single" w:sz="12" w:space="0" w:color="auto"/>
            </w:tcBorders>
            <w:vAlign w:val="center"/>
            <w:hideMark/>
          </w:tcPr>
          <w:p w:rsidR="00CD4FC5" w:rsidRPr="00CD4FC5" w:rsidRDefault="00CD4FC5" w:rsidP="00CD4FC5">
            <w:pPr>
              <w:rPr>
                <w:rFonts w:ascii="Arial" w:eastAsia="Calibri" w:hAnsi="Arial" w:cs="Arial"/>
                <w:b/>
                <w:sz w:val="20"/>
                <w:lang w:eastAsia="cs-CZ"/>
              </w:rPr>
            </w:pPr>
            <w:r w:rsidRPr="00CD4FC5">
              <w:rPr>
                <w:rFonts w:ascii="Arial" w:eastAsia="Calibri" w:hAnsi="Arial" w:cs="Arial"/>
                <w:b/>
                <w:sz w:val="20"/>
                <w:lang/>
              </w:rPr>
              <w:t xml:space="preserve">Da </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right"/>
              <w:rPr>
                <w:rFonts w:ascii="Arial" w:eastAsia="Calibri" w:hAnsi="Arial" w:cs="Arial"/>
                <w:b/>
                <w:sz w:val="20"/>
                <w:vertAlign w:val="superscript"/>
                <w:lang w:eastAsia="cs-CZ"/>
              </w:rPr>
            </w:pPr>
          </w:p>
        </w:tc>
        <w:tc>
          <w:tcPr>
            <w:tcW w:w="6398" w:type="dxa"/>
            <w:tcBorders>
              <w:top w:val="nil"/>
              <w:left w:val="single" w:sz="12" w:space="0" w:color="auto"/>
              <w:bottom w:val="nil"/>
              <w:right w:val="nil"/>
            </w:tcBorders>
            <w:vAlign w:val="center"/>
            <w:hideMark/>
          </w:tcPr>
          <w:p w:rsidR="00CD4FC5" w:rsidRPr="00CD4FC5" w:rsidRDefault="00CD4FC5" w:rsidP="00CD4FC5">
            <w:pPr>
              <w:keepNext/>
              <w:spacing w:after="0" w:line="240" w:lineRule="auto"/>
              <w:outlineLvl w:val="4"/>
              <w:rPr>
                <w:rFonts w:ascii="Arial" w:eastAsia="Times New Roman" w:hAnsi="Arial" w:cs="Arial"/>
                <w:bCs/>
                <w:sz w:val="20"/>
                <w:szCs w:val="20"/>
                <w:lang w:eastAsia="cs-CZ"/>
              </w:rPr>
            </w:pPr>
            <w:r w:rsidRPr="00CD4FC5">
              <w:rPr>
                <w:rFonts w:ascii="Arial" w:eastAsia="Times New Roman" w:hAnsi="Arial" w:cs="Arial"/>
                <w:sz w:val="20"/>
                <w:szCs w:val="20"/>
                <w:lang w:eastAsia="cs-CZ"/>
              </w:rPr>
              <w:t>Ne</w:t>
            </w:r>
          </w:p>
        </w:tc>
      </w:tr>
    </w:tbl>
    <w:p w:rsidR="00CD4FC5" w:rsidRPr="00CD4FC5" w:rsidRDefault="00CD4FC5" w:rsidP="00CD4FC5">
      <w:pPr>
        <w:ind w:left="360"/>
        <w:rPr>
          <w:rFonts w:ascii="Arial" w:eastAsia="Calibri" w:hAnsi="Arial" w:cs="Arial"/>
          <w:sz w:val="20"/>
          <w:szCs w:val="20"/>
          <w:lang w:eastAsia="cs-CZ"/>
        </w:rPr>
      </w:pPr>
      <w:r w:rsidRPr="00CD4FC5">
        <w:rPr>
          <w:rFonts w:ascii="Arial" w:eastAsia="Calibri" w:hAnsi="Arial" w:cs="Arial"/>
          <w:b/>
          <w:sz w:val="20"/>
          <w:lang/>
        </w:rPr>
        <w:tab/>
      </w:r>
    </w:p>
    <w:p w:rsidR="00CD4FC5" w:rsidRPr="00CD4FC5" w:rsidRDefault="00CD4FC5" w:rsidP="00CD4FC5">
      <w:pPr>
        <w:ind w:left="360"/>
        <w:rPr>
          <w:rFonts w:ascii="Arial" w:eastAsia="Calibri" w:hAnsi="Arial" w:cs="Arial"/>
          <w:b/>
          <w:sz w:val="20"/>
          <w:lang/>
        </w:rPr>
      </w:pPr>
      <w:r w:rsidRPr="00CD4FC5">
        <w:rPr>
          <w:rFonts w:ascii="Arial" w:eastAsia="Calibri" w:hAnsi="Arial" w:cs="Arial"/>
          <w:b/>
          <w:sz w:val="20"/>
          <w:lang/>
        </w:rPr>
        <w:lastRenderedPageBreak/>
        <w:tab/>
        <w:t xml:space="preserve">a. Ako je odgovor da, da li ste usluge koristili za: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
        <w:gridCol w:w="1850"/>
        <w:gridCol w:w="426"/>
        <w:gridCol w:w="6662"/>
      </w:tblGrid>
      <w:tr w:rsidR="00CD4FC5" w:rsidRPr="00CD4FC5" w:rsidTr="000A14D9">
        <w:trPr>
          <w:trHeight w:val="397"/>
        </w:trPr>
        <w:tc>
          <w:tcPr>
            <w:tcW w:w="418"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1850"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sz w:val="20"/>
                <w:lang w:eastAsia="cs-CZ"/>
              </w:rPr>
            </w:pPr>
            <w:r w:rsidRPr="00CD4FC5">
              <w:rPr>
                <w:rFonts w:ascii="Arial" w:eastAsia="Calibri" w:hAnsi="Arial" w:cs="Arial"/>
                <w:b/>
                <w:sz w:val="20"/>
                <w:lang/>
              </w:rPr>
              <w:t>Adaptacija, dogradnja objekta</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6662"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sz w:val="20"/>
                <w:lang w:eastAsia="cs-CZ"/>
              </w:rPr>
            </w:pPr>
            <w:r w:rsidRPr="00CD4FC5">
              <w:rPr>
                <w:rFonts w:ascii="Arial" w:eastAsia="Calibri" w:hAnsi="Arial" w:cs="Arial"/>
                <w:b/>
                <w:sz w:val="20"/>
                <w:lang/>
              </w:rPr>
              <w:t>Izgradnja novog objekta</w:t>
            </w:r>
          </w:p>
        </w:tc>
      </w:tr>
    </w:tbl>
    <w:p w:rsidR="00CD4FC5" w:rsidRPr="00CD4FC5" w:rsidRDefault="00CD4FC5" w:rsidP="00CD4FC5">
      <w:pPr>
        <w:ind w:left="709" w:hanging="709"/>
        <w:rPr>
          <w:rFonts w:ascii="Arial" w:eastAsia="Calibri" w:hAnsi="Arial" w:cs="Arial"/>
          <w:b/>
          <w:sz w:val="20"/>
          <w:szCs w:val="20"/>
          <w:lang w:eastAsia="cs-CZ"/>
        </w:rPr>
      </w:pPr>
      <w:r w:rsidRPr="00CD4FC5">
        <w:rPr>
          <w:rFonts w:ascii="Arial" w:eastAsia="Calibri" w:hAnsi="Arial" w:cs="Arial"/>
          <w:b/>
          <w:sz w:val="20"/>
          <w:lang/>
        </w:rPr>
        <w:tab/>
      </w:r>
    </w:p>
    <w:p w:rsidR="00CD4FC5" w:rsidRPr="00CD4FC5" w:rsidRDefault="00CD4FC5" w:rsidP="00CD4FC5">
      <w:pPr>
        <w:ind w:left="709" w:hanging="709"/>
        <w:rPr>
          <w:rFonts w:ascii="Arial" w:eastAsia="Calibri" w:hAnsi="Arial" w:cs="Arial"/>
          <w:b/>
          <w:sz w:val="20"/>
          <w:lang/>
        </w:rPr>
      </w:pPr>
      <w:r w:rsidRPr="00CD4FC5">
        <w:rPr>
          <w:rFonts w:ascii="Arial" w:eastAsia="Calibri" w:hAnsi="Arial" w:cs="Arial"/>
          <w:b/>
          <w:sz w:val="20"/>
          <w:lang/>
        </w:rPr>
        <w:tab/>
        <w:t xml:space="preserve">b. Da li ste zadovoljni usugom koju ste dobili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6"/>
        <w:gridCol w:w="1843"/>
        <w:gridCol w:w="426"/>
        <w:gridCol w:w="4396"/>
        <w:gridCol w:w="425"/>
        <w:gridCol w:w="1844"/>
      </w:tblGrid>
      <w:tr w:rsidR="00CD4FC5" w:rsidRPr="00CD4FC5" w:rsidTr="000A14D9">
        <w:trPr>
          <w:trHeight w:val="397"/>
        </w:trPr>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1842"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sz w:val="20"/>
                <w:lang w:eastAsia="cs-CZ"/>
              </w:rPr>
            </w:pPr>
            <w:r w:rsidRPr="00CD4FC5">
              <w:rPr>
                <w:rFonts w:ascii="Arial" w:eastAsia="Calibri" w:hAnsi="Arial" w:cs="Arial"/>
                <w:b/>
                <w:sz w:val="20"/>
                <w:lang/>
              </w:rPr>
              <w:t>Da, u potpunosti</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4394" w:type="dxa"/>
            <w:tcBorders>
              <w:top w:val="nil"/>
              <w:left w:val="single" w:sz="12" w:space="0" w:color="auto"/>
              <w:bottom w:val="nil"/>
              <w:right w:val="nil"/>
            </w:tcBorders>
            <w:vAlign w:val="center"/>
            <w:hideMark/>
          </w:tcPr>
          <w:p w:rsidR="00CD4FC5" w:rsidRPr="00CD4FC5" w:rsidRDefault="00CD4FC5" w:rsidP="00CD4FC5">
            <w:pPr>
              <w:ind w:left="100"/>
              <w:rPr>
                <w:rFonts w:ascii="Arial" w:eastAsia="Calibri" w:hAnsi="Arial" w:cs="Arial"/>
                <w:b/>
                <w:sz w:val="20"/>
                <w:lang w:eastAsia="cs-CZ"/>
              </w:rPr>
            </w:pPr>
            <w:r w:rsidRPr="00CD4FC5">
              <w:rPr>
                <w:rFonts w:ascii="Arial" w:eastAsia="Calibri" w:hAnsi="Arial" w:cs="Arial"/>
                <w:b/>
                <w:sz w:val="20"/>
                <w:lang/>
              </w:rPr>
              <w:t>Zadovoljan/na sam uslugom radnika u Jedinstvenom šalteru</w:t>
            </w:r>
          </w:p>
        </w:tc>
        <w:tc>
          <w:tcPr>
            <w:tcW w:w="425" w:type="dxa"/>
            <w:tcBorders>
              <w:top w:val="single" w:sz="12" w:space="0" w:color="auto"/>
              <w:left w:val="single" w:sz="12" w:space="0" w:color="auto"/>
              <w:bottom w:val="single" w:sz="12" w:space="0" w:color="auto"/>
              <w:right w:val="nil"/>
            </w:tcBorders>
          </w:tcPr>
          <w:p w:rsidR="00CD4FC5" w:rsidRPr="00CD4FC5" w:rsidRDefault="00CD4FC5" w:rsidP="00CD4FC5">
            <w:pPr>
              <w:ind w:left="100"/>
              <w:jc w:val="both"/>
              <w:rPr>
                <w:rFonts w:ascii="Arial" w:eastAsia="Calibri" w:hAnsi="Arial" w:cs="Arial"/>
                <w:b/>
                <w:sz w:val="20"/>
                <w:lang w:eastAsia="cs-CZ"/>
              </w:rPr>
            </w:pPr>
          </w:p>
        </w:tc>
        <w:tc>
          <w:tcPr>
            <w:tcW w:w="1843" w:type="dxa"/>
            <w:tcBorders>
              <w:top w:val="nil"/>
              <w:left w:val="single" w:sz="12" w:space="0" w:color="auto"/>
              <w:bottom w:val="nil"/>
              <w:right w:val="nil"/>
            </w:tcBorders>
            <w:hideMark/>
          </w:tcPr>
          <w:p w:rsidR="00CD4FC5" w:rsidRPr="00CD4FC5" w:rsidRDefault="00CD4FC5" w:rsidP="00CD4FC5">
            <w:pPr>
              <w:ind w:left="100"/>
              <w:jc w:val="both"/>
              <w:rPr>
                <w:rFonts w:ascii="Arial" w:eastAsia="Calibri" w:hAnsi="Arial" w:cs="Arial"/>
                <w:b/>
                <w:sz w:val="20"/>
                <w:lang w:eastAsia="cs-CZ"/>
              </w:rPr>
            </w:pPr>
            <w:r w:rsidRPr="00CD4FC5">
              <w:rPr>
                <w:rFonts w:ascii="Arial" w:eastAsia="Calibri" w:hAnsi="Arial" w:cs="Arial"/>
                <w:b/>
                <w:sz w:val="20"/>
                <w:lang/>
              </w:rPr>
              <w:t>Nisam zadoviljan/na</w:t>
            </w:r>
          </w:p>
        </w:tc>
      </w:tr>
    </w:tbl>
    <w:p w:rsidR="00CD4FC5" w:rsidRPr="00CD4FC5" w:rsidRDefault="00CD4FC5" w:rsidP="00CD4FC5">
      <w:pPr>
        <w:ind w:left="360"/>
        <w:rPr>
          <w:rFonts w:ascii="Arial" w:eastAsia="Calibri" w:hAnsi="Arial" w:cs="Arial"/>
          <w:b/>
          <w:sz w:val="20"/>
          <w:szCs w:val="20"/>
          <w:lang w:eastAsia="cs-CZ"/>
        </w:rPr>
      </w:pPr>
    </w:p>
    <w:p w:rsidR="00CD4FC5" w:rsidRPr="00CD4FC5" w:rsidRDefault="00CD4FC5" w:rsidP="00CD4FC5">
      <w:pPr>
        <w:ind w:left="360"/>
        <w:rPr>
          <w:rFonts w:ascii="Arial" w:eastAsia="Calibri" w:hAnsi="Arial" w:cs="Arial"/>
          <w:sz w:val="20"/>
          <w:lang/>
        </w:rPr>
      </w:pPr>
    </w:p>
    <w:p w:rsidR="00CD4FC5" w:rsidRPr="00CD4FC5" w:rsidRDefault="00CD4FC5" w:rsidP="00CD4FC5">
      <w:pPr>
        <w:numPr>
          <w:ilvl w:val="0"/>
          <w:numId w:val="1"/>
        </w:numPr>
        <w:spacing w:after="0" w:line="240" w:lineRule="auto"/>
        <w:jc w:val="both"/>
        <w:rPr>
          <w:rFonts w:ascii="Arial" w:eastAsia="Calibri" w:hAnsi="Arial" w:cs="Arial"/>
          <w:sz w:val="20"/>
          <w:lang/>
        </w:rPr>
      </w:pPr>
      <w:proofErr w:type="spellStart"/>
      <w:r w:rsidRPr="00CD4FC5">
        <w:rPr>
          <w:rFonts w:ascii="Arial" w:eastAsia="Calibri" w:hAnsi="Arial" w:cs="Arial"/>
          <w:b/>
          <w:sz w:val="20"/>
        </w:rPr>
        <w:t>Da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li</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steposetilisajtJedinstvenogšaltera</w:t>
      </w:r>
      <w:proofErr w:type="spellEnd"/>
    </w:p>
    <w:p w:rsidR="00CD4FC5" w:rsidRPr="00CD4FC5" w:rsidRDefault="00CD4FC5" w:rsidP="00CD4FC5">
      <w:pPr>
        <w:ind w:left="360"/>
        <w:rPr>
          <w:rFonts w:ascii="Arial" w:eastAsia="Calibri" w:hAnsi="Arial" w:cs="Arial"/>
          <w:sz w:val="20"/>
          <w:lang/>
        </w:rPr>
      </w:pPr>
    </w:p>
    <w:p w:rsidR="00CD4FC5" w:rsidRPr="00CD4FC5" w:rsidRDefault="00CD4FC5" w:rsidP="00CD4FC5">
      <w:pPr>
        <w:rPr>
          <w:rFonts w:ascii="Arial" w:eastAsia="Calibri" w:hAnsi="Arial" w:cs="Arial"/>
          <w:sz w:val="20"/>
          <w:lang/>
        </w:rPr>
      </w:pPr>
      <w:r w:rsidRPr="00CD4FC5">
        <w:rPr>
          <w:rFonts w:ascii="Arial" w:eastAsia="Calibri" w:hAnsi="Arial" w:cs="Arial"/>
          <w:b/>
          <w:sz w:val="20"/>
          <w:lang/>
        </w:rPr>
        <w:t xml:space="preserve">a. Ako je odgovor da, da li ste usluge koristili za: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
        <w:gridCol w:w="1850"/>
        <w:gridCol w:w="426"/>
        <w:gridCol w:w="6662"/>
      </w:tblGrid>
      <w:tr w:rsidR="00CD4FC5" w:rsidRPr="00CD4FC5" w:rsidTr="000A14D9">
        <w:trPr>
          <w:trHeight w:val="397"/>
        </w:trPr>
        <w:tc>
          <w:tcPr>
            <w:tcW w:w="418"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1850" w:type="dxa"/>
            <w:tcBorders>
              <w:top w:val="nil"/>
              <w:left w:val="single" w:sz="12" w:space="0" w:color="auto"/>
              <w:bottom w:val="nil"/>
              <w:right w:val="single" w:sz="12" w:space="0" w:color="auto"/>
            </w:tcBorders>
            <w:vAlign w:val="center"/>
            <w:hideMark/>
          </w:tcPr>
          <w:p w:rsidR="00CD4FC5" w:rsidRPr="00CD4FC5" w:rsidRDefault="00CD4FC5" w:rsidP="00CD4FC5">
            <w:pPr>
              <w:ind w:left="72"/>
              <w:rPr>
                <w:rFonts w:ascii="Arial" w:eastAsia="Calibri" w:hAnsi="Arial" w:cs="Arial"/>
                <w:b/>
                <w:sz w:val="20"/>
                <w:lang w:eastAsia="cs-CZ"/>
              </w:rPr>
            </w:pPr>
            <w:r w:rsidRPr="00CD4FC5">
              <w:rPr>
                <w:rFonts w:ascii="Arial" w:eastAsia="Calibri" w:hAnsi="Arial" w:cs="Arial"/>
                <w:b/>
                <w:sz w:val="20"/>
                <w:lang/>
              </w:rPr>
              <w:t>Praćenje toka predmeta</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eastAsia="cs-CZ"/>
              </w:rPr>
            </w:pPr>
          </w:p>
        </w:tc>
        <w:tc>
          <w:tcPr>
            <w:tcW w:w="6662"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sz w:val="20"/>
                <w:lang w:eastAsia="cs-CZ"/>
              </w:rPr>
            </w:pPr>
            <w:r w:rsidRPr="00CD4FC5">
              <w:rPr>
                <w:rFonts w:ascii="Arial" w:eastAsia="Calibri" w:hAnsi="Arial" w:cs="Arial"/>
                <w:b/>
                <w:sz w:val="20"/>
                <w:lang/>
              </w:rPr>
              <w:t>Postavljanje pitanja putem sajta</w:t>
            </w:r>
          </w:p>
        </w:tc>
      </w:tr>
    </w:tbl>
    <w:p w:rsidR="00CD4FC5" w:rsidRPr="00CD4FC5" w:rsidRDefault="00CD4FC5" w:rsidP="00CD4FC5">
      <w:pPr>
        <w:ind w:left="360"/>
        <w:rPr>
          <w:rFonts w:ascii="Arial" w:eastAsia="Calibri" w:hAnsi="Arial" w:cs="Arial"/>
          <w:b/>
          <w:sz w:val="20"/>
          <w:szCs w:val="20"/>
          <w:lang w:eastAsia="cs-CZ"/>
        </w:rPr>
      </w:pPr>
    </w:p>
    <w:p w:rsidR="00CD4FC5" w:rsidRPr="00CD4FC5" w:rsidRDefault="00CD4FC5" w:rsidP="00CD4FC5">
      <w:pPr>
        <w:rPr>
          <w:rFonts w:ascii="Arial" w:eastAsia="Calibri" w:hAnsi="Arial" w:cs="Arial"/>
          <w:b/>
          <w:sz w:val="20"/>
          <w:lang/>
        </w:rPr>
      </w:pPr>
      <w:r w:rsidRPr="00CD4FC5">
        <w:rPr>
          <w:rFonts w:ascii="Arial" w:eastAsia="Calibri" w:hAnsi="Arial" w:cs="Arial"/>
          <w:b/>
          <w:sz w:val="20"/>
          <w:lang/>
        </w:rPr>
        <w:t xml:space="preserve">b. Da li ste zadovoljni usugom koju ste dobili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6"/>
        <w:gridCol w:w="1843"/>
        <w:gridCol w:w="426"/>
        <w:gridCol w:w="4396"/>
        <w:gridCol w:w="425"/>
        <w:gridCol w:w="1844"/>
      </w:tblGrid>
      <w:tr w:rsidR="00CD4FC5" w:rsidRPr="00CD4FC5" w:rsidTr="000A14D9">
        <w:trPr>
          <w:trHeight w:val="397"/>
        </w:trPr>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1842"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sz w:val="20"/>
                <w:lang w:eastAsia="cs-CZ"/>
              </w:rPr>
            </w:pPr>
            <w:r w:rsidRPr="00CD4FC5">
              <w:rPr>
                <w:rFonts w:ascii="Arial" w:eastAsia="Calibri" w:hAnsi="Arial" w:cs="Arial"/>
                <w:b/>
                <w:sz w:val="20"/>
                <w:lang/>
              </w:rPr>
              <w:t>Da, u potpunosti</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4394" w:type="dxa"/>
            <w:tcBorders>
              <w:top w:val="nil"/>
              <w:left w:val="single" w:sz="12" w:space="0" w:color="auto"/>
              <w:bottom w:val="nil"/>
              <w:right w:val="nil"/>
            </w:tcBorders>
            <w:vAlign w:val="center"/>
            <w:hideMark/>
          </w:tcPr>
          <w:p w:rsidR="00CD4FC5" w:rsidRPr="00CD4FC5" w:rsidRDefault="00CD4FC5" w:rsidP="00CD4FC5">
            <w:pPr>
              <w:ind w:left="100"/>
              <w:rPr>
                <w:rFonts w:ascii="Arial" w:eastAsia="Calibri" w:hAnsi="Arial" w:cs="Arial"/>
                <w:b/>
                <w:sz w:val="20"/>
                <w:lang w:eastAsia="cs-CZ"/>
              </w:rPr>
            </w:pPr>
            <w:r w:rsidRPr="00CD4FC5">
              <w:rPr>
                <w:rFonts w:ascii="Arial" w:eastAsia="Calibri" w:hAnsi="Arial" w:cs="Arial"/>
                <w:b/>
                <w:sz w:val="20"/>
                <w:lang/>
              </w:rPr>
              <w:t>Zadovoljan/na sam uslugom radnika u Jedinstvenom šalteru</w:t>
            </w:r>
          </w:p>
        </w:tc>
        <w:tc>
          <w:tcPr>
            <w:tcW w:w="425" w:type="dxa"/>
            <w:tcBorders>
              <w:top w:val="single" w:sz="12" w:space="0" w:color="auto"/>
              <w:left w:val="single" w:sz="12" w:space="0" w:color="auto"/>
              <w:bottom w:val="single" w:sz="12" w:space="0" w:color="auto"/>
              <w:right w:val="nil"/>
            </w:tcBorders>
          </w:tcPr>
          <w:p w:rsidR="00CD4FC5" w:rsidRPr="00CD4FC5" w:rsidRDefault="00CD4FC5" w:rsidP="00CD4FC5">
            <w:pPr>
              <w:ind w:left="100"/>
              <w:jc w:val="both"/>
              <w:rPr>
                <w:rFonts w:ascii="Arial" w:eastAsia="Calibri" w:hAnsi="Arial" w:cs="Arial"/>
                <w:b/>
                <w:sz w:val="20"/>
                <w:lang w:eastAsia="cs-CZ"/>
              </w:rPr>
            </w:pPr>
          </w:p>
        </w:tc>
        <w:tc>
          <w:tcPr>
            <w:tcW w:w="1843" w:type="dxa"/>
            <w:tcBorders>
              <w:top w:val="nil"/>
              <w:left w:val="single" w:sz="12" w:space="0" w:color="auto"/>
              <w:bottom w:val="nil"/>
              <w:right w:val="nil"/>
            </w:tcBorders>
            <w:hideMark/>
          </w:tcPr>
          <w:p w:rsidR="00CD4FC5" w:rsidRPr="00CD4FC5" w:rsidRDefault="00CD4FC5" w:rsidP="00CD4FC5">
            <w:pPr>
              <w:ind w:left="100"/>
              <w:jc w:val="both"/>
              <w:rPr>
                <w:rFonts w:ascii="Arial" w:eastAsia="Calibri" w:hAnsi="Arial" w:cs="Arial"/>
                <w:b/>
                <w:sz w:val="20"/>
                <w:lang w:eastAsia="cs-CZ"/>
              </w:rPr>
            </w:pPr>
            <w:r w:rsidRPr="00CD4FC5">
              <w:rPr>
                <w:rFonts w:ascii="Arial" w:eastAsia="Calibri" w:hAnsi="Arial" w:cs="Arial"/>
                <w:b/>
                <w:sz w:val="20"/>
                <w:lang/>
              </w:rPr>
              <w:t>Nisam zadoviljan/na</w:t>
            </w:r>
          </w:p>
        </w:tc>
      </w:tr>
    </w:tbl>
    <w:p w:rsidR="00CD4FC5" w:rsidRPr="00CD4FC5" w:rsidRDefault="00CD4FC5" w:rsidP="00CD4FC5">
      <w:pPr>
        <w:ind w:left="360"/>
        <w:rPr>
          <w:rFonts w:ascii="Arial" w:eastAsia="Calibri" w:hAnsi="Arial" w:cs="Arial"/>
          <w:b/>
          <w:sz w:val="20"/>
          <w:szCs w:val="20"/>
          <w:lang w:eastAsia="cs-CZ"/>
        </w:rPr>
      </w:pPr>
    </w:p>
    <w:p w:rsidR="00CD4FC5" w:rsidRPr="00CD4FC5" w:rsidRDefault="00CD4FC5" w:rsidP="00CD4FC5">
      <w:pPr>
        <w:ind w:left="360"/>
        <w:rPr>
          <w:rFonts w:ascii="Arial" w:eastAsia="Calibri" w:hAnsi="Arial" w:cs="Arial"/>
          <w:sz w:val="20"/>
          <w:lang/>
        </w:rPr>
      </w:pPr>
    </w:p>
    <w:p w:rsidR="00CD4FC5" w:rsidRPr="00CD4FC5" w:rsidRDefault="00CD4FC5" w:rsidP="00CD4FC5">
      <w:pPr>
        <w:ind w:left="360"/>
        <w:rPr>
          <w:rFonts w:ascii="Arial" w:eastAsia="Calibri" w:hAnsi="Arial" w:cs="Arial"/>
          <w:sz w:val="20"/>
          <w:lang/>
        </w:rPr>
      </w:pPr>
    </w:p>
    <w:p w:rsidR="00CD4FC5" w:rsidRPr="00CD4FC5" w:rsidRDefault="00CD4FC5" w:rsidP="00CD4FC5">
      <w:pPr>
        <w:numPr>
          <w:ilvl w:val="0"/>
          <w:numId w:val="1"/>
        </w:numPr>
        <w:spacing w:after="0" w:line="240" w:lineRule="auto"/>
        <w:jc w:val="both"/>
        <w:rPr>
          <w:rFonts w:ascii="Arial" w:eastAsia="Calibri" w:hAnsi="Arial" w:cs="Arial"/>
          <w:sz w:val="20"/>
          <w:lang/>
        </w:rPr>
      </w:pPr>
      <w:r w:rsidRPr="00CD4FC5">
        <w:rPr>
          <w:rFonts w:ascii="Arial" w:eastAsia="Calibri" w:hAnsi="Arial" w:cs="Arial"/>
          <w:b/>
          <w:sz w:val="20"/>
        </w:rPr>
        <w:t xml:space="preserve"> Na </w:t>
      </w:r>
      <w:proofErr w:type="spellStart"/>
      <w:r w:rsidRPr="00CD4FC5">
        <w:rPr>
          <w:rFonts w:ascii="Arial" w:eastAsia="Calibri" w:hAnsi="Arial" w:cs="Arial"/>
          <w:b/>
          <w:sz w:val="20"/>
        </w:rPr>
        <w:t>kojinačinste</w:t>
      </w:r>
      <w:proofErr w:type="spellEnd"/>
      <w:r w:rsidRPr="00CD4FC5">
        <w:rPr>
          <w:rFonts w:ascii="Arial" w:eastAsia="Calibri" w:hAnsi="Arial" w:cs="Arial"/>
          <w:b/>
          <w:sz w:val="20"/>
        </w:rPr>
        <w:t xml:space="preserve"> se </w:t>
      </w:r>
      <w:proofErr w:type="spellStart"/>
      <w:r w:rsidRPr="00CD4FC5">
        <w:rPr>
          <w:rFonts w:ascii="Arial" w:eastAsia="Calibri" w:hAnsi="Arial" w:cs="Arial"/>
          <w:b/>
          <w:sz w:val="20"/>
        </w:rPr>
        <w:t>informisali</w:t>
      </w:r>
      <w:proofErr w:type="spellEnd"/>
      <w:r w:rsidRPr="00CD4FC5">
        <w:rPr>
          <w:rFonts w:ascii="Arial" w:eastAsia="Calibri" w:hAnsi="Arial" w:cs="Arial"/>
          <w:b/>
          <w:sz w:val="20"/>
        </w:rPr>
        <w:t xml:space="preserve"> o </w:t>
      </w:r>
      <w:proofErr w:type="spellStart"/>
      <w:r w:rsidRPr="00CD4FC5">
        <w:rPr>
          <w:rFonts w:ascii="Arial" w:eastAsia="Calibri" w:hAnsi="Arial" w:cs="Arial"/>
          <w:b/>
          <w:sz w:val="20"/>
        </w:rPr>
        <w:t>uslovimazagradnjunaodredjenojparceli</w:t>
      </w:r>
      <w:proofErr w:type="spellEnd"/>
    </w:p>
    <w:p w:rsidR="00CD4FC5" w:rsidRPr="00CD4FC5" w:rsidRDefault="00CD4FC5" w:rsidP="00CD4FC5">
      <w:pPr>
        <w:ind w:left="360"/>
        <w:rPr>
          <w:rFonts w:ascii="Arial" w:eastAsia="Calibri" w:hAnsi="Arial"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6"/>
        <w:gridCol w:w="1842"/>
        <w:gridCol w:w="426"/>
        <w:gridCol w:w="1842"/>
        <w:gridCol w:w="426"/>
        <w:gridCol w:w="1842"/>
        <w:gridCol w:w="426"/>
        <w:gridCol w:w="2409"/>
      </w:tblGrid>
      <w:tr w:rsidR="00CD4FC5" w:rsidRPr="00CD4FC5" w:rsidTr="000A14D9">
        <w:trPr>
          <w:trHeight w:val="397"/>
        </w:trPr>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1842"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sz w:val="20"/>
                <w:lang w:eastAsia="cs-CZ"/>
              </w:rPr>
            </w:pPr>
            <w:r w:rsidRPr="00CD4FC5">
              <w:rPr>
                <w:rFonts w:ascii="Arial" w:eastAsia="Calibri" w:hAnsi="Arial" w:cs="Arial"/>
                <w:b/>
                <w:sz w:val="20"/>
                <w:lang/>
              </w:rPr>
              <w:t>Telefonski</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eastAsia="cs-CZ"/>
              </w:rPr>
            </w:pPr>
          </w:p>
        </w:tc>
        <w:tc>
          <w:tcPr>
            <w:tcW w:w="1842"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sz w:val="20"/>
                <w:lang w:eastAsia="cs-CZ"/>
              </w:rPr>
            </w:pPr>
            <w:r w:rsidRPr="00CD4FC5">
              <w:rPr>
                <w:rFonts w:ascii="Arial" w:eastAsia="Calibri" w:hAnsi="Arial" w:cs="Arial"/>
                <w:b/>
                <w:sz w:val="20"/>
                <w:lang/>
              </w:rPr>
              <w:t>Putem sajta</w:t>
            </w:r>
          </w:p>
        </w:tc>
        <w:tc>
          <w:tcPr>
            <w:tcW w:w="426" w:type="dxa"/>
            <w:tcBorders>
              <w:top w:val="single" w:sz="12" w:space="0" w:color="auto"/>
              <w:left w:val="single" w:sz="12" w:space="0" w:color="auto"/>
              <w:bottom w:val="single" w:sz="12" w:space="0" w:color="auto"/>
              <w:right w:val="nil"/>
            </w:tcBorders>
          </w:tcPr>
          <w:p w:rsidR="00CD4FC5" w:rsidRPr="00CD4FC5" w:rsidRDefault="00CD4FC5" w:rsidP="00CD4FC5">
            <w:pPr>
              <w:ind w:left="100"/>
              <w:jc w:val="both"/>
              <w:rPr>
                <w:rFonts w:ascii="Arial" w:eastAsia="Calibri" w:hAnsi="Arial" w:cs="Arial"/>
                <w:b/>
                <w:sz w:val="20"/>
                <w:lang w:eastAsia="cs-CZ"/>
              </w:rPr>
            </w:pPr>
          </w:p>
        </w:tc>
        <w:tc>
          <w:tcPr>
            <w:tcW w:w="1842" w:type="dxa"/>
            <w:tcBorders>
              <w:top w:val="nil"/>
              <w:left w:val="single" w:sz="12" w:space="0" w:color="auto"/>
              <w:bottom w:val="nil"/>
              <w:right w:val="single" w:sz="12" w:space="0" w:color="auto"/>
            </w:tcBorders>
            <w:hideMark/>
          </w:tcPr>
          <w:p w:rsidR="00CD4FC5" w:rsidRPr="00CD4FC5" w:rsidRDefault="00CD4FC5" w:rsidP="00CD4FC5">
            <w:pPr>
              <w:ind w:left="100"/>
              <w:jc w:val="both"/>
              <w:rPr>
                <w:rFonts w:ascii="Arial" w:eastAsia="Calibri" w:hAnsi="Arial" w:cs="Arial"/>
                <w:b/>
                <w:sz w:val="20"/>
                <w:lang w:eastAsia="cs-CZ"/>
              </w:rPr>
            </w:pPr>
            <w:r w:rsidRPr="00CD4FC5">
              <w:rPr>
                <w:rFonts w:ascii="Arial" w:eastAsia="Calibri" w:hAnsi="Arial" w:cs="Arial"/>
                <w:b/>
                <w:sz w:val="20"/>
                <w:lang/>
              </w:rPr>
              <w:t>Na šalteru</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ind w:left="100"/>
              <w:jc w:val="both"/>
              <w:rPr>
                <w:rFonts w:ascii="Arial" w:eastAsia="Calibri" w:hAnsi="Arial" w:cs="Arial"/>
                <w:b/>
                <w:sz w:val="20"/>
                <w:lang w:eastAsia="cs-CZ"/>
              </w:rPr>
            </w:pPr>
          </w:p>
        </w:tc>
        <w:tc>
          <w:tcPr>
            <w:tcW w:w="2409" w:type="dxa"/>
            <w:tcBorders>
              <w:top w:val="nil"/>
              <w:left w:val="single" w:sz="12" w:space="0" w:color="auto"/>
              <w:bottom w:val="nil"/>
              <w:right w:val="nil"/>
            </w:tcBorders>
            <w:hideMark/>
          </w:tcPr>
          <w:p w:rsidR="00CD4FC5" w:rsidRPr="00CD4FC5" w:rsidRDefault="00CD4FC5" w:rsidP="00CD4FC5">
            <w:pPr>
              <w:ind w:left="100"/>
              <w:rPr>
                <w:rFonts w:ascii="Arial" w:eastAsia="Calibri" w:hAnsi="Arial" w:cs="Arial"/>
                <w:b/>
                <w:sz w:val="20"/>
                <w:lang w:eastAsia="cs-CZ"/>
              </w:rPr>
            </w:pPr>
            <w:proofErr w:type="spellStart"/>
            <w:r w:rsidRPr="00CD4FC5">
              <w:rPr>
                <w:rFonts w:ascii="Arial" w:eastAsia="Calibri" w:hAnsi="Arial" w:cs="Arial"/>
                <w:b/>
                <w:sz w:val="20"/>
              </w:rPr>
              <w:t>Slanjemmejlazaposlenima</w:t>
            </w:r>
            <w:proofErr w:type="spellEnd"/>
          </w:p>
        </w:tc>
      </w:tr>
    </w:tbl>
    <w:p w:rsidR="00CD4FC5" w:rsidRPr="00CD4FC5" w:rsidRDefault="00CD4FC5" w:rsidP="00CD4FC5">
      <w:pPr>
        <w:ind w:left="360"/>
        <w:rPr>
          <w:rFonts w:ascii="Arial" w:eastAsia="Calibri" w:hAnsi="Arial" w:cs="Arial"/>
          <w:b/>
          <w:sz w:val="20"/>
          <w:szCs w:val="20"/>
          <w:lang w:eastAsia="cs-CZ"/>
        </w:rPr>
      </w:pPr>
    </w:p>
    <w:p w:rsidR="00CD4FC5" w:rsidRPr="00CD4FC5" w:rsidRDefault="00CD4FC5" w:rsidP="00CD4FC5">
      <w:pPr>
        <w:ind w:left="360"/>
        <w:rPr>
          <w:rFonts w:ascii="Arial" w:eastAsia="Calibri" w:hAnsi="Arial" w:cs="Arial"/>
          <w:b/>
          <w:sz w:val="20"/>
          <w:lang/>
        </w:rPr>
      </w:pPr>
    </w:p>
    <w:p w:rsidR="00CD4FC5" w:rsidRPr="00CD4FC5" w:rsidRDefault="00CD4FC5" w:rsidP="00CD4FC5">
      <w:pPr>
        <w:numPr>
          <w:ilvl w:val="0"/>
          <w:numId w:val="1"/>
        </w:numPr>
        <w:spacing w:after="0" w:line="240" w:lineRule="auto"/>
        <w:jc w:val="both"/>
        <w:rPr>
          <w:rFonts w:ascii="Arial" w:eastAsia="Calibri" w:hAnsi="Arial" w:cs="Arial"/>
          <w:sz w:val="20"/>
          <w:lang/>
        </w:rPr>
      </w:pPr>
      <w:r w:rsidRPr="00CD4FC5">
        <w:rPr>
          <w:rFonts w:ascii="Arial" w:eastAsia="Calibri" w:hAnsi="Arial" w:cs="Arial"/>
          <w:b/>
          <w:sz w:val="20"/>
        </w:rPr>
        <w:t xml:space="preserve"> Na </w:t>
      </w:r>
      <w:proofErr w:type="spellStart"/>
      <w:r w:rsidRPr="00CD4FC5">
        <w:rPr>
          <w:rFonts w:ascii="Arial" w:eastAsia="Calibri" w:hAnsi="Arial" w:cs="Arial"/>
          <w:b/>
          <w:sz w:val="20"/>
        </w:rPr>
        <w:t>saglasanostkojeinstitucijestenajdužečekali</w:t>
      </w:r>
      <w:proofErr w:type="spellEnd"/>
      <w:r w:rsidRPr="00CD4FC5">
        <w:rPr>
          <w:rFonts w:ascii="Arial" w:eastAsia="Calibri" w:hAnsi="Arial" w:cs="Arial"/>
          <w:b/>
          <w:sz w:val="20"/>
        </w:rPr>
        <w:t xml:space="preserve">: </w:t>
      </w:r>
    </w:p>
    <w:p w:rsidR="00CD4FC5" w:rsidRPr="00CD4FC5" w:rsidRDefault="00CD4FC5" w:rsidP="00CD4FC5">
      <w:pPr>
        <w:ind w:left="360"/>
        <w:rPr>
          <w:rFonts w:ascii="Arial" w:eastAsia="Calibri" w:hAnsi="Arial" w:cs="Arial"/>
          <w:sz w:val="20"/>
          <w:lang/>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4368"/>
        <w:gridCol w:w="596"/>
        <w:gridCol w:w="3829"/>
      </w:tblGrid>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eastAsia="cs-CZ"/>
              </w:rPr>
            </w:pPr>
            <w:r w:rsidRPr="00CD4FC5">
              <w:rPr>
                <w:rFonts w:ascii="Arial" w:eastAsia="Calibri" w:hAnsi="Arial" w:cs="Arial"/>
                <w:b/>
                <w:sz w:val="20"/>
              </w:rPr>
              <w:t xml:space="preserve">JP </w:t>
            </w:r>
            <w:proofErr w:type="spellStart"/>
            <w:r w:rsidRPr="00CD4FC5">
              <w:rPr>
                <w:rFonts w:ascii="Arial" w:eastAsia="Calibri" w:hAnsi="Arial" w:cs="Arial"/>
                <w:b/>
                <w:sz w:val="20"/>
              </w:rPr>
              <w:t>Vodovod</w:t>
            </w:r>
            <w:proofErr w:type="spellEnd"/>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eastAsia="cs-CZ"/>
              </w:rPr>
            </w:pPr>
          </w:p>
        </w:tc>
        <w:tc>
          <w:tcPr>
            <w:tcW w:w="3827" w:type="dxa"/>
            <w:tcBorders>
              <w:top w:val="nil"/>
              <w:left w:val="single" w:sz="12" w:space="0" w:color="auto"/>
              <w:bottom w:val="nil"/>
              <w:right w:val="nil"/>
            </w:tcBorders>
            <w:vAlign w:val="center"/>
            <w:hideMark/>
          </w:tcPr>
          <w:p w:rsidR="00CD4FC5" w:rsidRPr="00CD4FC5" w:rsidRDefault="00CD4FC5" w:rsidP="00CD4FC5">
            <w:pPr>
              <w:ind w:left="72"/>
              <w:jc w:val="both"/>
              <w:rPr>
                <w:rFonts w:ascii="Arial" w:eastAsia="Calibri" w:hAnsi="Arial" w:cs="Arial"/>
                <w:b/>
                <w:bCs/>
                <w:sz w:val="20"/>
                <w:lang w:eastAsia="cs-CZ"/>
              </w:rPr>
            </w:pPr>
            <w:r w:rsidRPr="00CD4FC5">
              <w:rPr>
                <w:rFonts w:ascii="Arial" w:eastAsia="Calibri" w:hAnsi="Arial" w:cs="Arial"/>
                <w:b/>
                <w:sz w:val="20"/>
              </w:rPr>
              <w:t xml:space="preserve">JP </w:t>
            </w:r>
            <w:proofErr w:type="spellStart"/>
            <w:r w:rsidRPr="00CD4FC5">
              <w:rPr>
                <w:rFonts w:ascii="Arial" w:eastAsia="Calibri" w:hAnsi="Arial" w:cs="Arial"/>
                <w:b/>
                <w:sz w:val="20"/>
              </w:rPr>
              <w:t>Elektrodistribucija</w:t>
            </w:r>
            <w:proofErr w:type="spellEnd"/>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eastAsia="cs-CZ"/>
              </w:rPr>
            </w:pPr>
            <w:r w:rsidRPr="00CD4FC5">
              <w:rPr>
                <w:rFonts w:ascii="Arial" w:eastAsia="Calibri" w:hAnsi="Arial" w:cs="Arial"/>
                <w:b/>
                <w:sz w:val="20"/>
              </w:rPr>
              <w:t xml:space="preserve">JP </w:t>
            </w:r>
            <w:proofErr w:type="spellStart"/>
            <w:r w:rsidRPr="00CD4FC5">
              <w:rPr>
                <w:rFonts w:ascii="Arial" w:eastAsia="Calibri" w:hAnsi="Arial" w:cs="Arial"/>
                <w:b/>
                <w:sz w:val="20"/>
              </w:rPr>
              <w:t>Toplana</w:t>
            </w:r>
            <w:proofErr w:type="spellEnd"/>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eastAsia="cs-CZ"/>
              </w:rPr>
            </w:pPr>
          </w:p>
        </w:tc>
        <w:tc>
          <w:tcPr>
            <w:tcW w:w="3827" w:type="dxa"/>
            <w:tcBorders>
              <w:top w:val="nil"/>
              <w:left w:val="single" w:sz="12" w:space="0" w:color="auto"/>
              <w:bottom w:val="nil"/>
              <w:right w:val="nil"/>
            </w:tcBorders>
            <w:vAlign w:val="center"/>
            <w:hideMark/>
          </w:tcPr>
          <w:p w:rsidR="00CD4FC5" w:rsidRPr="00CD4FC5" w:rsidRDefault="00CD4FC5" w:rsidP="00CD4FC5">
            <w:pPr>
              <w:ind w:left="72"/>
              <w:jc w:val="both"/>
              <w:rPr>
                <w:rFonts w:ascii="Arial" w:eastAsia="Calibri" w:hAnsi="Arial" w:cs="Arial"/>
                <w:b/>
                <w:bCs/>
                <w:sz w:val="20"/>
                <w:lang w:eastAsia="cs-CZ"/>
              </w:rPr>
            </w:pPr>
            <w:proofErr w:type="spellStart"/>
            <w:r w:rsidRPr="00CD4FC5">
              <w:rPr>
                <w:rFonts w:ascii="Arial" w:eastAsia="Calibri" w:hAnsi="Arial" w:cs="Arial"/>
                <w:b/>
                <w:sz w:val="20"/>
              </w:rPr>
              <w:t>Službazakatastarnepokretnosti</w:t>
            </w:r>
            <w:proofErr w:type="spellEnd"/>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eastAsia="cs-CZ"/>
              </w:rPr>
            </w:pPr>
            <w:r w:rsidRPr="00CD4FC5">
              <w:rPr>
                <w:rFonts w:ascii="Arial" w:eastAsia="Calibri" w:hAnsi="Arial" w:cs="Arial"/>
                <w:b/>
                <w:sz w:val="20"/>
              </w:rPr>
              <w:t xml:space="preserve">JP </w:t>
            </w:r>
            <w:proofErr w:type="spellStart"/>
            <w:r w:rsidRPr="00CD4FC5">
              <w:rPr>
                <w:rFonts w:ascii="Arial" w:eastAsia="Calibri" w:hAnsi="Arial" w:cs="Arial"/>
                <w:b/>
                <w:sz w:val="20"/>
              </w:rPr>
              <w:t>Direkcijazaurbanizamiizgradnju</w:t>
            </w:r>
            <w:proofErr w:type="spellEnd"/>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eastAsia="cs-CZ"/>
              </w:rPr>
            </w:pPr>
          </w:p>
        </w:tc>
        <w:tc>
          <w:tcPr>
            <w:tcW w:w="3827"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eastAsia="cs-CZ"/>
              </w:rPr>
            </w:pPr>
            <w:r w:rsidRPr="00CD4FC5">
              <w:rPr>
                <w:rFonts w:ascii="Arial" w:eastAsia="Calibri" w:hAnsi="Arial" w:cs="Arial"/>
                <w:b/>
                <w:sz w:val="20"/>
              </w:rPr>
              <w:t>Telekom AD</w:t>
            </w:r>
          </w:p>
        </w:tc>
      </w:tr>
    </w:tbl>
    <w:p w:rsidR="00CD4FC5" w:rsidRPr="00CD4FC5" w:rsidRDefault="00CD4FC5" w:rsidP="00CD4FC5">
      <w:pPr>
        <w:tabs>
          <w:tab w:val="left" w:pos="1141"/>
        </w:tabs>
        <w:ind w:left="709" w:hanging="709"/>
        <w:rPr>
          <w:rFonts w:ascii="Arial" w:eastAsia="Calibri" w:hAnsi="Arial" w:cs="Arial"/>
          <w:sz w:val="20"/>
          <w:szCs w:val="20"/>
          <w:lang w:eastAsia="cs-CZ"/>
        </w:rPr>
      </w:pPr>
    </w:p>
    <w:p w:rsidR="00CD4FC5" w:rsidRPr="00CD4FC5" w:rsidRDefault="00CD4FC5" w:rsidP="00CD4FC5">
      <w:pPr>
        <w:tabs>
          <w:tab w:val="left" w:pos="1141"/>
        </w:tabs>
        <w:ind w:left="709" w:hanging="709"/>
        <w:rPr>
          <w:rFonts w:ascii="Arial" w:eastAsia="Calibri" w:hAnsi="Arial" w:cs="Arial"/>
          <w:b/>
          <w:sz w:val="20"/>
          <w:lang/>
        </w:rPr>
      </w:pPr>
    </w:p>
    <w:p w:rsidR="00CD4FC5" w:rsidRPr="00CD4FC5" w:rsidRDefault="00CD4FC5" w:rsidP="00CD4FC5">
      <w:pPr>
        <w:numPr>
          <w:ilvl w:val="0"/>
          <w:numId w:val="1"/>
        </w:numPr>
        <w:spacing w:after="0" w:line="240" w:lineRule="auto"/>
        <w:jc w:val="both"/>
        <w:rPr>
          <w:rFonts w:ascii="Arial" w:eastAsia="Calibri" w:hAnsi="Arial" w:cs="Arial"/>
          <w:b/>
          <w:sz w:val="20"/>
          <w:lang/>
        </w:rPr>
      </w:pPr>
      <w:r w:rsidRPr="00CD4FC5">
        <w:rPr>
          <w:rFonts w:ascii="Arial" w:eastAsia="Calibri" w:hAnsi="Arial" w:cs="Arial"/>
          <w:sz w:val="20"/>
          <w:lang/>
        </w:rPr>
        <w:t xml:space="preserve">Da li ste u proteklih šest meseci koristili usluge Agencije za lokalni ekonomski razvoj? </w:t>
      </w:r>
    </w:p>
    <w:p w:rsidR="00CD4FC5" w:rsidRPr="00CD4FC5" w:rsidRDefault="00CD4FC5" w:rsidP="00CD4FC5">
      <w:pPr>
        <w:ind w:left="360"/>
        <w:rPr>
          <w:rFonts w:ascii="Arial" w:eastAsia="Calibri" w:hAnsi="Arial" w:cs="Arial"/>
          <w:sz w:val="20"/>
          <w:lang/>
        </w:rPr>
      </w:pPr>
    </w:p>
    <w:tbl>
      <w:tblPr>
        <w:tblW w:w="0" w:type="auto"/>
        <w:tblInd w:w="70" w:type="dxa"/>
        <w:tblCellMar>
          <w:left w:w="70" w:type="dxa"/>
          <w:right w:w="70" w:type="dxa"/>
        </w:tblCellMar>
        <w:tblLook w:val="04A0"/>
      </w:tblPr>
      <w:tblGrid>
        <w:gridCol w:w="419"/>
        <w:gridCol w:w="1849"/>
        <w:gridCol w:w="426"/>
        <w:gridCol w:w="5338"/>
      </w:tblGrid>
      <w:tr w:rsidR="00CD4FC5" w:rsidRPr="00CD4FC5" w:rsidTr="000A14D9">
        <w:trPr>
          <w:trHeight w:val="397"/>
        </w:trPr>
        <w:tc>
          <w:tcPr>
            <w:tcW w:w="419"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right"/>
              <w:rPr>
                <w:rFonts w:ascii="Arial" w:eastAsia="Calibri" w:hAnsi="Arial" w:cs="Arial"/>
                <w:b/>
                <w:sz w:val="20"/>
                <w:vertAlign w:val="superscript"/>
                <w:lang w:eastAsia="cs-CZ"/>
              </w:rPr>
            </w:pPr>
          </w:p>
        </w:tc>
        <w:tc>
          <w:tcPr>
            <w:tcW w:w="1849" w:type="dxa"/>
            <w:tcBorders>
              <w:top w:val="nil"/>
              <w:left w:val="single" w:sz="12" w:space="0" w:color="auto"/>
              <w:bottom w:val="nil"/>
              <w:right w:val="single" w:sz="12" w:space="0" w:color="auto"/>
            </w:tcBorders>
            <w:vAlign w:val="center"/>
            <w:hideMark/>
          </w:tcPr>
          <w:p w:rsidR="00CD4FC5" w:rsidRPr="00CD4FC5" w:rsidRDefault="00CD4FC5" w:rsidP="00CD4FC5">
            <w:pPr>
              <w:rPr>
                <w:rFonts w:ascii="Arial" w:eastAsia="Calibri" w:hAnsi="Arial" w:cs="Arial"/>
                <w:b/>
                <w:sz w:val="20"/>
                <w:lang w:eastAsia="cs-CZ"/>
              </w:rPr>
            </w:pPr>
            <w:r w:rsidRPr="00CD4FC5">
              <w:rPr>
                <w:rFonts w:ascii="Arial" w:eastAsia="Calibri" w:hAnsi="Arial" w:cs="Arial"/>
                <w:b/>
                <w:sz w:val="20"/>
                <w:lang/>
              </w:rPr>
              <w:t xml:space="preserve">Da </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right"/>
              <w:rPr>
                <w:rFonts w:ascii="Arial" w:eastAsia="Calibri" w:hAnsi="Arial" w:cs="Arial"/>
                <w:b/>
                <w:sz w:val="20"/>
                <w:vertAlign w:val="superscript"/>
                <w:lang w:eastAsia="cs-CZ"/>
              </w:rPr>
            </w:pPr>
          </w:p>
        </w:tc>
        <w:tc>
          <w:tcPr>
            <w:tcW w:w="5338" w:type="dxa"/>
            <w:tcBorders>
              <w:top w:val="nil"/>
              <w:left w:val="single" w:sz="12" w:space="0" w:color="auto"/>
              <w:bottom w:val="nil"/>
              <w:right w:val="nil"/>
            </w:tcBorders>
            <w:vAlign w:val="center"/>
            <w:hideMark/>
          </w:tcPr>
          <w:p w:rsidR="00CD4FC5" w:rsidRPr="00CD4FC5" w:rsidRDefault="00CD4FC5" w:rsidP="00CD4FC5">
            <w:pPr>
              <w:keepNext/>
              <w:spacing w:after="0" w:line="240" w:lineRule="auto"/>
              <w:outlineLvl w:val="4"/>
              <w:rPr>
                <w:rFonts w:ascii="Arial" w:eastAsia="Times New Roman" w:hAnsi="Arial" w:cs="Arial"/>
                <w:bCs/>
                <w:sz w:val="20"/>
                <w:szCs w:val="20"/>
                <w:lang w:eastAsia="cs-CZ"/>
              </w:rPr>
            </w:pPr>
            <w:r w:rsidRPr="00CD4FC5">
              <w:rPr>
                <w:rFonts w:ascii="Arial" w:eastAsia="Times New Roman" w:hAnsi="Arial" w:cs="Arial"/>
                <w:sz w:val="20"/>
                <w:szCs w:val="20"/>
                <w:lang w:eastAsia="cs-CZ"/>
              </w:rPr>
              <w:t>Ne</w:t>
            </w:r>
          </w:p>
        </w:tc>
      </w:tr>
    </w:tbl>
    <w:p w:rsidR="00CD4FC5" w:rsidRPr="00CD4FC5" w:rsidRDefault="00CD4FC5" w:rsidP="00CD4FC5">
      <w:pPr>
        <w:ind w:left="709" w:hanging="709"/>
        <w:rPr>
          <w:rFonts w:ascii="Arial" w:eastAsia="Calibri" w:hAnsi="Arial" w:cs="Arial"/>
          <w:sz w:val="20"/>
          <w:szCs w:val="20"/>
          <w:lang w:eastAsia="cs-CZ"/>
        </w:rPr>
      </w:pPr>
      <w:r w:rsidRPr="00CD4FC5">
        <w:rPr>
          <w:rFonts w:ascii="Arial" w:eastAsia="Calibri" w:hAnsi="Arial" w:cs="Arial"/>
          <w:b/>
          <w:sz w:val="20"/>
          <w:lang/>
        </w:rPr>
        <w:tab/>
      </w:r>
    </w:p>
    <w:p w:rsidR="00CD4FC5" w:rsidRPr="00CD4FC5" w:rsidRDefault="00CD4FC5" w:rsidP="00CD4FC5">
      <w:pPr>
        <w:ind w:left="709" w:hanging="709"/>
        <w:rPr>
          <w:rFonts w:ascii="Arial" w:eastAsia="Calibri" w:hAnsi="Arial" w:cs="Arial"/>
          <w:b/>
          <w:sz w:val="20"/>
          <w:lang/>
        </w:rPr>
      </w:pPr>
      <w:r w:rsidRPr="00CD4FC5">
        <w:rPr>
          <w:rFonts w:ascii="Arial" w:eastAsia="Calibri" w:hAnsi="Arial" w:cs="Arial"/>
          <w:b/>
          <w:sz w:val="20"/>
          <w:lang/>
        </w:rPr>
        <w:tab/>
        <w:t xml:space="preserve">a. Ako je odgovor da, da li ste usluge  koristili za: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6"/>
        <w:gridCol w:w="1842"/>
        <w:gridCol w:w="426"/>
        <w:gridCol w:w="2976"/>
        <w:gridCol w:w="426"/>
        <w:gridCol w:w="2693"/>
      </w:tblGrid>
      <w:tr w:rsidR="00CD4FC5" w:rsidRPr="00CD4FC5" w:rsidTr="000A14D9">
        <w:trPr>
          <w:trHeight w:val="397"/>
        </w:trPr>
        <w:tc>
          <w:tcPr>
            <w:tcW w:w="42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sz w:val="20"/>
                <w:vertAlign w:val="superscript"/>
                <w:lang w:eastAsia="cs-CZ"/>
              </w:rPr>
            </w:pPr>
            <w:r w:rsidRPr="00CD4FC5">
              <w:rPr>
                <w:rFonts w:ascii="Arial" w:eastAsia="Calibri" w:hAnsi="Arial" w:cs="Arial"/>
                <w:b/>
                <w:sz w:val="20"/>
                <w:vertAlign w:val="superscript"/>
                <w:lang/>
              </w:rPr>
              <w:t>1</w:t>
            </w:r>
          </w:p>
        </w:tc>
        <w:tc>
          <w:tcPr>
            <w:tcW w:w="1842"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sz w:val="20"/>
                <w:lang w:eastAsia="cs-CZ"/>
              </w:rPr>
            </w:pPr>
            <w:r w:rsidRPr="00CD4FC5">
              <w:rPr>
                <w:rFonts w:ascii="Arial" w:eastAsia="Calibri" w:hAnsi="Arial" w:cs="Arial"/>
                <w:b/>
                <w:sz w:val="20"/>
                <w:lang/>
              </w:rPr>
              <w:t>Dobijanje informacija</w:t>
            </w:r>
          </w:p>
        </w:tc>
        <w:tc>
          <w:tcPr>
            <w:tcW w:w="42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sz w:val="20"/>
                <w:vertAlign w:val="superscript"/>
                <w:lang w:eastAsia="cs-CZ"/>
              </w:rPr>
            </w:pPr>
            <w:r w:rsidRPr="00CD4FC5">
              <w:rPr>
                <w:rFonts w:ascii="Arial" w:eastAsia="Calibri" w:hAnsi="Arial" w:cs="Arial"/>
                <w:b/>
                <w:sz w:val="20"/>
                <w:vertAlign w:val="superscript"/>
                <w:lang/>
              </w:rPr>
              <w:t>2</w:t>
            </w:r>
          </w:p>
        </w:tc>
        <w:tc>
          <w:tcPr>
            <w:tcW w:w="2976"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sz w:val="20"/>
                <w:lang w:eastAsia="cs-CZ"/>
              </w:rPr>
            </w:pPr>
            <w:r w:rsidRPr="00CD4FC5">
              <w:rPr>
                <w:rFonts w:ascii="Arial" w:eastAsia="Calibri" w:hAnsi="Arial" w:cs="Arial"/>
                <w:b/>
                <w:sz w:val="20"/>
                <w:lang/>
              </w:rPr>
              <w:t>Korišćenje nekog od konkursa koje je Agencija sprovodila</w:t>
            </w:r>
          </w:p>
        </w:tc>
        <w:tc>
          <w:tcPr>
            <w:tcW w:w="426" w:type="dxa"/>
            <w:tcBorders>
              <w:top w:val="single" w:sz="12" w:space="0" w:color="auto"/>
              <w:left w:val="single" w:sz="12" w:space="0" w:color="auto"/>
              <w:bottom w:val="single" w:sz="12" w:space="0" w:color="auto"/>
              <w:right w:val="nil"/>
            </w:tcBorders>
          </w:tcPr>
          <w:p w:rsidR="00CD4FC5" w:rsidRPr="00CD4FC5" w:rsidRDefault="00CD4FC5" w:rsidP="00CD4FC5">
            <w:pPr>
              <w:ind w:left="100"/>
              <w:jc w:val="both"/>
              <w:rPr>
                <w:rFonts w:ascii="Arial" w:eastAsia="Calibri" w:hAnsi="Arial" w:cs="Arial"/>
                <w:b/>
                <w:sz w:val="20"/>
                <w:lang w:eastAsia="cs-CZ"/>
              </w:rPr>
            </w:pPr>
          </w:p>
        </w:tc>
        <w:tc>
          <w:tcPr>
            <w:tcW w:w="2693" w:type="dxa"/>
            <w:tcBorders>
              <w:top w:val="nil"/>
              <w:left w:val="single" w:sz="12" w:space="0" w:color="auto"/>
              <w:bottom w:val="nil"/>
              <w:right w:val="nil"/>
            </w:tcBorders>
            <w:hideMark/>
          </w:tcPr>
          <w:p w:rsidR="00CD4FC5" w:rsidRPr="00CD4FC5" w:rsidRDefault="00CD4FC5" w:rsidP="00CD4FC5">
            <w:pPr>
              <w:ind w:left="100"/>
              <w:jc w:val="both"/>
              <w:rPr>
                <w:rFonts w:ascii="Arial" w:eastAsia="Calibri" w:hAnsi="Arial" w:cs="Arial"/>
                <w:b/>
                <w:sz w:val="20"/>
                <w:lang w:eastAsia="cs-CZ"/>
              </w:rPr>
            </w:pPr>
            <w:r w:rsidRPr="00CD4FC5">
              <w:rPr>
                <w:rFonts w:ascii="Arial" w:eastAsia="Calibri" w:hAnsi="Arial" w:cs="Arial"/>
                <w:b/>
                <w:sz w:val="20"/>
                <w:lang/>
              </w:rPr>
              <w:t>Registrovanje poljoprivrednog gazdinstva</w:t>
            </w:r>
          </w:p>
        </w:tc>
      </w:tr>
    </w:tbl>
    <w:p w:rsidR="00CD4FC5" w:rsidRPr="00CD4FC5" w:rsidRDefault="00CD4FC5" w:rsidP="00CD4FC5">
      <w:pPr>
        <w:ind w:left="709" w:hanging="709"/>
        <w:rPr>
          <w:rFonts w:ascii="Arial" w:eastAsia="Calibri" w:hAnsi="Arial" w:cs="Arial"/>
          <w:b/>
          <w:sz w:val="20"/>
          <w:szCs w:val="20"/>
          <w:lang w:eastAsia="cs-CZ"/>
        </w:rPr>
      </w:pPr>
    </w:p>
    <w:p w:rsidR="00CD4FC5" w:rsidRPr="00CD4FC5" w:rsidRDefault="00CD4FC5" w:rsidP="00CD4FC5">
      <w:pPr>
        <w:ind w:left="709" w:hanging="709"/>
        <w:rPr>
          <w:rFonts w:ascii="Arial" w:eastAsia="Calibri" w:hAnsi="Arial" w:cs="Arial"/>
          <w:b/>
          <w:sz w:val="20"/>
          <w:lang/>
        </w:rPr>
      </w:pPr>
      <w:r w:rsidRPr="00CD4FC5">
        <w:rPr>
          <w:rFonts w:ascii="Arial" w:eastAsia="Calibri" w:hAnsi="Arial" w:cs="Arial"/>
          <w:b/>
          <w:sz w:val="20"/>
          <w:lang/>
        </w:rPr>
        <w:tab/>
      </w:r>
      <w:r w:rsidRPr="00CD4FC5">
        <w:rPr>
          <w:rFonts w:ascii="Arial" w:eastAsia="Calibri" w:hAnsi="Arial" w:cs="Arial"/>
          <w:b/>
          <w:sz w:val="20"/>
          <w:lang/>
        </w:rPr>
        <w:tab/>
        <w:t xml:space="preserve">b. Da li ste zadovoljni usugom koju ste dobili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7"/>
        <w:gridCol w:w="5246"/>
        <w:gridCol w:w="426"/>
        <w:gridCol w:w="3261"/>
      </w:tblGrid>
      <w:tr w:rsidR="00CD4FC5" w:rsidRPr="00CD4FC5" w:rsidTr="000A14D9">
        <w:trPr>
          <w:trHeight w:val="397"/>
        </w:trPr>
        <w:tc>
          <w:tcPr>
            <w:tcW w:w="42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sz w:val="20"/>
                <w:vertAlign w:val="superscript"/>
                <w:lang w:eastAsia="cs-CZ"/>
              </w:rPr>
            </w:pPr>
            <w:r w:rsidRPr="00CD4FC5">
              <w:rPr>
                <w:rFonts w:ascii="Arial" w:eastAsia="Calibri" w:hAnsi="Arial" w:cs="Arial"/>
                <w:b/>
                <w:sz w:val="20"/>
                <w:vertAlign w:val="superscript"/>
                <w:lang/>
              </w:rPr>
              <w:t>1</w:t>
            </w:r>
          </w:p>
        </w:tc>
        <w:tc>
          <w:tcPr>
            <w:tcW w:w="5244"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sz w:val="20"/>
                <w:lang w:eastAsia="cs-CZ"/>
              </w:rPr>
            </w:pPr>
            <w:r w:rsidRPr="00CD4FC5">
              <w:rPr>
                <w:rFonts w:ascii="Arial" w:eastAsia="Calibri" w:hAnsi="Arial" w:cs="Arial"/>
                <w:b/>
                <w:sz w:val="20"/>
                <w:lang/>
              </w:rPr>
              <w:t>Zadovoljan/na sam</w:t>
            </w:r>
          </w:p>
        </w:tc>
        <w:tc>
          <w:tcPr>
            <w:tcW w:w="426" w:type="dxa"/>
            <w:tcBorders>
              <w:top w:val="single" w:sz="12" w:space="0" w:color="auto"/>
              <w:left w:val="single" w:sz="12" w:space="0" w:color="auto"/>
              <w:bottom w:val="single" w:sz="12" w:space="0" w:color="auto"/>
              <w:right w:val="nil"/>
            </w:tcBorders>
          </w:tcPr>
          <w:p w:rsidR="00CD4FC5" w:rsidRPr="00CD4FC5" w:rsidRDefault="00CD4FC5" w:rsidP="00CD4FC5">
            <w:pPr>
              <w:ind w:left="100"/>
              <w:jc w:val="both"/>
              <w:rPr>
                <w:rFonts w:ascii="Arial" w:eastAsia="Calibri" w:hAnsi="Arial" w:cs="Arial"/>
                <w:b/>
                <w:sz w:val="20"/>
                <w:lang w:eastAsia="cs-CZ"/>
              </w:rPr>
            </w:pPr>
          </w:p>
        </w:tc>
        <w:tc>
          <w:tcPr>
            <w:tcW w:w="3260" w:type="dxa"/>
            <w:tcBorders>
              <w:top w:val="nil"/>
              <w:left w:val="single" w:sz="12" w:space="0" w:color="auto"/>
              <w:bottom w:val="nil"/>
              <w:right w:val="nil"/>
            </w:tcBorders>
            <w:hideMark/>
          </w:tcPr>
          <w:p w:rsidR="00CD4FC5" w:rsidRPr="00CD4FC5" w:rsidRDefault="00CD4FC5" w:rsidP="00CD4FC5">
            <w:pPr>
              <w:ind w:left="100"/>
              <w:jc w:val="both"/>
              <w:rPr>
                <w:rFonts w:ascii="Arial" w:eastAsia="Calibri" w:hAnsi="Arial" w:cs="Arial"/>
                <w:b/>
                <w:sz w:val="20"/>
                <w:lang w:eastAsia="cs-CZ"/>
              </w:rPr>
            </w:pPr>
            <w:r w:rsidRPr="00CD4FC5">
              <w:rPr>
                <w:rFonts w:ascii="Arial" w:eastAsia="Calibri" w:hAnsi="Arial" w:cs="Arial"/>
                <w:b/>
                <w:sz w:val="20"/>
                <w:lang/>
              </w:rPr>
              <w:t>Nisam zadoviljan/na</w:t>
            </w:r>
          </w:p>
        </w:tc>
      </w:tr>
    </w:tbl>
    <w:p w:rsidR="00CD4FC5" w:rsidRPr="00CD4FC5" w:rsidRDefault="00CD4FC5" w:rsidP="00CD4FC5">
      <w:pPr>
        <w:ind w:left="709" w:hanging="709"/>
        <w:rPr>
          <w:rFonts w:ascii="Arial" w:eastAsia="Calibri" w:hAnsi="Arial" w:cs="Arial"/>
          <w:b/>
          <w:sz w:val="20"/>
          <w:szCs w:val="20"/>
          <w:lang w:eastAsia="cs-CZ"/>
        </w:rPr>
      </w:pPr>
    </w:p>
    <w:p w:rsidR="00CD4FC5" w:rsidRPr="00CD4FC5" w:rsidRDefault="00CD4FC5" w:rsidP="00CD4FC5">
      <w:pPr>
        <w:ind w:left="360"/>
        <w:rPr>
          <w:rFonts w:ascii="Arial" w:eastAsia="Calibri" w:hAnsi="Arial" w:cs="Arial"/>
          <w:b/>
          <w:bCs/>
          <w:sz w:val="20"/>
          <w:lang/>
        </w:rPr>
      </w:pPr>
    </w:p>
    <w:p w:rsidR="00CD4FC5" w:rsidRPr="00CD4FC5" w:rsidRDefault="00CD4FC5" w:rsidP="00CD4FC5">
      <w:pPr>
        <w:numPr>
          <w:ilvl w:val="0"/>
          <w:numId w:val="1"/>
        </w:numPr>
        <w:spacing w:after="0" w:line="240" w:lineRule="auto"/>
        <w:jc w:val="both"/>
        <w:rPr>
          <w:rFonts w:ascii="Arial" w:eastAsia="Calibri" w:hAnsi="Arial" w:cs="Arial"/>
          <w:b/>
          <w:bCs/>
          <w:sz w:val="20"/>
          <w:lang/>
        </w:rPr>
      </w:pPr>
      <w:r w:rsidRPr="00CD4FC5">
        <w:rPr>
          <w:rFonts w:ascii="Arial" w:eastAsia="Calibri" w:hAnsi="Arial" w:cs="Arial"/>
          <w:bCs/>
          <w:sz w:val="20"/>
          <w:lang/>
        </w:rPr>
        <w:t xml:space="preserve">Ocenite ocenom od 1 do 5 </w:t>
      </w:r>
      <w:r w:rsidRPr="00CD4FC5">
        <w:rPr>
          <w:rFonts w:ascii="Arial" w:eastAsia="Calibri" w:hAnsi="Arial" w:cs="Arial"/>
          <w:b/>
          <w:bCs/>
          <w:sz w:val="20"/>
          <w:lang/>
        </w:rPr>
        <w:t>(Ocenom 5 ocenite najpozitivnije, ocenom 1 najnegativnije)</w:t>
      </w:r>
    </w:p>
    <w:p w:rsidR="00CD4FC5" w:rsidRPr="00CD4FC5" w:rsidRDefault="00CD4FC5" w:rsidP="00CD4FC5">
      <w:pPr>
        <w:ind w:left="360"/>
        <w:rPr>
          <w:rFonts w:ascii="Arial" w:eastAsia="Calibri" w:hAnsi="Arial" w:cs="Arial"/>
          <w:b/>
          <w:bCs/>
          <w:sz w:val="20"/>
          <w:lang/>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4368"/>
        <w:gridCol w:w="596"/>
        <w:gridCol w:w="3829"/>
      </w:tblGrid>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eastAsia="cs-CZ"/>
              </w:rPr>
            </w:pPr>
            <w:r w:rsidRPr="00CD4FC5">
              <w:rPr>
                <w:rFonts w:ascii="Arial" w:eastAsia="Calibri" w:hAnsi="Arial" w:cs="Arial"/>
                <w:b/>
                <w:bCs/>
                <w:sz w:val="20"/>
                <w:lang/>
              </w:rPr>
              <w:t>Održavanje puteva</w:t>
            </w:r>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eastAsia="cs-CZ"/>
              </w:rPr>
            </w:pPr>
          </w:p>
        </w:tc>
        <w:tc>
          <w:tcPr>
            <w:tcW w:w="3827"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eastAsia="cs-CZ"/>
              </w:rPr>
            </w:pPr>
            <w:r w:rsidRPr="00CD4FC5">
              <w:rPr>
                <w:rFonts w:ascii="Arial" w:eastAsia="Calibri" w:hAnsi="Arial" w:cs="Arial"/>
                <w:b/>
                <w:bCs/>
                <w:sz w:val="20"/>
                <w:lang/>
              </w:rPr>
              <w:t>Sprovođenje razvojnih projekata</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rPr>
                <w:rFonts w:ascii="Arial" w:eastAsia="Calibri" w:hAnsi="Arial" w:cs="Arial"/>
                <w:b/>
                <w:bCs/>
                <w:sz w:val="20"/>
                <w:lang w:eastAsia="cs-CZ"/>
              </w:rPr>
            </w:pPr>
            <w:r w:rsidRPr="00CD4FC5">
              <w:rPr>
                <w:rFonts w:ascii="Arial" w:eastAsia="Calibri" w:hAnsi="Arial" w:cs="Arial"/>
                <w:b/>
                <w:bCs/>
                <w:sz w:val="20"/>
                <w:lang/>
              </w:rPr>
              <w:t xml:space="preserve">Izgradnjanove infrastrukture </w:t>
            </w:r>
          </w:p>
          <w:p w:rsidR="00CD4FC5" w:rsidRPr="00CD4FC5" w:rsidRDefault="00CD4FC5" w:rsidP="00CD4FC5">
            <w:pPr>
              <w:ind w:left="72"/>
              <w:jc w:val="both"/>
              <w:rPr>
                <w:rFonts w:ascii="Arial" w:eastAsia="Calibri" w:hAnsi="Arial" w:cs="Arial"/>
                <w:b/>
                <w:bCs/>
                <w:sz w:val="20"/>
                <w:lang w:eastAsia="cs-CZ"/>
              </w:rPr>
            </w:pPr>
            <w:r w:rsidRPr="00CD4FC5">
              <w:rPr>
                <w:rFonts w:ascii="Arial" w:eastAsia="Calibri" w:hAnsi="Arial" w:cs="Arial"/>
                <w:b/>
                <w:bCs/>
                <w:sz w:val="20"/>
                <w:lang/>
              </w:rPr>
              <w:t>(putevi, vodovod, kanalizaija)</w:t>
            </w:r>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eastAsia="cs-CZ"/>
              </w:rPr>
            </w:pPr>
          </w:p>
        </w:tc>
        <w:tc>
          <w:tcPr>
            <w:tcW w:w="3827"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eastAsia="cs-CZ"/>
              </w:rPr>
            </w:pPr>
            <w:r w:rsidRPr="00CD4FC5">
              <w:rPr>
                <w:rFonts w:ascii="Arial" w:eastAsia="Calibri" w:hAnsi="Arial" w:cs="Arial"/>
                <w:b/>
                <w:bCs/>
                <w:sz w:val="20"/>
                <w:lang/>
              </w:rPr>
              <w:t>Transparentnost u radu</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eastAsia="cs-CZ"/>
              </w:rPr>
            </w:pPr>
            <w:r w:rsidRPr="00CD4FC5">
              <w:rPr>
                <w:rFonts w:ascii="Arial" w:eastAsia="Calibri" w:hAnsi="Arial" w:cs="Arial"/>
                <w:b/>
                <w:bCs/>
                <w:sz w:val="20"/>
                <w:lang/>
              </w:rPr>
              <w:t>Visina stope poreza na imovinu</w:t>
            </w:r>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eastAsia="cs-CZ"/>
              </w:rPr>
            </w:pPr>
          </w:p>
        </w:tc>
        <w:tc>
          <w:tcPr>
            <w:tcW w:w="3827"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eastAsia="cs-CZ"/>
              </w:rPr>
            </w:pPr>
            <w:r w:rsidRPr="00CD4FC5">
              <w:rPr>
                <w:rFonts w:ascii="Arial" w:eastAsia="Calibri" w:hAnsi="Arial" w:cs="Arial"/>
                <w:b/>
                <w:bCs/>
                <w:sz w:val="20"/>
                <w:lang/>
              </w:rPr>
              <w:t>Dostupnost informacija</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eastAsia="cs-CZ"/>
              </w:rPr>
            </w:pPr>
            <w:r w:rsidRPr="00CD4FC5">
              <w:rPr>
                <w:rFonts w:ascii="Arial" w:eastAsia="Calibri" w:hAnsi="Arial" w:cs="Arial"/>
                <w:b/>
                <w:bCs/>
                <w:sz w:val="20"/>
                <w:lang/>
              </w:rPr>
              <w:t>Visina taksi</w:t>
            </w:r>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eastAsia="cs-CZ"/>
              </w:rPr>
            </w:pPr>
          </w:p>
        </w:tc>
        <w:tc>
          <w:tcPr>
            <w:tcW w:w="3827"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eastAsia="cs-CZ"/>
              </w:rPr>
            </w:pPr>
            <w:r w:rsidRPr="00CD4FC5">
              <w:rPr>
                <w:rFonts w:ascii="Arial" w:eastAsia="Calibri" w:hAnsi="Arial" w:cs="Arial"/>
                <w:b/>
                <w:bCs/>
                <w:sz w:val="20"/>
                <w:lang/>
              </w:rPr>
              <w:t>Ljubaznost i predusretljivost zaposlenih</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eastAsia="cs-CZ"/>
              </w:rPr>
            </w:pPr>
            <w:r w:rsidRPr="00CD4FC5">
              <w:rPr>
                <w:rFonts w:ascii="Arial" w:eastAsia="Calibri" w:hAnsi="Arial" w:cs="Arial"/>
                <w:b/>
                <w:bCs/>
                <w:sz w:val="20"/>
                <w:lang/>
              </w:rPr>
              <w:t>Troškovi energije</w:t>
            </w:r>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eastAsia="cs-CZ"/>
              </w:rPr>
            </w:pPr>
          </w:p>
        </w:tc>
        <w:tc>
          <w:tcPr>
            <w:tcW w:w="3827" w:type="dxa"/>
            <w:tcBorders>
              <w:top w:val="nil"/>
              <w:left w:val="single" w:sz="12" w:space="0" w:color="auto"/>
              <w:bottom w:val="nil"/>
              <w:right w:val="nil"/>
            </w:tcBorders>
            <w:vAlign w:val="center"/>
          </w:tcPr>
          <w:p w:rsidR="00CD4FC5" w:rsidRPr="00CD4FC5" w:rsidRDefault="00CD4FC5" w:rsidP="00CD4FC5">
            <w:pPr>
              <w:ind w:left="100"/>
              <w:jc w:val="both"/>
              <w:rPr>
                <w:rFonts w:ascii="Arial" w:eastAsia="Calibri" w:hAnsi="Arial" w:cs="Arial"/>
                <w:b/>
                <w:bCs/>
                <w:sz w:val="20"/>
                <w:lang w:eastAsia="cs-CZ"/>
              </w:rPr>
            </w:pPr>
          </w:p>
        </w:tc>
      </w:tr>
      <w:tr w:rsidR="00CD4FC5" w:rsidRPr="00CD4FC5" w:rsidTr="000A14D9">
        <w:trPr>
          <w:trHeight w:val="397"/>
        </w:trPr>
        <w:tc>
          <w:tcPr>
            <w:tcW w:w="9356" w:type="dxa"/>
            <w:gridSpan w:val="4"/>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bCs/>
                <w:sz w:val="20"/>
                <w:lang/>
              </w:rPr>
              <w:t>Ostalo</w:t>
            </w:r>
            <w:r w:rsidRPr="00CD4FC5">
              <w:rPr>
                <w:rFonts w:ascii="Arial" w:eastAsia="Calibri" w:hAnsi="Arial" w:cs="Arial"/>
                <w:b/>
                <w:bCs/>
                <w:sz w:val="20"/>
                <w:lang/>
              </w:rPr>
              <w:t>:</w:t>
            </w:r>
          </w:p>
        </w:tc>
      </w:tr>
    </w:tbl>
    <w:p w:rsidR="00CD4FC5" w:rsidRPr="00CD4FC5" w:rsidRDefault="00CD4FC5" w:rsidP="00CD4FC5">
      <w:pPr>
        <w:ind w:left="360"/>
        <w:rPr>
          <w:rFonts w:ascii="Arial" w:eastAsia="Calibri" w:hAnsi="Arial" w:cs="Arial"/>
          <w:b/>
          <w:sz w:val="20"/>
          <w:szCs w:val="20"/>
          <w:lang w:eastAsia="cs-CZ"/>
        </w:rPr>
      </w:pPr>
    </w:p>
    <w:p w:rsidR="00CD4FC5" w:rsidRPr="00CD4FC5" w:rsidRDefault="00CD4FC5" w:rsidP="00CD4FC5">
      <w:pPr>
        <w:numPr>
          <w:ilvl w:val="0"/>
          <w:numId w:val="1"/>
        </w:numPr>
        <w:spacing w:after="0" w:line="240" w:lineRule="auto"/>
        <w:jc w:val="both"/>
        <w:rPr>
          <w:rFonts w:ascii="Arial" w:eastAsia="Calibri" w:hAnsi="Arial" w:cs="Arial"/>
          <w:sz w:val="20"/>
          <w:lang/>
        </w:rPr>
      </w:pPr>
      <w:r w:rsidRPr="00CD4FC5">
        <w:rPr>
          <w:rFonts w:ascii="Arial" w:eastAsia="Calibri" w:hAnsi="Arial" w:cs="Arial"/>
          <w:sz w:val="20"/>
          <w:lang/>
        </w:rPr>
        <w:t>Šta mislite o visini lokalnih taksi (dajte predlog za oslobadjanje od plaćanja ili komentar)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5"/>
      </w:tblGrid>
      <w:tr w:rsidR="00CD4FC5" w:rsidRPr="00CD4FC5" w:rsidTr="000A14D9">
        <w:trPr>
          <w:trHeight w:val="644"/>
        </w:trPr>
        <w:tc>
          <w:tcPr>
            <w:tcW w:w="10313"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rPr>
                <w:rFonts w:ascii="Arial" w:eastAsia="Calibri" w:hAnsi="Arial" w:cs="Arial"/>
                <w:b/>
                <w:sz w:val="20"/>
                <w:lang w:eastAsia="cs-CZ"/>
              </w:rPr>
            </w:pPr>
          </w:p>
          <w:p w:rsidR="00CD4FC5" w:rsidRPr="00CD4FC5" w:rsidRDefault="00CD4FC5" w:rsidP="00CD4FC5">
            <w:pPr>
              <w:rPr>
                <w:rFonts w:ascii="Arial" w:eastAsia="Calibri" w:hAnsi="Arial" w:cs="Arial"/>
                <w:b/>
                <w:sz w:val="20"/>
                <w:lang/>
              </w:rPr>
            </w:pPr>
          </w:p>
          <w:p w:rsidR="00CD4FC5" w:rsidRPr="00CD4FC5" w:rsidRDefault="00CD4FC5" w:rsidP="00CD4FC5">
            <w:pPr>
              <w:jc w:val="both"/>
              <w:rPr>
                <w:rFonts w:ascii="Arial" w:eastAsia="Calibri" w:hAnsi="Arial" w:cs="Arial"/>
                <w:b/>
                <w:sz w:val="20"/>
                <w:lang w:eastAsia="cs-CZ"/>
              </w:rPr>
            </w:pPr>
          </w:p>
        </w:tc>
      </w:tr>
    </w:tbl>
    <w:p w:rsidR="00CD4FC5" w:rsidRPr="00CD4FC5" w:rsidRDefault="00CD4FC5" w:rsidP="00CD4FC5">
      <w:pPr>
        <w:rPr>
          <w:rFonts w:ascii="Arial" w:eastAsia="Calibri" w:hAnsi="Arial" w:cs="Arial"/>
          <w:sz w:val="20"/>
          <w:szCs w:val="20"/>
          <w:lang w:eastAsia="cs-CZ"/>
        </w:rPr>
      </w:pPr>
    </w:p>
    <w:p w:rsidR="00CD4FC5" w:rsidRPr="00CD4FC5" w:rsidRDefault="00CD4FC5" w:rsidP="00CD4FC5">
      <w:pPr>
        <w:numPr>
          <w:ilvl w:val="0"/>
          <w:numId w:val="1"/>
        </w:numPr>
        <w:spacing w:after="0" w:line="240" w:lineRule="auto"/>
        <w:rPr>
          <w:rFonts w:ascii="Arial" w:eastAsia="Calibri" w:hAnsi="Arial" w:cs="Arial"/>
          <w:b/>
          <w:sz w:val="20"/>
          <w:lang/>
        </w:rPr>
      </w:pPr>
      <w:r w:rsidRPr="00CD4FC5">
        <w:rPr>
          <w:rFonts w:ascii="Arial" w:eastAsia="Calibri" w:hAnsi="Arial" w:cs="Arial"/>
          <w:sz w:val="20"/>
          <w:lang/>
        </w:rPr>
        <w:lastRenderedPageBreak/>
        <w:t xml:space="preserve">Koje druge usluge </w:t>
      </w:r>
      <w:r w:rsidRPr="00CD4FC5">
        <w:rPr>
          <w:rFonts w:ascii="Arial" w:eastAsia="Calibri" w:hAnsi="Arial" w:cs="Arial"/>
          <w:b/>
          <w:sz w:val="20"/>
          <w:lang/>
        </w:rPr>
        <w:t xml:space="preserve">bi lokalna samouprava trebalo da pruža da bi unapredila lokalnu poslovnu klimu? </w:t>
      </w:r>
    </w:p>
    <w:tbl>
      <w:tblPr>
        <w:tblW w:w="10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350"/>
      </w:tblGrid>
      <w:tr w:rsidR="00CD4FC5" w:rsidRPr="00CD4FC5" w:rsidTr="000A14D9">
        <w:trPr>
          <w:cantSplit/>
          <w:trHeight w:val="710"/>
        </w:trPr>
        <w:tc>
          <w:tcPr>
            <w:tcW w:w="10348" w:type="dxa"/>
            <w:tcBorders>
              <w:top w:val="single" w:sz="4" w:space="0" w:color="auto"/>
              <w:left w:val="single" w:sz="4" w:space="0" w:color="auto"/>
              <w:bottom w:val="single" w:sz="4" w:space="0" w:color="auto"/>
              <w:right w:val="single" w:sz="4" w:space="0" w:color="auto"/>
            </w:tcBorders>
            <w:vAlign w:val="center"/>
          </w:tcPr>
          <w:p w:rsidR="00CD4FC5" w:rsidRPr="00CD4FC5" w:rsidRDefault="00CD4FC5" w:rsidP="00CD4FC5">
            <w:pPr>
              <w:spacing w:after="0" w:line="240" w:lineRule="auto"/>
              <w:rPr>
                <w:rFonts w:ascii="Arial" w:eastAsia="Times New Roman" w:hAnsi="Arial" w:cs="Arial"/>
                <w:sz w:val="20"/>
                <w:szCs w:val="20"/>
                <w:lang w:eastAsia="cs-CZ"/>
              </w:rPr>
            </w:pPr>
          </w:p>
        </w:tc>
      </w:tr>
    </w:tbl>
    <w:p w:rsidR="00CD4FC5" w:rsidRPr="00CD4FC5" w:rsidRDefault="00CD4FC5" w:rsidP="00CD4FC5">
      <w:pPr>
        <w:rPr>
          <w:rFonts w:ascii="Arial" w:eastAsia="Calibri" w:hAnsi="Arial" w:cs="Arial"/>
          <w:b/>
          <w:sz w:val="20"/>
          <w:szCs w:val="20"/>
          <w:lang w:eastAsia="cs-CZ"/>
        </w:rPr>
      </w:pPr>
    </w:p>
    <w:p w:rsidR="00CD4FC5" w:rsidRPr="00CD4FC5" w:rsidRDefault="00CD4FC5" w:rsidP="00CD4FC5">
      <w:pPr>
        <w:numPr>
          <w:ilvl w:val="0"/>
          <w:numId w:val="1"/>
        </w:numPr>
        <w:tabs>
          <w:tab w:val="left" w:pos="0"/>
          <w:tab w:val="left" w:pos="615"/>
          <w:tab w:val="left" w:pos="1152"/>
          <w:tab w:val="left" w:pos="1836"/>
          <w:tab w:val="left" w:pos="2569"/>
          <w:tab w:val="left" w:pos="3181"/>
          <w:tab w:val="left" w:pos="3793"/>
          <w:tab w:val="left" w:pos="4405"/>
          <w:tab w:val="left" w:pos="5017"/>
          <w:tab w:val="left" w:pos="5629"/>
          <w:tab w:val="left" w:pos="6241"/>
          <w:tab w:val="left" w:pos="6853"/>
          <w:tab w:val="left" w:pos="7465"/>
          <w:tab w:val="left" w:pos="8068"/>
          <w:tab w:val="left" w:pos="8664"/>
          <w:tab w:val="left" w:pos="9361"/>
          <w:tab w:val="left" w:pos="10060"/>
          <w:tab w:val="left" w:pos="11088"/>
        </w:tabs>
        <w:suppressAutoHyphens/>
        <w:spacing w:after="0" w:line="240" w:lineRule="auto"/>
        <w:jc w:val="both"/>
        <w:rPr>
          <w:rFonts w:ascii="Arial" w:eastAsia="Calibri" w:hAnsi="Arial" w:cs="Arial"/>
          <w:b/>
          <w:bCs/>
          <w:sz w:val="20"/>
          <w:lang/>
        </w:rPr>
      </w:pPr>
      <w:r w:rsidRPr="00CD4FC5">
        <w:rPr>
          <w:rFonts w:ascii="Arial" w:eastAsia="Calibri" w:hAnsi="Arial" w:cs="Arial"/>
          <w:bCs/>
          <w:sz w:val="20"/>
          <w:lang/>
        </w:rPr>
        <w:t>Da li ste (kao predstavnik preduzeća) ikada ostvarili</w:t>
      </w:r>
      <w:r w:rsidRPr="00CD4FC5">
        <w:rPr>
          <w:rFonts w:ascii="Arial" w:eastAsia="Calibri" w:hAnsi="Arial" w:cs="Arial"/>
          <w:sz w:val="20"/>
          <w:lang/>
        </w:rPr>
        <w:t xml:space="preserve">profesionalni kontakt </w:t>
      </w:r>
      <w:r w:rsidRPr="00CD4FC5">
        <w:rPr>
          <w:rFonts w:ascii="Arial" w:eastAsia="Calibri" w:hAnsi="Arial" w:cs="Arial"/>
          <w:b/>
          <w:sz w:val="20"/>
          <w:lang/>
        </w:rPr>
        <w:t>sa dole navedenim organizacijama</w:t>
      </w:r>
      <w:r w:rsidRPr="00CD4FC5">
        <w:rPr>
          <w:rFonts w:ascii="Arial" w:eastAsia="Calibri" w:hAnsi="Arial" w:cs="Arial"/>
          <w:b/>
          <w:bCs/>
          <w:sz w:val="20"/>
          <w:lang/>
        </w:rPr>
        <w:t xml:space="preserve"> (da li su vam bile potrebne njihove usluge)? Ako je odgovor </w:t>
      </w:r>
      <w:r w:rsidRPr="00CD4FC5">
        <w:rPr>
          <w:rFonts w:ascii="Arial" w:eastAsia="Calibri" w:hAnsi="Arial" w:cs="Arial"/>
          <w:b/>
          <w:bCs/>
          <w:sz w:val="20"/>
          <w:u w:val="single"/>
          <w:lang/>
        </w:rPr>
        <w:t>da</w:t>
      </w:r>
      <w:r w:rsidRPr="00CD4FC5">
        <w:rPr>
          <w:rFonts w:ascii="Arial" w:eastAsia="Calibri" w:hAnsi="Arial" w:cs="Arial"/>
          <w:b/>
          <w:bCs/>
          <w:sz w:val="20"/>
          <w:lang/>
        </w:rPr>
        <w:t>, ocenite saradnju.</w:t>
      </w:r>
    </w:p>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rPr>
          <w:rFonts w:ascii="Arial" w:eastAsia="Calibri" w:hAnsi="Arial" w:cs="Arial"/>
          <w:b/>
          <w:bCs/>
          <w:sz w:val="20"/>
          <w:lang/>
        </w:rPr>
      </w:pPr>
    </w:p>
    <w:tbl>
      <w:tblPr>
        <w:tblW w:w="9645" w:type="dxa"/>
        <w:tblInd w:w="-114" w:type="dxa"/>
        <w:tblLayout w:type="fixed"/>
        <w:tblCellMar>
          <w:left w:w="28" w:type="dxa"/>
          <w:right w:w="28" w:type="dxa"/>
        </w:tblCellMar>
        <w:tblLook w:val="04A0"/>
      </w:tblPr>
      <w:tblGrid>
        <w:gridCol w:w="3831"/>
        <w:gridCol w:w="850"/>
        <w:gridCol w:w="426"/>
        <w:gridCol w:w="850"/>
        <w:gridCol w:w="284"/>
        <w:gridCol w:w="993"/>
        <w:gridCol w:w="283"/>
        <w:gridCol w:w="851"/>
        <w:gridCol w:w="283"/>
        <w:gridCol w:w="994"/>
      </w:tblGrid>
      <w:tr w:rsidR="00CD4FC5" w:rsidRPr="00CD4FC5" w:rsidTr="000A14D9">
        <w:trPr>
          <w:trHeight w:val="340"/>
        </w:trPr>
        <w:tc>
          <w:tcPr>
            <w:tcW w:w="3828" w:type="dxa"/>
          </w:tcPr>
          <w:p w:rsidR="00CD4FC5" w:rsidRPr="00CD4FC5" w:rsidRDefault="00CD4FC5" w:rsidP="00CD4FC5">
            <w:pPr>
              <w:keepNext/>
              <w:spacing w:after="0" w:line="240" w:lineRule="auto"/>
              <w:ind w:right="256"/>
              <w:jc w:val="right"/>
              <w:outlineLvl w:val="1"/>
              <w:rPr>
                <w:rFonts w:ascii="Arial" w:eastAsia="Times New Roman" w:hAnsi="Arial" w:cs="Arial"/>
                <w:b/>
                <w:bCs/>
                <w:sz w:val="20"/>
                <w:szCs w:val="20"/>
                <w:lang w:eastAsia="cs-CZ"/>
              </w:rPr>
            </w:pPr>
          </w:p>
        </w:tc>
        <w:tc>
          <w:tcPr>
            <w:tcW w:w="1276" w:type="dxa"/>
            <w:gridSpan w:val="2"/>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rPr>
                <w:rFonts w:ascii="Arial" w:eastAsia="Calibri" w:hAnsi="Arial" w:cs="Arial"/>
                <w:b/>
                <w:sz w:val="20"/>
                <w:lang w:eastAsia="cs-CZ"/>
              </w:rPr>
            </w:pPr>
            <w:r w:rsidRPr="00CD4FC5">
              <w:rPr>
                <w:rFonts w:ascii="Arial" w:eastAsia="Calibri" w:hAnsi="Arial" w:cs="Arial"/>
                <w:sz w:val="20"/>
                <w:lang/>
              </w:rPr>
              <w:t>Izuzetna</w:t>
            </w:r>
          </w:p>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r w:rsidRPr="00CD4FC5">
              <w:rPr>
                <w:rFonts w:ascii="Arial" w:eastAsia="Calibri" w:hAnsi="Arial" w:cs="Arial"/>
                <w:sz w:val="20"/>
                <w:lang/>
              </w:rPr>
              <w:t>saradnja</w:t>
            </w:r>
          </w:p>
        </w:tc>
        <w:tc>
          <w:tcPr>
            <w:tcW w:w="1134" w:type="dxa"/>
            <w:gridSpan w:val="2"/>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rPr>
                <w:rFonts w:ascii="Arial" w:eastAsia="Calibri" w:hAnsi="Arial" w:cs="Arial"/>
                <w:b/>
                <w:sz w:val="20"/>
                <w:lang w:eastAsia="cs-CZ"/>
              </w:rPr>
            </w:pPr>
            <w:r w:rsidRPr="00CD4FC5">
              <w:rPr>
                <w:rFonts w:ascii="Arial" w:eastAsia="Calibri" w:hAnsi="Arial" w:cs="Arial"/>
                <w:sz w:val="20"/>
                <w:lang/>
              </w:rPr>
              <w:t>Dobra</w:t>
            </w:r>
          </w:p>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r w:rsidRPr="00CD4FC5">
              <w:rPr>
                <w:rFonts w:ascii="Arial" w:eastAsia="Calibri" w:hAnsi="Arial" w:cs="Arial"/>
                <w:sz w:val="20"/>
                <w:lang/>
              </w:rPr>
              <w:t>saradnja</w:t>
            </w:r>
          </w:p>
        </w:tc>
        <w:tc>
          <w:tcPr>
            <w:tcW w:w="992" w:type="dxa"/>
            <w:tcBorders>
              <w:top w:val="nil"/>
              <w:left w:val="nil"/>
              <w:bottom w:val="single" w:sz="12" w:space="0" w:color="auto"/>
              <w:right w:val="nil"/>
            </w:tcBorders>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r w:rsidRPr="00CD4FC5">
              <w:rPr>
                <w:rFonts w:ascii="Arial" w:eastAsia="Calibri" w:hAnsi="Arial" w:cs="Arial"/>
                <w:sz w:val="20"/>
                <w:lang/>
              </w:rPr>
              <w:t>Zadovo ljavajuća</w:t>
            </w:r>
          </w:p>
        </w:tc>
        <w:tc>
          <w:tcPr>
            <w:tcW w:w="283" w:type="dxa"/>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1" w:type="dxa"/>
            <w:tcBorders>
              <w:top w:val="nil"/>
              <w:left w:val="nil"/>
              <w:bottom w:val="single" w:sz="12" w:space="0" w:color="auto"/>
              <w:right w:val="nil"/>
            </w:tcBorders>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r w:rsidRPr="00CD4FC5">
              <w:rPr>
                <w:rFonts w:ascii="Arial" w:eastAsia="Calibri" w:hAnsi="Arial" w:cs="Arial"/>
                <w:sz w:val="20"/>
                <w:lang/>
              </w:rPr>
              <w:t>Loša</w:t>
            </w:r>
          </w:p>
        </w:tc>
        <w:tc>
          <w:tcPr>
            <w:tcW w:w="283" w:type="dxa"/>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3" w:type="dxa"/>
            <w:tcBorders>
              <w:top w:val="nil"/>
              <w:left w:val="nil"/>
              <w:bottom w:val="single" w:sz="12" w:space="0" w:color="auto"/>
              <w:right w:val="nil"/>
            </w:tcBorders>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r w:rsidRPr="00CD4FC5">
              <w:rPr>
                <w:rFonts w:ascii="Arial" w:eastAsia="Calibri" w:hAnsi="Arial" w:cs="Arial"/>
                <w:sz w:val="20"/>
                <w:lang/>
              </w:rPr>
              <w:t>Bez mišljenja</w:t>
            </w: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keepNext/>
              <w:spacing w:after="0" w:line="240" w:lineRule="auto"/>
              <w:ind w:right="256"/>
              <w:jc w:val="right"/>
              <w:outlineLvl w:val="1"/>
              <w:rPr>
                <w:rFonts w:ascii="Arial" w:eastAsia="Times New Roman" w:hAnsi="Arial" w:cs="Arial"/>
                <w:bCs/>
                <w:sz w:val="20"/>
                <w:szCs w:val="20"/>
                <w:lang w:eastAsia="cs-CZ"/>
              </w:rPr>
            </w:pPr>
            <w:r w:rsidRPr="00CD4FC5">
              <w:rPr>
                <w:rFonts w:ascii="Arial" w:eastAsia="Times New Roman" w:hAnsi="Arial" w:cs="Arial"/>
                <w:bCs/>
                <w:sz w:val="20"/>
                <w:szCs w:val="20"/>
                <w:lang w:eastAsia="cs-CZ"/>
              </w:rPr>
              <w:t>Gradonačelnik</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eastAsia="cs-CZ"/>
              </w:rPr>
            </w:pPr>
            <w:r w:rsidRPr="00CD4FC5">
              <w:rPr>
                <w:rFonts w:ascii="Arial" w:eastAsia="Calibri" w:hAnsi="Arial" w:cs="Arial"/>
                <w:b/>
                <w:sz w:val="20"/>
                <w:lang/>
              </w:rPr>
              <w:t>Zamenik gradonačelnika</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eastAsia="cs-CZ"/>
              </w:rPr>
            </w:pPr>
            <w:r w:rsidRPr="00CD4FC5">
              <w:rPr>
                <w:rFonts w:ascii="Arial" w:eastAsia="Calibri" w:hAnsi="Arial" w:cs="Arial"/>
                <w:b/>
                <w:sz w:val="20"/>
                <w:lang/>
              </w:rPr>
              <w:t>Gradska skupština/Gradsko veće</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vertAlign w:val="superscript"/>
                <w:lang w:val="sr-Latn-CS" w:eastAsia="pl-PL"/>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eastAsia="cs-CZ"/>
              </w:rPr>
            </w:pPr>
            <w:r w:rsidRPr="00CD4FC5">
              <w:rPr>
                <w:rFonts w:ascii="Arial" w:eastAsia="Calibri" w:hAnsi="Arial" w:cs="Arial"/>
                <w:b/>
                <w:sz w:val="20"/>
                <w:lang/>
              </w:rPr>
              <w:t>Gradski uslužni centar/Jedinstvenog šaltera</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eastAsia="cs-CZ"/>
              </w:rPr>
            </w:pPr>
            <w:r w:rsidRPr="00CD4FC5">
              <w:rPr>
                <w:rFonts w:ascii="Arial" w:eastAsia="Calibri" w:hAnsi="Arial" w:cs="Arial"/>
                <w:b/>
                <w:sz w:val="20"/>
                <w:lang/>
              </w:rPr>
              <w:t>Agencija za lokalni ekonomski razvoj</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eastAsia="cs-CZ"/>
              </w:rPr>
            </w:pPr>
            <w:r w:rsidRPr="00CD4FC5">
              <w:rPr>
                <w:rFonts w:ascii="Arial" w:eastAsia="Calibri" w:hAnsi="Arial" w:cs="Arial"/>
                <w:b/>
                <w:sz w:val="20"/>
                <w:lang/>
              </w:rPr>
              <w:t>Gradska uprava za finansije</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eastAsia="cs-CZ"/>
              </w:rPr>
            </w:pPr>
            <w:r w:rsidRPr="00CD4FC5">
              <w:rPr>
                <w:rFonts w:ascii="Arial" w:eastAsia="Calibri" w:hAnsi="Arial" w:cs="Arial"/>
                <w:b/>
                <w:sz w:val="20"/>
                <w:lang/>
              </w:rPr>
              <w:t>Gradska uprava za urbanizam, stambeno komunalno</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eastAsia="cs-CZ"/>
              </w:rPr>
            </w:pPr>
            <w:r w:rsidRPr="00CD4FC5">
              <w:rPr>
                <w:rFonts w:ascii="Arial" w:eastAsia="Calibri" w:hAnsi="Arial" w:cs="Arial"/>
                <w:b/>
                <w:sz w:val="20"/>
                <w:lang/>
              </w:rPr>
              <w:t>Javno preduzeće Dom</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eastAsia="cs-CZ"/>
              </w:rPr>
            </w:pPr>
            <w:r w:rsidRPr="00CD4FC5">
              <w:rPr>
                <w:rFonts w:ascii="Arial" w:eastAsia="Calibri" w:hAnsi="Arial" w:cs="Arial"/>
                <w:b/>
                <w:sz w:val="20"/>
                <w:lang/>
              </w:rPr>
              <w:t>Direkcija za urbanizam i izgradnju</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eastAsia="cs-CZ"/>
              </w:rPr>
            </w:pPr>
            <w:r w:rsidRPr="00CD4FC5">
              <w:rPr>
                <w:rFonts w:ascii="Arial" w:eastAsia="Calibri" w:hAnsi="Arial" w:cs="Arial"/>
                <w:b/>
                <w:sz w:val="20"/>
                <w:lang/>
              </w:rPr>
              <w:t>Agencija za privredne registre</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eastAsia="cs-CZ"/>
              </w:rPr>
            </w:pPr>
            <w:r w:rsidRPr="00CD4FC5">
              <w:rPr>
                <w:rFonts w:ascii="Arial" w:eastAsia="Calibri" w:hAnsi="Arial" w:cs="Arial"/>
                <w:b/>
                <w:sz w:val="20"/>
                <w:lang/>
              </w:rPr>
              <w:t>SIEPA</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eastAsia="cs-CZ"/>
              </w:rPr>
            </w:pPr>
            <w:r w:rsidRPr="00CD4FC5">
              <w:rPr>
                <w:rFonts w:ascii="Arial" w:eastAsia="Calibri" w:hAnsi="Arial" w:cs="Arial"/>
                <w:b/>
                <w:sz w:val="20"/>
                <w:lang/>
              </w:rPr>
              <w:t>Ministarstvo regionalnog razvoja</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eastAsia="cs-CZ"/>
              </w:rPr>
            </w:pPr>
            <w:r w:rsidRPr="00CD4FC5">
              <w:rPr>
                <w:rFonts w:ascii="Arial" w:eastAsia="Calibri" w:hAnsi="Arial" w:cs="Arial"/>
                <w:b/>
                <w:sz w:val="20"/>
                <w:lang/>
              </w:rPr>
              <w:t>Nacionalna služba za zapošljavanje</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eastAsia="cs-CZ"/>
              </w:rPr>
            </w:pPr>
            <w:r w:rsidRPr="00CD4FC5">
              <w:rPr>
                <w:rFonts w:ascii="Arial" w:eastAsia="Calibri" w:hAnsi="Arial" w:cs="Arial"/>
                <w:b/>
                <w:sz w:val="20"/>
                <w:lang/>
              </w:rPr>
              <w:t>Poreska uprava</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eastAsia="cs-CZ"/>
              </w:rPr>
            </w:pPr>
            <w:r w:rsidRPr="00CD4FC5">
              <w:rPr>
                <w:rFonts w:ascii="Arial" w:eastAsia="Calibri" w:hAnsi="Arial" w:cs="Arial"/>
                <w:b/>
                <w:sz w:val="20"/>
                <w:lang/>
              </w:rPr>
              <w:t>Fond za razvoj</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eastAsia="cs-CZ"/>
              </w:rPr>
            </w:pPr>
            <w:r w:rsidRPr="00CD4FC5">
              <w:rPr>
                <w:rFonts w:ascii="Arial" w:eastAsia="Calibri" w:hAnsi="Arial" w:cs="Arial"/>
                <w:b/>
                <w:sz w:val="20"/>
                <w:lang/>
              </w:rPr>
              <w:t>Uprava carine</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eastAsia="cs-CZ"/>
              </w:rPr>
            </w:pPr>
            <w:r w:rsidRPr="00CD4FC5">
              <w:rPr>
                <w:rFonts w:ascii="Arial" w:eastAsia="Calibri" w:hAnsi="Arial" w:cs="Arial"/>
                <w:b/>
                <w:sz w:val="20"/>
                <w:lang/>
              </w:rPr>
              <w:t>Privredna komora</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r>
    </w:tbl>
    <w:p w:rsidR="00CD4FC5" w:rsidRPr="00CD4FC5" w:rsidRDefault="00CD4FC5" w:rsidP="00CD4FC5">
      <w:pPr>
        <w:spacing w:after="0" w:line="240" w:lineRule="auto"/>
        <w:jc w:val="both"/>
        <w:rPr>
          <w:rFonts w:ascii="Arial" w:eastAsia="Times New Roman" w:hAnsi="Arial" w:cs="Arial"/>
          <w:sz w:val="20"/>
          <w:szCs w:val="20"/>
          <w:lang w:eastAsia="cs-CZ"/>
        </w:rPr>
      </w:pPr>
    </w:p>
    <w:p w:rsidR="00CD4FC5" w:rsidRPr="00CD4FC5" w:rsidRDefault="00CD4FC5" w:rsidP="00CD4FC5">
      <w:pPr>
        <w:spacing w:after="0" w:line="360" w:lineRule="auto"/>
        <w:ind w:left="1077" w:hanging="340"/>
        <w:jc w:val="both"/>
        <w:rPr>
          <w:rFonts w:ascii="Arial" w:eastAsia="Times New Roman" w:hAnsi="Arial" w:cs="Arial"/>
          <w:sz w:val="20"/>
          <w:szCs w:val="20"/>
          <w:lang w:eastAsia="cs-CZ"/>
        </w:rPr>
      </w:pPr>
      <w:r w:rsidRPr="00CD4FC5">
        <w:rPr>
          <w:rFonts w:ascii="Arial" w:eastAsia="Times New Roman" w:hAnsi="Arial" w:cs="Arial"/>
          <w:sz w:val="20"/>
          <w:szCs w:val="20"/>
          <w:lang w:eastAsia="cs-CZ"/>
        </w:rPr>
        <w:t xml:space="preserve">24 a) Šta je po Vasem mišljenju najveći problem u radu sa ovim institucijama?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348"/>
      </w:tblGrid>
      <w:tr w:rsidR="00CD4FC5" w:rsidRPr="00CD4FC5" w:rsidTr="000A14D9">
        <w:trPr>
          <w:cantSplit/>
          <w:trHeight w:val="397"/>
        </w:trPr>
        <w:tc>
          <w:tcPr>
            <w:tcW w:w="10348" w:type="dxa"/>
            <w:tcBorders>
              <w:top w:val="single" w:sz="12" w:space="0" w:color="auto"/>
              <w:left w:val="single" w:sz="12" w:space="0" w:color="auto"/>
              <w:bottom w:val="single" w:sz="12" w:space="0" w:color="auto"/>
              <w:right w:val="single" w:sz="12" w:space="0" w:color="auto"/>
            </w:tcBorders>
            <w:vAlign w:val="center"/>
          </w:tcPr>
          <w:p w:rsidR="00CD4FC5" w:rsidRPr="00CD4FC5" w:rsidRDefault="00CD4FC5" w:rsidP="00CD4FC5">
            <w:pPr>
              <w:spacing w:after="0" w:line="240" w:lineRule="auto"/>
              <w:ind w:left="639"/>
              <w:rPr>
                <w:rFonts w:ascii="Arial" w:eastAsia="Times New Roman" w:hAnsi="Arial" w:cs="Arial"/>
                <w:sz w:val="20"/>
                <w:szCs w:val="20"/>
                <w:lang w:eastAsia="cs-CZ"/>
              </w:rPr>
            </w:pPr>
          </w:p>
          <w:p w:rsidR="00CD4FC5" w:rsidRPr="00CD4FC5" w:rsidRDefault="00CD4FC5" w:rsidP="00CD4FC5">
            <w:pPr>
              <w:spacing w:after="0" w:line="240" w:lineRule="auto"/>
              <w:rPr>
                <w:rFonts w:ascii="Arial" w:eastAsia="Times New Roman" w:hAnsi="Arial" w:cs="Arial"/>
                <w:sz w:val="20"/>
                <w:szCs w:val="20"/>
                <w:lang w:eastAsia="cs-CZ"/>
              </w:rPr>
            </w:pPr>
          </w:p>
        </w:tc>
      </w:tr>
    </w:tbl>
    <w:p w:rsidR="00CD4FC5" w:rsidRPr="00CD4FC5" w:rsidRDefault="00CD4FC5" w:rsidP="00CD4FC5">
      <w:pPr>
        <w:rPr>
          <w:rFonts w:ascii="Arial" w:eastAsia="Calibri" w:hAnsi="Arial" w:cs="Arial"/>
          <w:sz w:val="20"/>
          <w:szCs w:val="20"/>
          <w:lang w:eastAsia="cs-CZ"/>
        </w:rPr>
      </w:pPr>
    </w:p>
    <w:p w:rsidR="00CD4FC5" w:rsidRPr="00CD4FC5" w:rsidRDefault="00CD4FC5" w:rsidP="00CD4FC5">
      <w:pPr>
        <w:keepNext/>
        <w:shd w:val="clear" w:color="auto" w:fill="000000"/>
        <w:spacing w:after="0" w:line="240" w:lineRule="auto"/>
        <w:outlineLvl w:val="0"/>
        <w:rPr>
          <w:rFonts w:ascii="Arial" w:eastAsia="Times New Roman" w:hAnsi="Arial" w:cs="Arial"/>
          <w:b/>
          <w:sz w:val="20"/>
          <w:szCs w:val="20"/>
          <w:lang w:eastAsia="cs-CZ"/>
        </w:rPr>
      </w:pPr>
      <w:r w:rsidRPr="00CD4FC5">
        <w:rPr>
          <w:rFonts w:ascii="Arial" w:eastAsia="Times New Roman" w:hAnsi="Arial" w:cs="Arial"/>
          <w:b/>
          <w:sz w:val="20"/>
          <w:szCs w:val="20"/>
          <w:lang w:eastAsia="cs-CZ"/>
        </w:rPr>
        <w:t>POGLAVLJE V: UKUPNI UTISCI</w:t>
      </w:r>
    </w:p>
    <w:p w:rsidR="00CD4FC5" w:rsidRPr="00CD4FC5" w:rsidRDefault="00CD4FC5" w:rsidP="00CD4FC5">
      <w:pPr>
        <w:spacing w:after="0" w:line="240" w:lineRule="auto"/>
        <w:jc w:val="both"/>
        <w:rPr>
          <w:rFonts w:ascii="Arial" w:eastAsia="Times New Roman" w:hAnsi="Arial" w:cs="Arial"/>
          <w:sz w:val="20"/>
          <w:szCs w:val="20"/>
          <w:lang w:eastAsia="cs-CZ"/>
        </w:rPr>
      </w:pPr>
    </w:p>
    <w:p w:rsidR="00CD4FC5" w:rsidRPr="00CD4FC5" w:rsidRDefault="00CD4FC5" w:rsidP="00CD4FC5">
      <w:pPr>
        <w:numPr>
          <w:ilvl w:val="0"/>
          <w:numId w:val="1"/>
        </w:numPr>
        <w:spacing w:after="0" w:line="240" w:lineRule="auto"/>
        <w:jc w:val="both"/>
        <w:rPr>
          <w:rFonts w:ascii="Arial" w:eastAsia="Times New Roman" w:hAnsi="Arial" w:cs="Arial"/>
          <w:b/>
          <w:bCs/>
          <w:sz w:val="20"/>
          <w:szCs w:val="20"/>
          <w:lang w:val="sr-Latn-CS" w:eastAsia="cs-CZ"/>
        </w:rPr>
      </w:pPr>
      <w:r w:rsidRPr="00CD4FC5">
        <w:rPr>
          <w:rFonts w:ascii="Arial" w:eastAsia="Times New Roman" w:hAnsi="Arial" w:cs="Arial"/>
          <w:b/>
          <w:sz w:val="20"/>
          <w:szCs w:val="20"/>
          <w:lang w:val="sr-Latn-CS" w:eastAsia="cs-CZ"/>
        </w:rPr>
        <w:t>Vaše</w:t>
      </w:r>
      <w:r w:rsidRPr="00CD4FC5">
        <w:rPr>
          <w:rFonts w:ascii="Arial" w:eastAsia="Times New Roman" w:hAnsi="Arial" w:cs="Arial"/>
          <w:sz w:val="20"/>
          <w:szCs w:val="20"/>
          <w:lang w:val="sr-Latn-CS" w:eastAsia="cs-CZ"/>
        </w:rPr>
        <w:t xml:space="preserve"> generalno </w:t>
      </w:r>
      <w:r w:rsidRPr="00CD4FC5">
        <w:rPr>
          <w:rFonts w:ascii="Arial" w:eastAsia="Times New Roman" w:hAnsi="Arial" w:cs="Arial"/>
          <w:b/>
          <w:sz w:val="20"/>
          <w:szCs w:val="20"/>
          <w:lang w:val="sr-Latn-CS" w:eastAsia="cs-CZ"/>
        </w:rPr>
        <w:t>mišljenje o lokalnoj samoupravi</w:t>
      </w:r>
      <w:r w:rsidRPr="00CD4FC5">
        <w:rPr>
          <w:rFonts w:ascii="Arial" w:eastAsia="Times New Roman" w:hAnsi="Arial" w:cs="Arial"/>
          <w:b/>
          <w:bCs/>
          <w:sz w:val="20"/>
          <w:szCs w:val="20"/>
          <w:lang w:val="sr-Latn-CS" w:eastAsia="cs-CZ"/>
        </w:rPr>
        <w:t>?</w:t>
      </w:r>
    </w:p>
    <w:p w:rsidR="00CD4FC5" w:rsidRPr="00CD4FC5" w:rsidRDefault="00CD4FC5" w:rsidP="00CD4FC5">
      <w:pPr>
        <w:spacing w:after="0" w:line="240" w:lineRule="auto"/>
        <w:rPr>
          <w:rFonts w:ascii="Arial" w:eastAsia="Times New Roman" w:hAnsi="Arial" w:cs="Arial"/>
          <w:bCs/>
          <w:sz w:val="20"/>
          <w:szCs w:val="20"/>
          <w:lang w:val="sr-Latn-CS" w:eastAsia="cs-CZ"/>
        </w:rPr>
      </w:pPr>
    </w:p>
    <w:tbl>
      <w:tblPr>
        <w:tblW w:w="0" w:type="auto"/>
        <w:tblCellMar>
          <w:left w:w="70" w:type="dxa"/>
          <w:right w:w="70" w:type="dxa"/>
        </w:tblCellMar>
        <w:tblLook w:val="04A0"/>
      </w:tblPr>
      <w:tblGrid>
        <w:gridCol w:w="455"/>
        <w:gridCol w:w="1255"/>
        <w:gridCol w:w="471"/>
        <w:gridCol w:w="1335"/>
        <w:gridCol w:w="471"/>
        <w:gridCol w:w="1768"/>
        <w:gridCol w:w="443"/>
        <w:gridCol w:w="1254"/>
        <w:gridCol w:w="471"/>
        <w:gridCol w:w="1244"/>
      </w:tblGrid>
      <w:tr w:rsidR="00CD4FC5" w:rsidRPr="00CD4FC5" w:rsidTr="000A14D9">
        <w:trPr>
          <w:cantSplit/>
          <w:trHeight w:val="397"/>
        </w:trPr>
        <w:tc>
          <w:tcPr>
            <w:tcW w:w="527"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vertAlign w:val="superscript"/>
                <w:lang w:eastAsia="cs-CZ"/>
              </w:rPr>
            </w:pPr>
            <w:r w:rsidRPr="00CD4FC5">
              <w:rPr>
                <w:rFonts w:ascii="Arial" w:eastAsia="Calibri" w:hAnsi="Arial" w:cs="Arial"/>
                <w:b/>
                <w:sz w:val="20"/>
                <w:vertAlign w:val="superscript"/>
                <w:lang/>
              </w:rPr>
              <w:t>1</w:t>
            </w:r>
          </w:p>
        </w:tc>
        <w:tc>
          <w:tcPr>
            <w:tcW w:w="135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lang/>
              </w:rPr>
              <w:t>Izuzetno</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vertAlign w:val="superscript"/>
                <w:lang/>
              </w:rPr>
              <w:t>2</w:t>
            </w:r>
          </w:p>
        </w:tc>
        <w:tc>
          <w:tcPr>
            <w:tcW w:w="1518"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lang/>
              </w:rPr>
              <w:t>Dobro</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vertAlign w:val="superscript"/>
                <w:lang/>
              </w:rPr>
              <w:t>3</w:t>
            </w:r>
          </w:p>
        </w:tc>
        <w:tc>
          <w:tcPr>
            <w:tcW w:w="179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lang/>
              </w:rPr>
              <w:t>Zadovoljavajuće</w:t>
            </w:r>
          </w:p>
        </w:tc>
        <w:tc>
          <w:tcPr>
            <w:tcW w:w="513"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vertAlign w:val="superscript"/>
                <w:lang/>
              </w:rPr>
              <w:t>4</w:t>
            </w:r>
          </w:p>
        </w:tc>
        <w:tc>
          <w:tcPr>
            <w:tcW w:w="145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lang/>
              </w:rPr>
              <w:t>Loše</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vertAlign w:val="superscript"/>
                <w:lang w:eastAsia="cs-CZ"/>
              </w:rPr>
            </w:pPr>
            <w:r w:rsidRPr="00CD4FC5">
              <w:rPr>
                <w:rFonts w:ascii="Arial" w:eastAsia="Calibri" w:hAnsi="Arial" w:cs="Arial"/>
                <w:b/>
                <w:sz w:val="20"/>
                <w:vertAlign w:val="superscript"/>
                <w:lang/>
              </w:rPr>
              <w:t>5</w:t>
            </w:r>
          </w:p>
        </w:tc>
        <w:tc>
          <w:tcPr>
            <w:tcW w:w="1319" w:type="dxa"/>
            <w:tcBorders>
              <w:top w:val="nil"/>
              <w:left w:val="single" w:sz="12" w:space="0" w:color="auto"/>
              <w:bottom w:val="nil"/>
              <w:right w:val="nil"/>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lang/>
              </w:rPr>
              <w:t>Bez mišljenja</w:t>
            </w:r>
          </w:p>
        </w:tc>
      </w:tr>
    </w:tbl>
    <w:p w:rsidR="00CD4FC5" w:rsidRPr="00CD4FC5" w:rsidRDefault="00CD4FC5" w:rsidP="00CD4FC5">
      <w:pPr>
        <w:rPr>
          <w:rFonts w:ascii="Arial" w:eastAsia="Calibri" w:hAnsi="Arial" w:cs="Arial"/>
          <w:sz w:val="20"/>
          <w:szCs w:val="20"/>
          <w:lang w:eastAsia="cs-CZ"/>
        </w:rPr>
      </w:pPr>
    </w:p>
    <w:p w:rsidR="00CD4FC5" w:rsidRPr="00CD4FC5" w:rsidRDefault="00CD4FC5" w:rsidP="00CD4FC5">
      <w:pPr>
        <w:numPr>
          <w:ilvl w:val="0"/>
          <w:numId w:val="1"/>
        </w:numPr>
        <w:spacing w:after="0" w:line="240" w:lineRule="auto"/>
        <w:jc w:val="both"/>
        <w:rPr>
          <w:rFonts w:ascii="Arial" w:eastAsia="Calibri" w:hAnsi="Arial" w:cs="Arial"/>
          <w:b/>
          <w:bCs/>
          <w:sz w:val="20"/>
          <w:lang/>
        </w:rPr>
      </w:pPr>
      <w:r w:rsidRPr="00CD4FC5">
        <w:rPr>
          <w:rFonts w:ascii="Arial" w:eastAsia="Calibri" w:hAnsi="Arial" w:cs="Arial"/>
          <w:sz w:val="20"/>
          <w:lang/>
        </w:rPr>
        <w:t xml:space="preserve">Vaše generalno mišljenje </w:t>
      </w:r>
      <w:r w:rsidRPr="00CD4FC5">
        <w:rPr>
          <w:rFonts w:ascii="Arial" w:eastAsia="Calibri" w:hAnsi="Arial" w:cs="Arial"/>
          <w:b/>
          <w:bCs/>
          <w:sz w:val="20"/>
          <w:lang/>
        </w:rPr>
        <w:t xml:space="preserve">o </w:t>
      </w:r>
      <w:r w:rsidRPr="00CD4FC5">
        <w:rPr>
          <w:rFonts w:ascii="Arial" w:eastAsia="Calibri" w:hAnsi="Arial" w:cs="Arial"/>
          <w:sz w:val="20"/>
          <w:lang/>
        </w:rPr>
        <w:t>kvalitetu života</w:t>
      </w:r>
      <w:r w:rsidRPr="00CD4FC5">
        <w:rPr>
          <w:rFonts w:ascii="Arial" w:eastAsia="Calibri" w:hAnsi="Arial" w:cs="Arial"/>
          <w:b/>
          <w:bCs/>
          <w:sz w:val="20"/>
          <w:lang/>
        </w:rPr>
        <w:t xml:space="preserve"> u gradu? </w:t>
      </w:r>
    </w:p>
    <w:p w:rsidR="00CD4FC5" w:rsidRPr="00CD4FC5" w:rsidRDefault="00CD4FC5" w:rsidP="00CD4FC5">
      <w:pPr>
        <w:rPr>
          <w:rFonts w:ascii="Arial" w:eastAsia="Calibri" w:hAnsi="Arial" w:cs="Arial"/>
          <w:b/>
          <w:bCs/>
          <w:sz w:val="20"/>
          <w:lang/>
        </w:rPr>
      </w:pPr>
    </w:p>
    <w:tbl>
      <w:tblPr>
        <w:tblW w:w="0" w:type="auto"/>
        <w:tblCellMar>
          <w:left w:w="70" w:type="dxa"/>
          <w:right w:w="70" w:type="dxa"/>
        </w:tblCellMar>
        <w:tblLook w:val="04A0"/>
      </w:tblPr>
      <w:tblGrid>
        <w:gridCol w:w="455"/>
        <w:gridCol w:w="1255"/>
        <w:gridCol w:w="471"/>
        <w:gridCol w:w="1335"/>
        <w:gridCol w:w="471"/>
        <w:gridCol w:w="1768"/>
        <w:gridCol w:w="443"/>
        <w:gridCol w:w="1254"/>
        <w:gridCol w:w="471"/>
        <w:gridCol w:w="1244"/>
      </w:tblGrid>
      <w:tr w:rsidR="00CD4FC5" w:rsidRPr="00CD4FC5" w:rsidTr="000A14D9">
        <w:trPr>
          <w:cantSplit/>
          <w:trHeight w:val="397"/>
        </w:trPr>
        <w:tc>
          <w:tcPr>
            <w:tcW w:w="527"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vertAlign w:val="superscript"/>
                <w:lang w:eastAsia="cs-CZ"/>
              </w:rPr>
            </w:pPr>
            <w:r w:rsidRPr="00CD4FC5">
              <w:rPr>
                <w:rFonts w:ascii="Arial" w:eastAsia="Calibri" w:hAnsi="Arial" w:cs="Arial"/>
                <w:b/>
                <w:sz w:val="20"/>
                <w:vertAlign w:val="superscript"/>
                <w:lang/>
              </w:rPr>
              <w:t>1</w:t>
            </w:r>
          </w:p>
        </w:tc>
        <w:tc>
          <w:tcPr>
            <w:tcW w:w="135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lang/>
              </w:rPr>
              <w:t>Izuzetno</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vertAlign w:val="superscript"/>
                <w:lang/>
              </w:rPr>
              <w:t>2</w:t>
            </w:r>
          </w:p>
        </w:tc>
        <w:tc>
          <w:tcPr>
            <w:tcW w:w="1518"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lang/>
              </w:rPr>
              <w:t>Dobro</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vertAlign w:val="superscript"/>
                <w:lang/>
              </w:rPr>
              <w:t>3</w:t>
            </w:r>
          </w:p>
        </w:tc>
        <w:tc>
          <w:tcPr>
            <w:tcW w:w="179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lang/>
              </w:rPr>
              <w:t>Zadovoljavajuće</w:t>
            </w:r>
          </w:p>
        </w:tc>
        <w:tc>
          <w:tcPr>
            <w:tcW w:w="513"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vertAlign w:val="superscript"/>
                <w:lang/>
              </w:rPr>
              <w:t>4</w:t>
            </w:r>
          </w:p>
        </w:tc>
        <w:tc>
          <w:tcPr>
            <w:tcW w:w="145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lang/>
              </w:rPr>
              <w:t>Loše</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vertAlign w:val="superscript"/>
                <w:lang w:eastAsia="cs-CZ"/>
              </w:rPr>
            </w:pPr>
            <w:r w:rsidRPr="00CD4FC5">
              <w:rPr>
                <w:rFonts w:ascii="Arial" w:eastAsia="Calibri" w:hAnsi="Arial" w:cs="Arial"/>
                <w:b/>
                <w:sz w:val="20"/>
                <w:vertAlign w:val="superscript"/>
                <w:lang/>
              </w:rPr>
              <w:t>5</w:t>
            </w:r>
          </w:p>
        </w:tc>
        <w:tc>
          <w:tcPr>
            <w:tcW w:w="1319" w:type="dxa"/>
            <w:tcBorders>
              <w:top w:val="nil"/>
              <w:left w:val="single" w:sz="12" w:space="0" w:color="auto"/>
              <w:bottom w:val="nil"/>
              <w:right w:val="nil"/>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lang/>
              </w:rPr>
              <w:t>Bez mišljenja</w:t>
            </w:r>
          </w:p>
        </w:tc>
      </w:tr>
    </w:tbl>
    <w:p w:rsidR="00CD4FC5" w:rsidRPr="00CD4FC5" w:rsidRDefault="00CD4FC5" w:rsidP="00CD4FC5">
      <w:pPr>
        <w:rPr>
          <w:rFonts w:ascii="Arial" w:eastAsia="Calibri" w:hAnsi="Arial" w:cs="Arial"/>
          <w:b/>
          <w:bCs/>
          <w:sz w:val="20"/>
          <w:szCs w:val="20"/>
          <w:lang w:eastAsia="cs-CZ"/>
        </w:rPr>
      </w:pPr>
    </w:p>
    <w:p w:rsidR="00CD4FC5" w:rsidRPr="00CD4FC5" w:rsidRDefault="00CD4FC5" w:rsidP="00CD4FC5">
      <w:pPr>
        <w:rPr>
          <w:rFonts w:ascii="Arial" w:eastAsia="Calibri" w:hAnsi="Arial" w:cs="Arial"/>
          <w:b/>
          <w:bCs/>
          <w:sz w:val="20"/>
          <w:lang/>
        </w:rPr>
      </w:pPr>
    </w:p>
    <w:p w:rsidR="00CD4FC5" w:rsidRPr="00CD4FC5" w:rsidRDefault="00CD4FC5" w:rsidP="00CD4FC5">
      <w:pPr>
        <w:numPr>
          <w:ilvl w:val="0"/>
          <w:numId w:val="1"/>
        </w:numPr>
        <w:spacing w:after="0" w:line="240" w:lineRule="auto"/>
        <w:jc w:val="both"/>
        <w:rPr>
          <w:rFonts w:ascii="Arial" w:eastAsia="Calibri" w:hAnsi="Arial" w:cs="Arial"/>
          <w:b/>
          <w:bCs/>
          <w:sz w:val="20"/>
          <w:lang/>
        </w:rPr>
      </w:pPr>
      <w:r w:rsidRPr="00CD4FC5">
        <w:rPr>
          <w:rFonts w:ascii="Arial" w:eastAsia="Calibri" w:hAnsi="Arial" w:cs="Arial"/>
          <w:sz w:val="20"/>
          <w:lang/>
        </w:rPr>
        <w:t xml:space="preserve">Vaše generalno mišljenje </w:t>
      </w:r>
      <w:r w:rsidRPr="00CD4FC5">
        <w:rPr>
          <w:rFonts w:ascii="Arial" w:eastAsia="Calibri" w:hAnsi="Arial" w:cs="Arial"/>
          <w:b/>
          <w:sz w:val="20"/>
          <w:lang/>
        </w:rPr>
        <w:t xml:space="preserve">o vašem gradu kao mestu </w:t>
      </w:r>
      <w:r w:rsidRPr="00CD4FC5">
        <w:rPr>
          <w:rFonts w:ascii="Arial" w:eastAsia="Calibri" w:hAnsi="Arial" w:cs="Arial"/>
          <w:sz w:val="20"/>
          <w:lang/>
        </w:rPr>
        <w:t>za poslovanje</w:t>
      </w:r>
      <w:r w:rsidRPr="00CD4FC5">
        <w:rPr>
          <w:rFonts w:ascii="Arial" w:eastAsia="Calibri" w:hAnsi="Arial" w:cs="Arial"/>
          <w:b/>
          <w:bCs/>
          <w:sz w:val="20"/>
          <w:lang/>
        </w:rPr>
        <w:t xml:space="preserve">? </w:t>
      </w:r>
    </w:p>
    <w:p w:rsidR="00CD4FC5" w:rsidRPr="00CD4FC5" w:rsidRDefault="00CD4FC5" w:rsidP="00CD4FC5">
      <w:pPr>
        <w:rPr>
          <w:rFonts w:ascii="Arial" w:eastAsia="Calibri" w:hAnsi="Arial" w:cs="Arial"/>
          <w:b/>
          <w:sz w:val="20"/>
          <w:lang/>
        </w:rPr>
      </w:pPr>
    </w:p>
    <w:tbl>
      <w:tblPr>
        <w:tblW w:w="0" w:type="auto"/>
        <w:tblCellMar>
          <w:left w:w="70" w:type="dxa"/>
          <w:right w:w="70" w:type="dxa"/>
        </w:tblCellMar>
        <w:tblLook w:val="04A0"/>
      </w:tblPr>
      <w:tblGrid>
        <w:gridCol w:w="455"/>
        <w:gridCol w:w="1255"/>
        <w:gridCol w:w="471"/>
        <w:gridCol w:w="1335"/>
        <w:gridCol w:w="471"/>
        <w:gridCol w:w="1768"/>
        <w:gridCol w:w="443"/>
        <w:gridCol w:w="1254"/>
        <w:gridCol w:w="471"/>
        <w:gridCol w:w="1244"/>
      </w:tblGrid>
      <w:tr w:rsidR="00CD4FC5" w:rsidRPr="00CD4FC5" w:rsidTr="000A14D9">
        <w:trPr>
          <w:cantSplit/>
          <w:trHeight w:val="397"/>
        </w:trPr>
        <w:tc>
          <w:tcPr>
            <w:tcW w:w="527"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vertAlign w:val="superscript"/>
                <w:lang w:eastAsia="cs-CZ"/>
              </w:rPr>
            </w:pPr>
            <w:r w:rsidRPr="00CD4FC5">
              <w:rPr>
                <w:rFonts w:ascii="Arial" w:eastAsia="Calibri" w:hAnsi="Arial" w:cs="Arial"/>
                <w:b/>
                <w:sz w:val="20"/>
                <w:vertAlign w:val="superscript"/>
                <w:lang/>
              </w:rPr>
              <w:t>1</w:t>
            </w:r>
          </w:p>
        </w:tc>
        <w:tc>
          <w:tcPr>
            <w:tcW w:w="135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lang/>
              </w:rPr>
              <w:t>Izuzetno</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vertAlign w:val="superscript"/>
                <w:lang/>
              </w:rPr>
              <w:t>2</w:t>
            </w:r>
          </w:p>
        </w:tc>
        <w:tc>
          <w:tcPr>
            <w:tcW w:w="1518"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lang/>
              </w:rPr>
              <w:t>Dobro</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vertAlign w:val="superscript"/>
                <w:lang/>
              </w:rPr>
              <w:t>3</w:t>
            </w:r>
          </w:p>
        </w:tc>
        <w:tc>
          <w:tcPr>
            <w:tcW w:w="179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lang/>
              </w:rPr>
              <w:t>Zadovoljavajuće</w:t>
            </w:r>
          </w:p>
        </w:tc>
        <w:tc>
          <w:tcPr>
            <w:tcW w:w="513"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vertAlign w:val="superscript"/>
                <w:lang/>
              </w:rPr>
              <w:t>4</w:t>
            </w:r>
          </w:p>
        </w:tc>
        <w:tc>
          <w:tcPr>
            <w:tcW w:w="145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lang/>
              </w:rPr>
              <w:t>Loše</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vertAlign w:val="superscript"/>
                <w:lang w:eastAsia="cs-CZ"/>
              </w:rPr>
            </w:pPr>
            <w:r w:rsidRPr="00CD4FC5">
              <w:rPr>
                <w:rFonts w:ascii="Arial" w:eastAsia="Calibri" w:hAnsi="Arial" w:cs="Arial"/>
                <w:b/>
                <w:sz w:val="20"/>
                <w:vertAlign w:val="superscript"/>
                <w:lang/>
              </w:rPr>
              <w:t>5</w:t>
            </w:r>
          </w:p>
        </w:tc>
        <w:tc>
          <w:tcPr>
            <w:tcW w:w="1319" w:type="dxa"/>
            <w:tcBorders>
              <w:top w:val="nil"/>
              <w:left w:val="single" w:sz="12" w:space="0" w:color="auto"/>
              <w:bottom w:val="nil"/>
              <w:right w:val="nil"/>
            </w:tcBorders>
            <w:vAlign w:val="center"/>
            <w:hideMark/>
          </w:tcPr>
          <w:p w:rsidR="00CD4FC5" w:rsidRPr="00CD4FC5" w:rsidRDefault="00CD4FC5" w:rsidP="00CD4FC5">
            <w:pPr>
              <w:jc w:val="both"/>
              <w:rPr>
                <w:rFonts w:ascii="Arial" w:eastAsia="Calibri" w:hAnsi="Arial" w:cs="Arial"/>
                <w:b/>
                <w:sz w:val="20"/>
                <w:lang w:eastAsia="cs-CZ"/>
              </w:rPr>
            </w:pPr>
            <w:r w:rsidRPr="00CD4FC5">
              <w:rPr>
                <w:rFonts w:ascii="Arial" w:eastAsia="Calibri" w:hAnsi="Arial" w:cs="Arial"/>
                <w:b/>
                <w:sz w:val="20"/>
                <w:lang/>
              </w:rPr>
              <w:t>Bez mišljenja</w:t>
            </w:r>
          </w:p>
        </w:tc>
      </w:tr>
    </w:tbl>
    <w:p w:rsidR="00CD4FC5" w:rsidRPr="00CD4FC5" w:rsidRDefault="00CD4FC5" w:rsidP="00CD4FC5">
      <w:pPr>
        <w:spacing w:after="0" w:line="240" w:lineRule="auto"/>
        <w:rPr>
          <w:rFonts w:ascii="Arial" w:eastAsia="Times New Roman" w:hAnsi="Arial" w:cs="Arial"/>
          <w:b/>
          <w:bCs/>
          <w:sz w:val="20"/>
          <w:szCs w:val="20"/>
          <w:lang w:eastAsia="cs-CZ"/>
        </w:rPr>
      </w:pPr>
    </w:p>
    <w:p w:rsidR="00CD4FC5" w:rsidRPr="00CD4FC5" w:rsidRDefault="00CD4FC5" w:rsidP="00CD4FC5">
      <w:pPr>
        <w:rPr>
          <w:rFonts w:ascii="Arial" w:eastAsia="Calibri" w:hAnsi="Arial" w:cs="Arial"/>
          <w:b/>
          <w:bCs/>
          <w:sz w:val="20"/>
          <w:lang/>
        </w:rPr>
      </w:pPr>
    </w:p>
    <w:p w:rsidR="00CD4FC5" w:rsidRPr="00CD4FC5" w:rsidRDefault="00CD4FC5" w:rsidP="00CD4FC5">
      <w:pPr>
        <w:rPr>
          <w:rFonts w:ascii="Arial" w:eastAsia="Calibri" w:hAnsi="Arial" w:cs="Arial"/>
          <w:bCs/>
          <w:sz w:val="20"/>
          <w:lang/>
        </w:rPr>
      </w:pPr>
      <w:r w:rsidRPr="00CD4FC5">
        <w:rPr>
          <w:rFonts w:ascii="Arial" w:eastAsia="Calibri" w:hAnsi="Arial" w:cs="Arial"/>
          <w:bCs/>
          <w:sz w:val="20"/>
          <w:lang/>
        </w:rPr>
        <w:t>ZAVRŠNI KOMENTARI ILI SUGESTIJE:</w:t>
      </w:r>
    </w:p>
    <w:p w:rsidR="00CD4FC5" w:rsidRPr="00CD4FC5" w:rsidRDefault="00CD4FC5" w:rsidP="00CD4FC5">
      <w:pPr>
        <w:rPr>
          <w:rFonts w:ascii="Arial" w:eastAsia="Calibri" w:hAnsi="Arial" w:cs="Arial"/>
          <w:sz w:val="20"/>
          <w:lang/>
        </w:rPr>
      </w:pPr>
      <w:r w:rsidRPr="00CD4FC5">
        <w:rPr>
          <w:rFonts w:ascii="Arial" w:eastAsia="Calibri" w:hAnsi="Arial" w:cs="Arial"/>
          <w:sz w:val="20"/>
          <w:lang/>
        </w:rPr>
        <w:t>_________________________________________________________________________________</w:t>
      </w:r>
    </w:p>
    <w:p w:rsidR="00CD4FC5" w:rsidRPr="00CD4FC5" w:rsidRDefault="00CD4FC5" w:rsidP="00CD4FC5">
      <w:pPr>
        <w:rPr>
          <w:rFonts w:ascii="Arial" w:eastAsia="Calibri" w:hAnsi="Arial" w:cs="Arial"/>
          <w:sz w:val="20"/>
          <w:lang/>
        </w:rPr>
      </w:pPr>
    </w:p>
    <w:p w:rsidR="00CD4FC5" w:rsidRPr="00CD4FC5" w:rsidRDefault="00CD4FC5" w:rsidP="00CD4FC5">
      <w:pPr>
        <w:rPr>
          <w:rFonts w:ascii="Arial" w:eastAsia="Calibri" w:hAnsi="Arial" w:cs="Arial"/>
          <w:sz w:val="20"/>
          <w:lang/>
        </w:rPr>
      </w:pPr>
      <w:r w:rsidRPr="00CD4FC5">
        <w:rPr>
          <w:rFonts w:ascii="Arial" w:eastAsia="Calibri" w:hAnsi="Arial" w:cs="Arial"/>
          <w:sz w:val="20"/>
          <w:lang/>
        </w:rPr>
        <w:t>_________________________________________________________________________________</w:t>
      </w:r>
    </w:p>
    <w:p w:rsidR="00CD4FC5" w:rsidRPr="00CD4FC5" w:rsidRDefault="00CD4FC5" w:rsidP="00CD4FC5">
      <w:pPr>
        <w:rPr>
          <w:rFonts w:ascii="Arial" w:eastAsia="Calibri" w:hAnsi="Arial" w:cs="Arial"/>
          <w:sz w:val="28"/>
          <w:lang/>
        </w:rPr>
      </w:pPr>
    </w:p>
    <w:p w:rsidR="00CD4FC5" w:rsidRPr="00CD4FC5" w:rsidRDefault="00CD4FC5" w:rsidP="00CD4FC5">
      <w:pPr>
        <w:rPr>
          <w:rFonts w:ascii="Arial" w:eastAsia="Calibri" w:hAnsi="Arial" w:cs="Arial"/>
          <w:lang/>
        </w:rPr>
      </w:pPr>
    </w:p>
    <w:p w:rsidR="00CD4FC5" w:rsidRPr="00CD4FC5" w:rsidRDefault="00CD4FC5" w:rsidP="00CD4FC5">
      <w:pPr>
        <w:rPr>
          <w:rFonts w:ascii="Arial" w:eastAsia="Calibri" w:hAnsi="Arial" w:cs="Arial"/>
          <w:lang/>
        </w:rPr>
      </w:pPr>
      <w:r w:rsidRPr="00CD4FC5">
        <w:rPr>
          <w:rFonts w:ascii="Arial" w:eastAsia="Calibri" w:hAnsi="Arial" w:cs="Arial"/>
          <w:lang/>
        </w:rPr>
        <w:t>Predstavnik pravnog lica:</w:t>
      </w:r>
    </w:p>
    <w:p w:rsidR="00CD4FC5" w:rsidRPr="00CD4FC5" w:rsidRDefault="00CD4FC5" w:rsidP="00CD4FC5">
      <w:pPr>
        <w:rPr>
          <w:rFonts w:ascii="Arial" w:eastAsia="Calibri" w:hAnsi="Arial" w:cs="Arial"/>
          <w:lang/>
        </w:rPr>
      </w:pPr>
      <w:r w:rsidRPr="00CD4FC5">
        <w:rPr>
          <w:rFonts w:ascii="Arial" w:eastAsia="Calibri" w:hAnsi="Arial" w:cs="Arial"/>
          <w:b/>
          <w:lang/>
        </w:rPr>
        <w:t>___________________</w:t>
      </w:r>
    </w:p>
    <w:p w:rsidR="00CD4FC5" w:rsidRPr="00CD4FC5" w:rsidRDefault="00CD4FC5" w:rsidP="00CD4FC5">
      <w:pPr>
        <w:rPr>
          <w:rFonts w:ascii="Arial" w:eastAsia="Calibri" w:hAnsi="Arial" w:cs="Arial"/>
          <w:b/>
          <w:lang/>
        </w:rPr>
      </w:pPr>
    </w:p>
    <w:p w:rsidR="00CD4FC5" w:rsidRPr="00CD4FC5" w:rsidRDefault="00CD4FC5" w:rsidP="00CD4FC5">
      <w:pPr>
        <w:rPr>
          <w:rFonts w:ascii="Arial" w:eastAsia="Calibri" w:hAnsi="Arial" w:cs="Arial"/>
          <w:lang/>
        </w:rPr>
      </w:pPr>
      <w:r w:rsidRPr="00CD4FC5">
        <w:rPr>
          <w:rFonts w:ascii="Arial" w:eastAsia="Calibri" w:hAnsi="Arial" w:cs="Arial"/>
          <w:b/>
          <w:lang/>
        </w:rPr>
        <w:t>Datum:</w:t>
      </w:r>
      <w:r w:rsidRPr="00CD4FC5">
        <w:rPr>
          <w:rFonts w:ascii="Arial" w:eastAsia="Calibri" w:hAnsi="Arial" w:cs="Arial"/>
          <w:b/>
          <w:lang/>
        </w:rPr>
        <w:tab/>
      </w:r>
      <w:r w:rsidRPr="00CD4FC5">
        <w:rPr>
          <w:rFonts w:ascii="Arial" w:eastAsia="Calibri" w:hAnsi="Arial" w:cs="Arial"/>
          <w:b/>
          <w:lang/>
        </w:rPr>
        <w:tab/>
        <w:t xml:space="preserve">                         Razgovor obavio [ime]:</w:t>
      </w:r>
      <w:r w:rsidRPr="00CD4FC5">
        <w:rPr>
          <w:rFonts w:ascii="Arial" w:eastAsia="Calibri" w:hAnsi="Arial" w:cs="Arial"/>
          <w:b/>
          <w:lang/>
        </w:rPr>
        <w:tab/>
        <w:t xml:space="preserve">                     Potpis:</w:t>
      </w:r>
    </w:p>
    <w:p w:rsidR="00CD4FC5" w:rsidRPr="00CD4FC5" w:rsidRDefault="00CD4FC5" w:rsidP="00CD4FC5">
      <w:pPr>
        <w:tabs>
          <w:tab w:val="left" w:pos="2895"/>
        </w:tabs>
        <w:rPr>
          <w:rFonts w:ascii="Arial" w:eastAsia="Calibri" w:hAnsi="Arial" w:cs="Arial"/>
          <w:b/>
          <w:sz w:val="28"/>
          <w:szCs w:val="20"/>
          <w:lang/>
        </w:rPr>
      </w:pPr>
      <w:r w:rsidRPr="00CD4FC5">
        <w:rPr>
          <w:rFonts w:ascii="Arial" w:eastAsia="Calibri" w:hAnsi="Arial" w:cs="Arial"/>
          <w:b/>
          <w:lang/>
        </w:rPr>
        <w:t>__________</w:t>
      </w:r>
      <w:r w:rsidRPr="00CD4FC5">
        <w:rPr>
          <w:rFonts w:ascii="Arial" w:eastAsia="Calibri" w:hAnsi="Arial" w:cs="Arial"/>
          <w:b/>
          <w:lang/>
        </w:rPr>
        <w:tab/>
        <w:t>_____________________                         ____________</w:t>
      </w:r>
    </w:p>
    <w:p w:rsidR="00CD4FC5" w:rsidRPr="00CD4FC5" w:rsidRDefault="00CD4FC5" w:rsidP="00CD4FC5">
      <w:pPr>
        <w:rPr>
          <w:rFonts w:ascii="Times New Roman" w:eastAsia="Calibri" w:hAnsi="Times New Roman" w:cs="Times New Roman"/>
          <w:sz w:val="24"/>
          <w:szCs w:val="24"/>
          <w:lang/>
        </w:rPr>
      </w:pPr>
    </w:p>
    <w:p w:rsidR="00CD4FC5" w:rsidRPr="00CD4FC5" w:rsidRDefault="00CD4FC5" w:rsidP="00CD4FC5">
      <w:pPr>
        <w:rPr>
          <w:rFonts w:ascii="Times New Roman" w:eastAsia="Calibri" w:hAnsi="Times New Roman" w:cs="Times New Roman"/>
          <w:sz w:val="24"/>
          <w:szCs w:val="24"/>
          <w:lang/>
        </w:rPr>
      </w:pPr>
    </w:p>
    <w:p w:rsidR="00CD4FC5" w:rsidRPr="00CD4FC5" w:rsidRDefault="00CD4FC5" w:rsidP="00CD4FC5">
      <w:pPr>
        <w:rPr>
          <w:rFonts w:ascii="Times New Roman" w:eastAsia="Calibri" w:hAnsi="Times New Roman" w:cs="Times New Roman"/>
          <w:sz w:val="24"/>
          <w:szCs w:val="24"/>
          <w:lang/>
        </w:rPr>
      </w:pPr>
    </w:p>
    <w:p w:rsidR="00CD4FC5" w:rsidRPr="00CD4FC5" w:rsidRDefault="00CD4FC5" w:rsidP="00CD4FC5">
      <w:pPr>
        <w:rPr>
          <w:rFonts w:ascii="Times New Roman" w:eastAsia="Calibri" w:hAnsi="Times New Roman" w:cs="Times New Roman"/>
          <w:sz w:val="24"/>
          <w:szCs w:val="24"/>
          <w:lang/>
        </w:rPr>
      </w:pPr>
    </w:p>
    <w:p w:rsidR="00CD4FC5" w:rsidRPr="00CD4FC5" w:rsidRDefault="00CD4FC5" w:rsidP="00CD4FC5">
      <w:pPr>
        <w:rPr>
          <w:rFonts w:ascii="Times New Roman" w:eastAsia="Calibri" w:hAnsi="Times New Roman" w:cs="Times New Roman"/>
          <w:sz w:val="24"/>
          <w:szCs w:val="24"/>
          <w:lang/>
        </w:rPr>
      </w:pP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ЗА ГРАЂАНЕ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5535"/>
      </w:tblGrid>
      <w:tr w:rsidR="00CD4FC5" w:rsidRPr="00CD4FC5" w:rsidTr="000A14D9">
        <w:tc>
          <w:tcPr>
            <w:tcW w:w="3708" w:type="dxa"/>
            <w:shd w:val="clear" w:color="auto" w:fill="auto"/>
          </w:tcPr>
          <w:p w:rsidR="00CD4FC5" w:rsidRPr="00CD4FC5" w:rsidRDefault="00CD4FC5" w:rsidP="00CD4FC5">
            <w:pPr>
              <w:rPr>
                <w:rFonts w:ascii="Calibri" w:eastAsia="Calibri" w:hAnsi="Calibri" w:cs="Times New Roman"/>
                <w:highlight w:val="lightGray"/>
                <w:lang/>
              </w:rPr>
            </w:pPr>
            <w:proofErr w:type="spellStart"/>
            <w:r w:rsidRPr="00CD4FC5">
              <w:rPr>
                <w:rFonts w:ascii="Calibri" w:eastAsia="Calibri" w:hAnsi="Calibri" w:cs="Times New Roman"/>
                <w:highlight w:val="lightGray"/>
              </w:rPr>
              <w:t>Основнеинформације</w:t>
            </w:r>
            <w:proofErr w:type="spellEnd"/>
          </w:p>
        </w:tc>
        <w:tc>
          <w:tcPr>
            <w:tcW w:w="5535" w:type="dxa"/>
            <w:shd w:val="clear" w:color="auto" w:fill="auto"/>
          </w:tcPr>
          <w:p w:rsidR="00CD4FC5" w:rsidRPr="00CD4FC5" w:rsidRDefault="00CD4FC5" w:rsidP="00CD4FC5">
            <w:pPr>
              <w:rPr>
                <w:rFonts w:ascii="Calibri" w:eastAsia="Calibri" w:hAnsi="Calibri" w:cs="Times New Roman"/>
                <w:lang/>
              </w:rPr>
            </w:pPr>
            <w:r w:rsidRPr="00CD4FC5">
              <w:rPr>
                <w:rFonts w:ascii="Calibri" w:eastAsia="Calibri" w:hAnsi="Calibri" w:cs="Times New Roman"/>
                <w:lang/>
              </w:rPr>
              <w:t>Није обавезан елеменат</w:t>
            </w:r>
          </w:p>
        </w:tc>
      </w:tr>
      <w:tr w:rsidR="00CD4FC5" w:rsidRPr="00CD4FC5" w:rsidTr="000A14D9">
        <w:tc>
          <w:tcPr>
            <w:tcW w:w="3708" w:type="dxa"/>
            <w:shd w:val="clear" w:color="auto" w:fill="auto"/>
          </w:tcPr>
          <w:p w:rsidR="00CD4FC5" w:rsidRPr="00CD4FC5" w:rsidRDefault="00CD4FC5" w:rsidP="00CD4FC5">
            <w:pPr>
              <w:rPr>
                <w:rFonts w:ascii="Calibri" w:eastAsia="Calibri" w:hAnsi="Calibri" w:cs="Times New Roman"/>
                <w:highlight w:val="lightGray"/>
              </w:rPr>
            </w:pPr>
            <w:r w:rsidRPr="00CD4FC5">
              <w:rPr>
                <w:rFonts w:ascii="Calibri" w:eastAsia="Calibri" w:hAnsi="Calibri" w:cs="Times New Roman"/>
                <w:highlight w:val="lightGray"/>
              </w:rPr>
              <w:t>ИМЕ</w:t>
            </w:r>
          </w:p>
        </w:tc>
        <w:tc>
          <w:tcPr>
            <w:tcW w:w="5535" w:type="dxa"/>
            <w:shd w:val="clear" w:color="auto" w:fill="auto"/>
          </w:tcPr>
          <w:p w:rsidR="00CD4FC5" w:rsidRPr="00CD4FC5" w:rsidRDefault="00CD4FC5" w:rsidP="00CD4FC5">
            <w:pPr>
              <w:rPr>
                <w:rFonts w:ascii="Calibri" w:eastAsia="Calibri" w:hAnsi="Calibri" w:cs="Times New Roman"/>
              </w:rPr>
            </w:pPr>
          </w:p>
        </w:tc>
      </w:tr>
      <w:tr w:rsidR="00CD4FC5" w:rsidRPr="00CD4FC5" w:rsidTr="000A14D9">
        <w:tc>
          <w:tcPr>
            <w:tcW w:w="3708" w:type="dxa"/>
            <w:shd w:val="clear" w:color="auto" w:fill="auto"/>
          </w:tcPr>
          <w:p w:rsidR="00CD4FC5" w:rsidRPr="00CD4FC5" w:rsidRDefault="00CD4FC5" w:rsidP="00CD4FC5">
            <w:pPr>
              <w:rPr>
                <w:rFonts w:ascii="Calibri" w:eastAsia="Calibri" w:hAnsi="Calibri" w:cs="Times New Roman"/>
                <w:highlight w:val="lightGray"/>
              </w:rPr>
            </w:pPr>
            <w:r w:rsidRPr="00CD4FC5">
              <w:rPr>
                <w:rFonts w:ascii="Calibri" w:eastAsia="Calibri" w:hAnsi="Calibri" w:cs="Times New Roman"/>
                <w:highlight w:val="lightGray"/>
              </w:rPr>
              <w:t>ПРЕЗИМЕ</w:t>
            </w:r>
          </w:p>
        </w:tc>
        <w:tc>
          <w:tcPr>
            <w:tcW w:w="5535" w:type="dxa"/>
            <w:shd w:val="clear" w:color="auto" w:fill="auto"/>
          </w:tcPr>
          <w:p w:rsidR="00CD4FC5" w:rsidRPr="00CD4FC5" w:rsidRDefault="00CD4FC5" w:rsidP="00CD4FC5">
            <w:pPr>
              <w:rPr>
                <w:rFonts w:ascii="Calibri" w:eastAsia="Calibri" w:hAnsi="Calibri" w:cs="Times New Roman"/>
              </w:rPr>
            </w:pPr>
          </w:p>
        </w:tc>
      </w:tr>
    </w:tbl>
    <w:p w:rsidR="00CD4FC5" w:rsidRPr="00CD4FC5" w:rsidRDefault="00CD4FC5" w:rsidP="00CD4FC5">
      <w:pPr>
        <w:rPr>
          <w:rFonts w:ascii="Calibri" w:eastAsia="Calibri" w:hAnsi="Calibri" w:cs="Times New Roman"/>
          <w:lang/>
        </w:rPr>
      </w:pPr>
    </w:p>
    <w:p w:rsidR="00CD4FC5" w:rsidRPr="00CD4FC5" w:rsidRDefault="00CD4FC5" w:rsidP="00CD4FC5">
      <w:pPr>
        <w:rPr>
          <w:rFonts w:ascii="Calibri" w:eastAsia="Calibri" w:hAnsi="Calibri" w:cs="Times New Roman"/>
          <w:lang/>
        </w:rPr>
      </w:pPr>
    </w:p>
    <w:p w:rsidR="00CD4FC5" w:rsidRPr="00CD4FC5" w:rsidRDefault="00CD4FC5" w:rsidP="00CD4FC5">
      <w:pPr>
        <w:rPr>
          <w:rFonts w:ascii="Calibri" w:eastAsia="Calibri" w:hAnsi="Calibri" w:cs="Times New Roman"/>
          <w:lang/>
        </w:rPr>
      </w:pPr>
    </w:p>
    <w:p w:rsidR="00CD4FC5" w:rsidRPr="00CD4FC5" w:rsidRDefault="00CD4FC5" w:rsidP="00CD4FC5">
      <w:pPr>
        <w:numPr>
          <w:ilvl w:val="0"/>
          <w:numId w:val="2"/>
        </w:num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Да ли сте подносили захтеве за грађевинску, локацијску, употребну дозволу, одобрење за извођење радова или пројекат парцелације/препарцелације у последњих годину дана?</w:t>
      </w:r>
    </w:p>
    <w:p w:rsidR="00CD4FC5" w:rsidRPr="00CD4FC5" w:rsidRDefault="00CD4FC5" w:rsidP="00CD4FC5">
      <w:pPr>
        <w:ind w:left="720"/>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-ДА</w:t>
      </w:r>
    </w:p>
    <w:p w:rsidR="00CD4FC5" w:rsidRPr="00CD4FC5" w:rsidRDefault="00CD4FC5" w:rsidP="00CD4FC5">
      <w:pPr>
        <w:ind w:left="720"/>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-НЕ</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2.    Ако је одговор позитиван, да ли сте пратили ток кретања предмета путем интернета?</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-ДА</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-НЕ</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3. На који начин сте ступили у контакт са упошљеницима Јединственог шалтера?</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-телефоном</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-електронском поштом</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-лично, на шалтеру</w:t>
      </w:r>
    </w:p>
    <w:p w:rsidR="00CD4FC5" w:rsidRPr="00CD4FC5" w:rsidRDefault="00CD4FC5" w:rsidP="00CD4FC5">
      <w:pPr>
        <w:rPr>
          <w:rFonts w:ascii="Times New Roman" w:eastAsia="Calibri" w:hAnsi="Times New Roman" w:cs="Times New Roman"/>
          <w:sz w:val="24"/>
          <w:szCs w:val="24"/>
          <w:lang/>
        </w:rPr>
      </w:pPr>
    </w:p>
    <w:p w:rsidR="00CD4FC5" w:rsidRPr="00CD4FC5" w:rsidRDefault="00CD4FC5" w:rsidP="00CD4FC5">
      <w:pPr>
        <w:rPr>
          <w:rFonts w:ascii="Times New Roman" w:eastAsia="Calibri" w:hAnsi="Times New Roman" w:cs="Times New Roman"/>
          <w:sz w:val="24"/>
          <w:szCs w:val="24"/>
          <w:lang/>
        </w:rPr>
      </w:pP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4. До које мере сте задовољни услугама пруженим од стране Јединственог шалтера?</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а. Изузетно   б. Задовољан/на      ц. Нисам задовољан/на    д. Без мишљења</w:t>
      </w:r>
    </w:p>
    <w:p w:rsidR="00CD4FC5" w:rsidRPr="00CD4FC5" w:rsidRDefault="00CD4FC5" w:rsidP="00CD4FC5">
      <w:pPr>
        <w:rPr>
          <w:rFonts w:ascii="Times New Roman" w:eastAsia="Calibri" w:hAnsi="Times New Roman" w:cs="Times New Roman"/>
          <w:sz w:val="24"/>
          <w:szCs w:val="24"/>
          <w:lang/>
        </w:rPr>
      </w:pPr>
    </w:p>
    <w:p w:rsidR="00CD4FC5" w:rsidRPr="00CD4FC5" w:rsidRDefault="00CD4FC5" w:rsidP="00CD4FC5">
      <w:pPr>
        <w:rPr>
          <w:rFonts w:ascii="Times New Roman" w:eastAsia="Calibri" w:hAnsi="Times New Roman" w:cs="Times New Roman"/>
          <w:sz w:val="24"/>
          <w:szCs w:val="24"/>
          <w:lang/>
        </w:rPr>
      </w:pP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5.  Шта недостаје запосленима Јединственог шалтера  у пружању услуга?</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 стручност</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-приступачност/љубазност</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-отвореност</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-поседују све позитивне карактеристике</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6. Како решавате ситуације када су Вам потребне услуге или информације Јединственог шалтера?</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 помоћ пријатеља</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-директним обраћањем на шалтеру</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-остало</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7. Да ли сте задовољни роком у коме је одговорено на Ваше захтеве?</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-ДА</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-НЕ</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8.  Да ли сте посетили сајт Јединственог шалтера?</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-ДА</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-НЕ</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9.  Ако је позитиван одговор, да ли сте пратили резултате рада који се објављују?</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-ДА</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-НЕ</w:t>
      </w: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 xml:space="preserve">          10. ПРЕДЛОЗИ ЗА ПОБОЉШАЊЕ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CD4FC5" w:rsidRPr="00CD4FC5" w:rsidTr="000A14D9">
        <w:trPr>
          <w:trHeight w:val="1025"/>
        </w:trPr>
        <w:tc>
          <w:tcPr>
            <w:tcW w:w="9243" w:type="dxa"/>
            <w:shd w:val="clear" w:color="auto" w:fill="auto"/>
          </w:tcPr>
          <w:p w:rsidR="00CD4FC5" w:rsidRPr="00CD4FC5" w:rsidRDefault="00CD4FC5" w:rsidP="00CD4FC5">
            <w:pPr>
              <w:rPr>
                <w:rFonts w:ascii="Times New Roman" w:eastAsia="Calibri" w:hAnsi="Times New Roman" w:cs="Times New Roman"/>
                <w:sz w:val="24"/>
                <w:szCs w:val="24"/>
                <w:lang/>
              </w:rPr>
            </w:pPr>
          </w:p>
        </w:tc>
      </w:tr>
    </w:tbl>
    <w:p w:rsidR="00CD4FC5" w:rsidRPr="00CD4FC5" w:rsidRDefault="00CD4FC5" w:rsidP="00CD4FC5">
      <w:pPr>
        <w:rPr>
          <w:rFonts w:ascii="Times New Roman" w:eastAsia="Calibri" w:hAnsi="Times New Roman" w:cs="Times New Roman"/>
          <w:sz w:val="24"/>
          <w:szCs w:val="24"/>
          <w:lang/>
        </w:rPr>
      </w:pPr>
    </w:p>
    <w:p w:rsidR="00CD4FC5" w:rsidRPr="00CD4FC5" w:rsidRDefault="00CD4FC5" w:rsidP="00CD4FC5">
      <w:pPr>
        <w:rPr>
          <w:rFonts w:ascii="Times New Roman" w:eastAsia="Calibri" w:hAnsi="Times New Roman" w:cs="Times New Roman"/>
          <w:sz w:val="24"/>
          <w:szCs w:val="24"/>
          <w:lang/>
        </w:rPr>
      </w:pPr>
    </w:p>
    <w:p w:rsidR="00CD4FC5" w:rsidRPr="00CD4FC5" w:rsidRDefault="00CD4FC5" w:rsidP="00CD4FC5">
      <w:pPr>
        <w:rPr>
          <w:rFonts w:ascii="Times New Roman" w:eastAsia="Calibri" w:hAnsi="Times New Roman" w:cs="Times New Roman"/>
          <w:sz w:val="24"/>
          <w:szCs w:val="24"/>
          <w:lang/>
        </w:rPr>
      </w:pPr>
    </w:p>
    <w:p w:rsidR="00CD4FC5" w:rsidRPr="00CD4FC5" w:rsidRDefault="00CD4FC5" w:rsidP="00CD4FC5">
      <w:pPr>
        <w:rPr>
          <w:rFonts w:ascii="Times New Roman" w:eastAsia="Calibri" w:hAnsi="Times New Roman" w:cs="Times New Roman"/>
          <w:sz w:val="24"/>
          <w:szCs w:val="24"/>
          <w:lang/>
        </w:rPr>
      </w:pPr>
    </w:p>
    <w:p w:rsidR="00CD4FC5" w:rsidRPr="00CD4FC5" w:rsidRDefault="00CD4FC5" w:rsidP="00CD4FC5">
      <w:pPr>
        <w:rPr>
          <w:rFonts w:ascii="Times New Roman" w:eastAsia="Calibri" w:hAnsi="Times New Roman" w:cs="Times New Roman"/>
          <w:sz w:val="24"/>
          <w:szCs w:val="24"/>
          <w:lang/>
        </w:rPr>
      </w:pPr>
    </w:p>
    <w:p w:rsidR="00CD4FC5" w:rsidRPr="00CD4FC5" w:rsidRDefault="00CD4FC5" w:rsidP="00CD4FC5">
      <w:pPr>
        <w:rPr>
          <w:rFonts w:ascii="Times New Roman" w:eastAsia="Calibri" w:hAnsi="Times New Roman" w:cs="Times New Roman"/>
          <w:sz w:val="24"/>
          <w:szCs w:val="24"/>
          <w:lang/>
        </w:rPr>
      </w:pPr>
    </w:p>
    <w:p w:rsidR="00CD4FC5" w:rsidRPr="00CD4FC5" w:rsidRDefault="00CD4FC5" w:rsidP="00CD4FC5">
      <w:pPr>
        <w:rPr>
          <w:rFonts w:ascii="Times New Roman" w:eastAsia="Calibri" w:hAnsi="Times New Roman" w:cs="Times New Roman"/>
          <w:sz w:val="24"/>
          <w:szCs w:val="24"/>
          <w:lang/>
        </w:rPr>
      </w:pPr>
    </w:p>
    <w:p w:rsidR="00CD4FC5" w:rsidRPr="00CD4FC5" w:rsidRDefault="00CD4FC5" w:rsidP="00CD4FC5">
      <w:pPr>
        <w:rPr>
          <w:rFonts w:ascii="Times New Roman" w:eastAsia="Calibri" w:hAnsi="Times New Roman" w:cs="Times New Roman"/>
          <w:sz w:val="24"/>
          <w:szCs w:val="24"/>
          <w:lang/>
        </w:rPr>
      </w:pPr>
      <w:r w:rsidRPr="00CD4FC5">
        <w:rPr>
          <w:rFonts w:ascii="Times New Roman" w:eastAsia="Calibri" w:hAnsi="Times New Roman" w:cs="Times New Roman"/>
          <w:sz w:val="24"/>
          <w:szCs w:val="24"/>
          <w:lang/>
        </w:rPr>
        <w:t>ЗА УПОШЉЕНИКЕ</w:t>
      </w:r>
    </w:p>
    <w:p w:rsidR="00CD4FC5" w:rsidRPr="00CD4FC5" w:rsidRDefault="00CD4FC5" w:rsidP="00CD4FC5">
      <w:pPr>
        <w:rPr>
          <w:rFonts w:ascii="Times New Roman" w:eastAsia="Calibri" w:hAnsi="Times New Roman" w:cs="Times New Roman"/>
          <w:sz w:val="24"/>
          <w:szCs w:val="24"/>
          <w:lang/>
        </w:rPr>
      </w:pPr>
    </w:p>
    <w:p w:rsidR="00CD4FC5" w:rsidRPr="00CD4FC5" w:rsidRDefault="00CD4FC5" w:rsidP="00CD4FC5">
      <w:pPr>
        <w:rPr>
          <w:rFonts w:ascii="Times New Roman" w:eastAsia="Calibri" w:hAnsi="Times New Roman" w:cs="Times New Roman"/>
          <w:b/>
          <w:sz w:val="24"/>
          <w:szCs w:val="24"/>
          <w:u w:val="single"/>
          <w:lang/>
        </w:rPr>
      </w:pPr>
      <w:r w:rsidRPr="00CD4FC5">
        <w:rPr>
          <w:rFonts w:ascii="Times New Roman" w:eastAsia="Calibri" w:hAnsi="Times New Roman" w:cs="Times New Roman"/>
          <w:b/>
          <w:sz w:val="24"/>
          <w:szCs w:val="24"/>
          <w:u w:val="single"/>
          <w:lang/>
        </w:rPr>
        <w:t>ГРАДСКА УПРАВА ЗА УРБАНИЗАМ И КОМУНАЛНО-СТАМБЕНЕ ПОСЛОВЕ</w:t>
      </w:r>
    </w:p>
    <w:p w:rsidR="00CD4FC5" w:rsidRPr="00CD4FC5" w:rsidRDefault="00CD4FC5" w:rsidP="00CD4FC5">
      <w:pPr>
        <w:rPr>
          <w:rFonts w:ascii="Calibri" w:eastAsia="Calibri" w:hAnsi="Calibri" w:cs="Times New Roman"/>
          <w:u w:val="single"/>
        </w:rPr>
      </w:pPr>
    </w:p>
    <w:p w:rsidR="00CD4FC5" w:rsidRPr="00CD4FC5" w:rsidRDefault="00CD4FC5" w:rsidP="00CD4FC5">
      <w:pPr>
        <w:jc w:val="both"/>
        <w:rPr>
          <w:rFonts w:ascii="Calibri" w:eastAsia="Calibri" w:hAnsi="Calibri" w:cs="Times New Roman"/>
          <w:lang/>
        </w:rPr>
      </w:pPr>
      <w:r w:rsidRPr="00CD4FC5">
        <w:rPr>
          <w:rFonts w:ascii="Calibri" w:eastAsia="Calibri" w:hAnsi="Calibri" w:cs="Times New Roman"/>
          <w:lang/>
        </w:rPr>
        <w:t xml:space="preserve">        1.   Да ли се укључујете у рад апликације Јединственог шалтера?</w:t>
      </w: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-свакодневно</w:t>
      </w: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-једном недељно</w:t>
      </w: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-једном месечно</w:t>
      </w: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-никада</w:t>
      </w:r>
    </w:p>
    <w:p w:rsidR="00CD4FC5" w:rsidRPr="00CD4FC5" w:rsidRDefault="00CD4FC5" w:rsidP="00CD4FC5">
      <w:pPr>
        <w:spacing w:after="0" w:line="240" w:lineRule="auto"/>
        <w:rPr>
          <w:rFonts w:ascii="Calibri" w:eastAsia="Calibri" w:hAnsi="Calibri" w:cs="Times New Roman"/>
          <w:lang/>
        </w:rPr>
      </w:pP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2. У случају потреба везано за предмет, комуникацију са јавним предузећима остварујете?</w:t>
      </w:r>
    </w:p>
    <w:p w:rsidR="00CD4FC5" w:rsidRPr="00CD4FC5" w:rsidRDefault="00CD4FC5" w:rsidP="00CD4FC5">
      <w:pPr>
        <w:spacing w:after="0" w:line="240" w:lineRule="auto"/>
        <w:rPr>
          <w:rFonts w:ascii="Calibri" w:eastAsia="Calibri" w:hAnsi="Calibri" w:cs="Times New Roman"/>
          <w:lang/>
        </w:rPr>
      </w:pP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-лично</w:t>
      </w: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-преко службеног лица</w:t>
      </w: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-телефоном</w:t>
      </w: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-интерним порукама преко апликације Јединственог шалтера</w:t>
      </w:r>
    </w:p>
    <w:p w:rsidR="00CD4FC5" w:rsidRPr="00CD4FC5" w:rsidRDefault="00CD4FC5" w:rsidP="00CD4FC5">
      <w:pPr>
        <w:spacing w:after="0" w:line="240" w:lineRule="auto"/>
        <w:rPr>
          <w:rFonts w:ascii="Calibri" w:eastAsia="Calibri" w:hAnsi="Calibri" w:cs="Times New Roman"/>
          <w:lang/>
        </w:rPr>
      </w:pP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3.  Да ли се води евиденција о жалбама грађана</w:t>
      </w:r>
    </w:p>
    <w:p w:rsidR="00CD4FC5" w:rsidRPr="00CD4FC5" w:rsidRDefault="00CD4FC5" w:rsidP="00CD4FC5">
      <w:pPr>
        <w:spacing w:after="0" w:line="240" w:lineRule="auto"/>
        <w:rPr>
          <w:rFonts w:ascii="Calibri" w:eastAsia="Calibri" w:hAnsi="Calibri" w:cs="Times New Roman"/>
          <w:lang/>
        </w:rPr>
      </w:pP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-ДА                               -НЕ</w:t>
      </w:r>
    </w:p>
    <w:p w:rsidR="00CD4FC5" w:rsidRPr="00CD4FC5" w:rsidRDefault="00CD4FC5" w:rsidP="00CD4FC5">
      <w:pPr>
        <w:spacing w:after="0" w:line="240" w:lineRule="auto"/>
        <w:rPr>
          <w:rFonts w:ascii="Calibri" w:eastAsia="Calibri" w:hAnsi="Calibri" w:cs="Times New Roman"/>
          <w:lang/>
        </w:rPr>
      </w:pP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4. Да ли је оснивање Јединственог шалтера допринело побољшању односа између      грађана и градских управа?</w:t>
      </w:r>
    </w:p>
    <w:p w:rsidR="00CD4FC5" w:rsidRPr="00CD4FC5" w:rsidRDefault="00CD4FC5" w:rsidP="00CD4FC5">
      <w:pPr>
        <w:jc w:val="both"/>
        <w:rPr>
          <w:rFonts w:ascii="Calibri" w:eastAsia="Calibri" w:hAnsi="Calibri" w:cs="Times New Roman"/>
          <w:lang/>
        </w:rPr>
      </w:pP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-ДА</w:t>
      </w: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-МОЖДА-ВЕРОВАТНО</w:t>
      </w: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-НЕ</w:t>
      </w:r>
    </w:p>
    <w:p w:rsidR="00CD4FC5" w:rsidRPr="00CD4FC5" w:rsidRDefault="00CD4FC5" w:rsidP="00CD4FC5">
      <w:pPr>
        <w:spacing w:after="0" w:line="240" w:lineRule="auto"/>
        <w:rPr>
          <w:rFonts w:ascii="Calibri" w:eastAsia="Calibri" w:hAnsi="Calibri" w:cs="Times New Roman"/>
          <w:lang/>
        </w:rPr>
      </w:pP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5. На који начин странке ступају у контакт са Вашом управом?</w:t>
      </w:r>
    </w:p>
    <w:p w:rsidR="00CD4FC5" w:rsidRPr="00CD4FC5" w:rsidRDefault="00CD4FC5" w:rsidP="00CD4FC5">
      <w:pPr>
        <w:spacing w:after="0" w:line="240" w:lineRule="auto"/>
        <w:rPr>
          <w:rFonts w:ascii="Calibri" w:eastAsia="Calibri" w:hAnsi="Calibri" w:cs="Times New Roman"/>
          <w:lang/>
        </w:rPr>
      </w:pP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-директним контактом у радно време</w:t>
      </w: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-телефоном</w:t>
      </w: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-електронском поштом</w:t>
      </w: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-преко Јединственог шалтера</w:t>
      </w:r>
    </w:p>
    <w:p w:rsidR="00CD4FC5" w:rsidRPr="00CD4FC5" w:rsidRDefault="00CD4FC5" w:rsidP="00CD4FC5">
      <w:pPr>
        <w:spacing w:after="0" w:line="240" w:lineRule="auto"/>
        <w:rPr>
          <w:rFonts w:ascii="Calibri" w:eastAsia="Calibri" w:hAnsi="Calibri" w:cs="Times New Roman"/>
          <w:lang/>
        </w:rPr>
      </w:pP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6. Ажурирање предмета вршите</w:t>
      </w:r>
    </w:p>
    <w:p w:rsidR="00CD4FC5" w:rsidRPr="00CD4FC5" w:rsidRDefault="00CD4FC5" w:rsidP="00CD4FC5">
      <w:pPr>
        <w:spacing w:after="0" w:line="240" w:lineRule="auto"/>
        <w:rPr>
          <w:rFonts w:ascii="Calibri" w:eastAsia="Calibri" w:hAnsi="Calibri" w:cs="Times New Roman"/>
          <w:lang/>
        </w:rPr>
      </w:pP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-на два дана</w:t>
      </w: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-једном недељно</w:t>
      </w:r>
    </w:p>
    <w:p w:rsidR="00CD4FC5" w:rsidRPr="00CD4FC5" w:rsidRDefault="00CD4FC5" w:rsidP="00CD4FC5">
      <w:pPr>
        <w:spacing w:after="0" w:line="240" w:lineRule="auto"/>
        <w:rPr>
          <w:rFonts w:ascii="Calibri" w:eastAsia="Calibri" w:hAnsi="Calibri" w:cs="Times New Roman"/>
          <w:lang/>
        </w:rPr>
      </w:pPr>
      <w:r w:rsidRPr="00CD4FC5">
        <w:rPr>
          <w:rFonts w:ascii="Calibri" w:eastAsia="Calibri" w:hAnsi="Calibri" w:cs="Times New Roman"/>
          <w:lang/>
        </w:rPr>
        <w:t xml:space="preserve">                         -једном месечно</w:t>
      </w:r>
    </w:p>
    <w:p w:rsidR="00CD4FC5" w:rsidRDefault="00CD4FC5" w:rsidP="00CD4FC5">
      <w:pPr>
        <w:jc w:val="both"/>
        <w:rPr>
          <w:rFonts w:ascii="Calibri" w:eastAsia="Calibri" w:hAnsi="Calibri" w:cs="Times New Roman"/>
          <w:lang/>
        </w:rPr>
      </w:pPr>
    </w:p>
    <w:p w:rsidR="005751C6" w:rsidRPr="00CD4FC5" w:rsidRDefault="005751C6" w:rsidP="00CD4FC5">
      <w:pPr>
        <w:jc w:val="both"/>
        <w:rPr>
          <w:rFonts w:ascii="Calibri" w:eastAsia="Calibri" w:hAnsi="Calibri" w:cs="Times New Roman"/>
          <w:lang/>
        </w:rPr>
      </w:pPr>
    </w:p>
    <w:p w:rsidR="00CD4FC5" w:rsidRPr="00CD4FC5" w:rsidRDefault="00CD4FC5" w:rsidP="00CD4FC5">
      <w:pPr>
        <w:rPr>
          <w:rFonts w:ascii="Calibri" w:eastAsia="Calibri" w:hAnsi="Calibri" w:cs="Times New Roman"/>
          <w:lang/>
        </w:rPr>
      </w:pPr>
    </w:p>
    <w:p w:rsidR="008D23F6" w:rsidRPr="008D23F6" w:rsidRDefault="008D23F6" w:rsidP="008D23F6">
      <w:pPr>
        <w:ind w:left="420"/>
        <w:contextualSpacing/>
        <w:rPr>
          <w:rFonts w:ascii="Times New Roman" w:hAnsi="Times New Roman" w:cs="Times New Roman"/>
          <w:sz w:val="24"/>
          <w:szCs w:val="24"/>
          <w:lang/>
        </w:rPr>
      </w:pPr>
    </w:p>
    <w:p w:rsidR="008D23F6" w:rsidRPr="008D23F6" w:rsidRDefault="008D23F6" w:rsidP="00B058AC">
      <w:pPr>
        <w:ind w:left="420"/>
        <w:contextualSpacing/>
        <w:rPr>
          <w:rFonts w:ascii="Times New Roman" w:hAnsi="Times New Roman" w:cs="Times New Roman"/>
          <w:sz w:val="24"/>
          <w:szCs w:val="24"/>
          <w:lang/>
        </w:rPr>
      </w:pPr>
    </w:p>
    <w:p w:rsidR="00CD4FC5" w:rsidRPr="00CD4FC5" w:rsidRDefault="00CD4FC5" w:rsidP="00CD4FC5">
      <w:pPr>
        <w:rPr>
          <w:rFonts w:ascii="Times New Roman" w:eastAsia="Calibri" w:hAnsi="Times New Roman" w:cs="Times New Roman"/>
          <w:sz w:val="24"/>
          <w:szCs w:val="24"/>
          <w:lang/>
        </w:rPr>
      </w:pPr>
    </w:p>
    <w:sectPr w:rsidR="00CD4FC5" w:rsidRPr="00CD4FC5" w:rsidSect="000A14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ns EE">
    <w:altName w:val="Symbol"/>
    <w:charset w:val="02"/>
    <w:family w:val="swiss"/>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5E50"/>
    <w:multiLevelType w:val="hybridMultilevel"/>
    <w:tmpl w:val="427AD51E"/>
    <w:lvl w:ilvl="0" w:tplc="9774BE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04B5E"/>
    <w:multiLevelType w:val="hybridMultilevel"/>
    <w:tmpl w:val="1CD8E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A686F"/>
    <w:multiLevelType w:val="hybridMultilevel"/>
    <w:tmpl w:val="181C7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50A71"/>
    <w:multiLevelType w:val="hybridMultilevel"/>
    <w:tmpl w:val="1102F352"/>
    <w:lvl w:ilvl="0" w:tplc="2C4A9D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E4796"/>
    <w:multiLevelType w:val="hybridMultilevel"/>
    <w:tmpl w:val="475E659A"/>
    <w:lvl w:ilvl="0" w:tplc="EA346D52">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065EE"/>
    <w:multiLevelType w:val="hybridMultilevel"/>
    <w:tmpl w:val="82F2ED5C"/>
    <w:lvl w:ilvl="0" w:tplc="0405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6">
    <w:nsid w:val="765A1AE9"/>
    <w:multiLevelType w:val="hybridMultilevel"/>
    <w:tmpl w:val="1A2A3A74"/>
    <w:lvl w:ilvl="0" w:tplc="E2CC43D8">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7F228E"/>
    <w:multiLevelType w:val="hybridMultilevel"/>
    <w:tmpl w:val="FE443CFE"/>
    <w:lvl w:ilvl="0" w:tplc="8D5A40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4FC5"/>
    <w:rsid w:val="000A14D9"/>
    <w:rsid w:val="001B2E01"/>
    <w:rsid w:val="002260EF"/>
    <w:rsid w:val="00286469"/>
    <w:rsid w:val="00336E24"/>
    <w:rsid w:val="003B0BE0"/>
    <w:rsid w:val="003D10C7"/>
    <w:rsid w:val="005751C6"/>
    <w:rsid w:val="00693655"/>
    <w:rsid w:val="006D3CD9"/>
    <w:rsid w:val="00810AD3"/>
    <w:rsid w:val="00896955"/>
    <w:rsid w:val="00896DF1"/>
    <w:rsid w:val="008D23F6"/>
    <w:rsid w:val="00946BD4"/>
    <w:rsid w:val="0097573B"/>
    <w:rsid w:val="009D6BDF"/>
    <w:rsid w:val="00A56D2A"/>
    <w:rsid w:val="00B058AC"/>
    <w:rsid w:val="00C31392"/>
    <w:rsid w:val="00CD4FC5"/>
    <w:rsid w:val="00F62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F1"/>
  </w:style>
  <w:style w:type="paragraph" w:styleId="Heading1">
    <w:name w:val="heading 1"/>
    <w:basedOn w:val="Normal"/>
    <w:next w:val="Normal"/>
    <w:link w:val="Heading1Char"/>
    <w:qFormat/>
    <w:rsid w:val="00CD4FC5"/>
    <w:pPr>
      <w:keepNext/>
      <w:shd w:val="clear" w:color="auto" w:fill="000000"/>
      <w:spacing w:after="0" w:line="240" w:lineRule="auto"/>
      <w:jc w:val="center"/>
      <w:outlineLvl w:val="0"/>
    </w:pPr>
    <w:rPr>
      <w:rFonts w:ascii="Arial" w:eastAsia="Times New Roman" w:hAnsi="Arial" w:cs="Times New Roman"/>
      <w:b/>
      <w:sz w:val="24"/>
      <w:szCs w:val="20"/>
      <w:lang w:val="sr-Latn-CS" w:eastAsia="cs-CZ"/>
    </w:rPr>
  </w:style>
  <w:style w:type="paragraph" w:styleId="Heading2">
    <w:name w:val="heading 2"/>
    <w:basedOn w:val="Normal"/>
    <w:next w:val="Normal"/>
    <w:link w:val="Heading2Char"/>
    <w:unhideWhenUsed/>
    <w:qFormat/>
    <w:rsid w:val="00CD4FC5"/>
    <w:pPr>
      <w:keepNext/>
      <w:spacing w:after="0" w:line="240" w:lineRule="auto"/>
      <w:jc w:val="center"/>
      <w:outlineLvl w:val="1"/>
    </w:pPr>
    <w:rPr>
      <w:rFonts w:ascii="Arial" w:eastAsia="Times New Roman" w:hAnsi="Arial" w:cs="Times New Roman"/>
      <w:b/>
      <w:szCs w:val="20"/>
      <w:lang w:val="sr-Latn-CS" w:eastAsia="cs-CZ"/>
    </w:rPr>
  </w:style>
  <w:style w:type="paragraph" w:styleId="Heading3">
    <w:name w:val="heading 3"/>
    <w:basedOn w:val="Normal"/>
    <w:next w:val="Normal"/>
    <w:link w:val="Heading3Char"/>
    <w:unhideWhenUsed/>
    <w:qFormat/>
    <w:rsid w:val="00CD4FC5"/>
    <w:pPr>
      <w:keepNext/>
      <w:spacing w:before="240" w:after="60" w:line="240" w:lineRule="auto"/>
      <w:jc w:val="both"/>
      <w:outlineLvl w:val="2"/>
    </w:pPr>
    <w:rPr>
      <w:rFonts w:ascii="Arial" w:eastAsia="Times New Roman" w:hAnsi="Arial" w:cs="Times New Roman"/>
      <w:b/>
      <w:sz w:val="24"/>
      <w:szCs w:val="20"/>
      <w:lang w:val="sr-Latn-CS" w:eastAsia="cs-CZ"/>
    </w:rPr>
  </w:style>
  <w:style w:type="paragraph" w:styleId="Heading4">
    <w:name w:val="heading 4"/>
    <w:basedOn w:val="Normal"/>
    <w:next w:val="Normal"/>
    <w:link w:val="Heading4Char"/>
    <w:unhideWhenUsed/>
    <w:qFormat/>
    <w:rsid w:val="00CD4FC5"/>
    <w:pPr>
      <w:keepNext/>
      <w:spacing w:after="0" w:line="240" w:lineRule="auto"/>
      <w:jc w:val="center"/>
      <w:outlineLvl w:val="3"/>
    </w:pPr>
    <w:rPr>
      <w:rFonts w:ascii="Arial" w:eastAsia="Times New Roman" w:hAnsi="Arial" w:cs="Arial"/>
      <w:b/>
      <w:sz w:val="20"/>
      <w:szCs w:val="20"/>
      <w:lang w:val="sr-Latn-CS" w:eastAsia="cs-CZ"/>
    </w:rPr>
  </w:style>
  <w:style w:type="paragraph" w:styleId="Heading5">
    <w:name w:val="heading 5"/>
    <w:basedOn w:val="Normal"/>
    <w:next w:val="Normal"/>
    <w:link w:val="Heading5Char"/>
    <w:unhideWhenUsed/>
    <w:qFormat/>
    <w:rsid w:val="00CD4FC5"/>
    <w:pPr>
      <w:keepNext/>
      <w:spacing w:after="0" w:line="360" w:lineRule="auto"/>
      <w:jc w:val="right"/>
      <w:outlineLvl w:val="4"/>
    </w:pPr>
    <w:rPr>
      <w:rFonts w:ascii="Arial" w:eastAsia="Times New Roman" w:hAnsi="Arial" w:cs="Times New Roman"/>
      <w:b/>
      <w:szCs w:val="20"/>
      <w:lang w:val="sr-Latn-CS" w:eastAsia="cs-CZ"/>
    </w:rPr>
  </w:style>
  <w:style w:type="paragraph" w:styleId="Heading9">
    <w:name w:val="heading 9"/>
    <w:basedOn w:val="Normal"/>
    <w:next w:val="Normal"/>
    <w:link w:val="Heading9Char"/>
    <w:unhideWhenUsed/>
    <w:qFormat/>
    <w:rsid w:val="00CD4FC5"/>
    <w:pPr>
      <w:keepNext/>
      <w:spacing w:after="0" w:line="240" w:lineRule="auto"/>
      <w:jc w:val="right"/>
      <w:outlineLvl w:val="8"/>
    </w:pPr>
    <w:rPr>
      <w:rFonts w:ascii="Arial" w:eastAsia="Times New Roman" w:hAnsi="Arial" w:cs="Times New Roman"/>
      <w:b/>
      <w:sz w:val="20"/>
      <w:szCs w:val="20"/>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FC5"/>
    <w:rPr>
      <w:rFonts w:ascii="Arial" w:eastAsia="Times New Roman" w:hAnsi="Arial" w:cs="Times New Roman"/>
      <w:b/>
      <w:sz w:val="24"/>
      <w:szCs w:val="20"/>
      <w:shd w:val="clear" w:color="auto" w:fill="000000"/>
      <w:lang w:val="sr-Latn-CS" w:eastAsia="cs-CZ"/>
    </w:rPr>
  </w:style>
  <w:style w:type="character" w:customStyle="1" w:styleId="Heading2Char">
    <w:name w:val="Heading 2 Char"/>
    <w:basedOn w:val="DefaultParagraphFont"/>
    <w:link w:val="Heading2"/>
    <w:rsid w:val="00CD4FC5"/>
    <w:rPr>
      <w:rFonts w:ascii="Arial" w:eastAsia="Times New Roman" w:hAnsi="Arial" w:cs="Times New Roman"/>
      <w:b/>
      <w:szCs w:val="20"/>
      <w:lang w:val="sr-Latn-CS" w:eastAsia="cs-CZ"/>
    </w:rPr>
  </w:style>
  <w:style w:type="character" w:customStyle="1" w:styleId="Heading3Char">
    <w:name w:val="Heading 3 Char"/>
    <w:basedOn w:val="DefaultParagraphFont"/>
    <w:link w:val="Heading3"/>
    <w:rsid w:val="00CD4FC5"/>
    <w:rPr>
      <w:rFonts w:ascii="Arial" w:eastAsia="Times New Roman" w:hAnsi="Arial" w:cs="Times New Roman"/>
      <w:b/>
      <w:sz w:val="24"/>
      <w:szCs w:val="20"/>
      <w:lang w:val="sr-Latn-CS" w:eastAsia="cs-CZ"/>
    </w:rPr>
  </w:style>
  <w:style w:type="character" w:customStyle="1" w:styleId="Heading4Char">
    <w:name w:val="Heading 4 Char"/>
    <w:basedOn w:val="DefaultParagraphFont"/>
    <w:link w:val="Heading4"/>
    <w:rsid w:val="00CD4FC5"/>
    <w:rPr>
      <w:rFonts w:ascii="Arial" w:eastAsia="Times New Roman" w:hAnsi="Arial" w:cs="Arial"/>
      <w:b/>
      <w:sz w:val="20"/>
      <w:szCs w:val="20"/>
      <w:lang w:val="sr-Latn-CS" w:eastAsia="cs-CZ"/>
    </w:rPr>
  </w:style>
  <w:style w:type="character" w:customStyle="1" w:styleId="Heading5Char">
    <w:name w:val="Heading 5 Char"/>
    <w:basedOn w:val="DefaultParagraphFont"/>
    <w:link w:val="Heading5"/>
    <w:rsid w:val="00CD4FC5"/>
    <w:rPr>
      <w:rFonts w:ascii="Arial" w:eastAsia="Times New Roman" w:hAnsi="Arial" w:cs="Times New Roman"/>
      <w:b/>
      <w:szCs w:val="20"/>
      <w:lang w:val="sr-Latn-CS" w:eastAsia="cs-CZ"/>
    </w:rPr>
  </w:style>
  <w:style w:type="character" w:customStyle="1" w:styleId="Heading9Char">
    <w:name w:val="Heading 9 Char"/>
    <w:basedOn w:val="DefaultParagraphFont"/>
    <w:link w:val="Heading9"/>
    <w:rsid w:val="00CD4FC5"/>
    <w:rPr>
      <w:rFonts w:ascii="Arial" w:eastAsia="Times New Roman" w:hAnsi="Arial" w:cs="Times New Roman"/>
      <w:b/>
      <w:sz w:val="20"/>
      <w:szCs w:val="20"/>
      <w:lang w:val="cs-CZ" w:eastAsia="cs-CZ"/>
    </w:rPr>
  </w:style>
  <w:style w:type="numbering" w:customStyle="1" w:styleId="NoList1">
    <w:name w:val="No List1"/>
    <w:next w:val="NoList"/>
    <w:uiPriority w:val="99"/>
    <w:semiHidden/>
    <w:unhideWhenUsed/>
    <w:rsid w:val="00CD4FC5"/>
  </w:style>
  <w:style w:type="paragraph" w:styleId="EndnoteText">
    <w:name w:val="endnote text"/>
    <w:basedOn w:val="Normal"/>
    <w:link w:val="EndnoteTextChar"/>
    <w:unhideWhenUsed/>
    <w:rsid w:val="00CD4FC5"/>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EndnoteTextChar">
    <w:name w:val="Endnote Text Char"/>
    <w:basedOn w:val="DefaultParagraphFont"/>
    <w:link w:val="EndnoteText"/>
    <w:rsid w:val="00CD4FC5"/>
    <w:rPr>
      <w:rFonts w:ascii="Times New Roman" w:eastAsia="Times New Roman" w:hAnsi="Times New Roman" w:cs="Times New Roman"/>
      <w:sz w:val="24"/>
      <w:szCs w:val="24"/>
      <w:lang w:eastAsia="pl-PL"/>
    </w:rPr>
  </w:style>
  <w:style w:type="paragraph" w:styleId="BodyText">
    <w:name w:val="Body Text"/>
    <w:basedOn w:val="Normal"/>
    <w:link w:val="BodyTextChar"/>
    <w:unhideWhenUsed/>
    <w:rsid w:val="00CD4FC5"/>
    <w:pPr>
      <w:spacing w:after="240" w:line="240" w:lineRule="auto"/>
      <w:jc w:val="both"/>
    </w:pPr>
    <w:rPr>
      <w:rFonts w:ascii="Times New Roman" w:eastAsia="Times New Roman" w:hAnsi="Times New Roman" w:cs="Times New Roman"/>
      <w:szCs w:val="20"/>
      <w:lang w:val="cs-CZ" w:eastAsia="cs-CZ"/>
    </w:rPr>
  </w:style>
  <w:style w:type="character" w:customStyle="1" w:styleId="BodyTextChar">
    <w:name w:val="Body Text Char"/>
    <w:basedOn w:val="DefaultParagraphFont"/>
    <w:link w:val="BodyText"/>
    <w:rsid w:val="00CD4FC5"/>
    <w:rPr>
      <w:rFonts w:ascii="Times New Roman" w:eastAsia="Times New Roman" w:hAnsi="Times New Roman" w:cs="Times New Roman"/>
      <w:szCs w:val="20"/>
      <w:lang w:val="cs-CZ" w:eastAsia="cs-CZ"/>
    </w:rPr>
  </w:style>
  <w:style w:type="paragraph" w:styleId="BodyText2">
    <w:name w:val="Body Text 2"/>
    <w:basedOn w:val="Normal"/>
    <w:link w:val="BodyText2Char"/>
    <w:unhideWhenUsed/>
    <w:rsid w:val="00CD4FC5"/>
    <w:pPr>
      <w:spacing w:after="0" w:line="240" w:lineRule="auto"/>
    </w:pPr>
    <w:rPr>
      <w:rFonts w:ascii="Arial" w:eastAsia="Times New Roman" w:hAnsi="Arial" w:cs="Arial"/>
      <w:bCs/>
      <w:sz w:val="20"/>
      <w:szCs w:val="20"/>
      <w:lang w:val="sr-Latn-CS" w:eastAsia="cs-CZ"/>
    </w:rPr>
  </w:style>
  <w:style w:type="character" w:customStyle="1" w:styleId="BodyText2Char">
    <w:name w:val="Body Text 2 Char"/>
    <w:basedOn w:val="DefaultParagraphFont"/>
    <w:link w:val="BodyText2"/>
    <w:rsid w:val="00CD4FC5"/>
    <w:rPr>
      <w:rFonts w:ascii="Arial" w:eastAsia="Times New Roman" w:hAnsi="Arial" w:cs="Arial"/>
      <w:bCs/>
      <w:sz w:val="20"/>
      <w:szCs w:val="20"/>
      <w:lang w:val="sr-Latn-CS" w:eastAsia="cs-CZ"/>
    </w:rPr>
  </w:style>
  <w:style w:type="paragraph" w:styleId="ListParagraph">
    <w:name w:val="List Paragraph"/>
    <w:basedOn w:val="Normal"/>
    <w:uiPriority w:val="34"/>
    <w:qFormat/>
    <w:rsid w:val="00CD4FC5"/>
    <w:pPr>
      <w:spacing w:after="0" w:line="240" w:lineRule="auto"/>
      <w:ind w:left="720"/>
      <w:jc w:val="both"/>
    </w:pPr>
    <w:rPr>
      <w:rFonts w:ascii="Sans EE" w:eastAsia="Times New Roman" w:hAnsi="Sans EE" w:cs="Times New Roman"/>
      <w:b/>
      <w:sz w:val="28"/>
      <w:szCs w:val="20"/>
      <w:lang w:val="sr-Latn-CS" w:eastAsia="cs-CZ"/>
    </w:rPr>
  </w:style>
  <w:style w:type="paragraph" w:customStyle="1" w:styleId="2">
    <w:name w:val="2"/>
    <w:basedOn w:val="Normal"/>
    <w:rsid w:val="00CD4FC5"/>
    <w:pPr>
      <w:spacing w:before="120" w:after="120" w:line="240" w:lineRule="auto"/>
      <w:ind w:left="1077" w:hanging="340"/>
      <w:jc w:val="both"/>
    </w:pPr>
    <w:rPr>
      <w:rFonts w:ascii="Sans EE" w:eastAsia="Times New Roman" w:hAnsi="Sans EE" w:cs="Times New Roman"/>
      <w:sz w:val="24"/>
      <w:szCs w:val="20"/>
      <w:lang w:val="sr-Latn-CS" w:eastAsia="cs-CZ"/>
    </w:rPr>
  </w:style>
  <w:style w:type="paragraph" w:customStyle="1" w:styleId="QuestHeading2">
    <w:name w:val="QuestHeading2"/>
    <w:basedOn w:val="Normal"/>
    <w:autoRedefine/>
    <w:rsid w:val="00CD4FC5"/>
    <w:pPr>
      <w:spacing w:after="0" w:line="240" w:lineRule="auto"/>
    </w:pPr>
    <w:rPr>
      <w:rFonts w:ascii="Arial" w:eastAsia="Times New Roman" w:hAnsi="Arial" w:cs="Arial"/>
      <w:bCs/>
      <w:sz w:val="20"/>
      <w:szCs w:val="20"/>
      <w:lang w:eastAsia="cs-CZ"/>
    </w:rPr>
  </w:style>
  <w:style w:type="paragraph" w:styleId="NoSpacing">
    <w:name w:val="No Spacing"/>
    <w:uiPriority w:val="1"/>
    <w:qFormat/>
    <w:rsid w:val="00CD4FC5"/>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A14D9"/>
    <w:rPr>
      <w:sz w:val="16"/>
      <w:szCs w:val="16"/>
    </w:rPr>
  </w:style>
  <w:style w:type="paragraph" w:styleId="CommentText">
    <w:name w:val="annotation text"/>
    <w:basedOn w:val="Normal"/>
    <w:link w:val="CommentTextChar"/>
    <w:uiPriority w:val="99"/>
    <w:semiHidden/>
    <w:unhideWhenUsed/>
    <w:rsid w:val="000A14D9"/>
    <w:pPr>
      <w:spacing w:line="240" w:lineRule="auto"/>
    </w:pPr>
    <w:rPr>
      <w:sz w:val="20"/>
      <w:szCs w:val="20"/>
    </w:rPr>
  </w:style>
  <w:style w:type="character" w:customStyle="1" w:styleId="CommentTextChar">
    <w:name w:val="Comment Text Char"/>
    <w:basedOn w:val="DefaultParagraphFont"/>
    <w:link w:val="CommentText"/>
    <w:uiPriority w:val="99"/>
    <w:semiHidden/>
    <w:rsid w:val="000A14D9"/>
    <w:rPr>
      <w:sz w:val="20"/>
      <w:szCs w:val="20"/>
    </w:rPr>
  </w:style>
  <w:style w:type="paragraph" w:styleId="CommentSubject">
    <w:name w:val="annotation subject"/>
    <w:basedOn w:val="CommentText"/>
    <w:next w:val="CommentText"/>
    <w:link w:val="CommentSubjectChar"/>
    <w:uiPriority w:val="99"/>
    <w:semiHidden/>
    <w:unhideWhenUsed/>
    <w:rsid w:val="000A14D9"/>
    <w:rPr>
      <w:b/>
      <w:bCs/>
    </w:rPr>
  </w:style>
  <w:style w:type="character" w:customStyle="1" w:styleId="CommentSubjectChar">
    <w:name w:val="Comment Subject Char"/>
    <w:basedOn w:val="CommentTextChar"/>
    <w:link w:val="CommentSubject"/>
    <w:uiPriority w:val="99"/>
    <w:semiHidden/>
    <w:rsid w:val="000A14D9"/>
    <w:rPr>
      <w:b/>
      <w:bCs/>
      <w:sz w:val="20"/>
      <w:szCs w:val="20"/>
    </w:rPr>
  </w:style>
  <w:style w:type="paragraph" w:styleId="BalloonText">
    <w:name w:val="Balloon Text"/>
    <w:basedOn w:val="Normal"/>
    <w:link w:val="BalloonTextChar"/>
    <w:uiPriority w:val="99"/>
    <w:semiHidden/>
    <w:unhideWhenUsed/>
    <w:rsid w:val="000A1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4D9"/>
    <w:rPr>
      <w:rFonts w:ascii="Segoe UI" w:hAnsi="Segoe UI" w:cs="Segoe UI"/>
      <w:sz w:val="18"/>
      <w:szCs w:val="18"/>
    </w:rPr>
  </w:style>
  <w:style w:type="table" w:styleId="MediumGrid1-Accent4">
    <w:name w:val="Medium Grid 1 Accent 4"/>
    <w:basedOn w:val="TableNormal"/>
    <w:uiPriority w:val="67"/>
    <w:rsid w:val="0089695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image" Target="../media/image2.jpeg"/></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Worksheet10.xlsx"/><Relationship Id="rId1" Type="http://schemas.openxmlformats.org/officeDocument/2006/relationships/themeOverride" Target="../theme/themeOverride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Office_Excel_Worksheet11.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Cyrl-RS"/>
              <a:t>НАЧИН</a:t>
            </a:r>
            <a:r>
              <a:rPr lang="sr-Cyrl-RS" baseline="0"/>
              <a:t> ПОДНОШЕЊА ЗАХТЕВА</a:t>
            </a:r>
            <a:endParaRPr lang="en-US"/>
          </a:p>
        </c:rich>
      </c:tx>
    </c:title>
    <c:plotArea>
      <c:layout/>
      <c:doughnutChart>
        <c:varyColors val="1"/>
        <c:ser>
          <c:idx val="0"/>
          <c:order val="0"/>
          <c:tx>
            <c:strRef>
              <c:f>Sheet1!$B$1</c:f>
              <c:strCache>
                <c:ptCount val="1"/>
                <c:pt idx="0">
                  <c:v>Sales</c:v>
                </c:pt>
              </c:strCache>
            </c:strRef>
          </c:tx>
          <c:explosion val="25"/>
          <c:dPt>
            <c:idx val="0"/>
            <c:spPr>
              <a:blipFill>
                <a:blip xmlns:r="http://schemas.openxmlformats.org/officeDocument/2006/relationships" r:embed="rId1"/>
                <a:tile tx="0" ty="0" sx="100000" sy="100000" flip="none" algn="tl"/>
              </a:blipFill>
            </c:spPr>
          </c:dPt>
          <c:dLbls>
            <c:dLbl>
              <c:idx val="0"/>
              <c:showVal val="1"/>
            </c:dLbl>
            <c:delete val="1"/>
          </c:dLbls>
          <c:cat>
            <c:strRef>
              <c:f>Sheet1!$A$2:$A$3</c:f>
              <c:strCache>
                <c:ptCount val="2"/>
                <c:pt idx="0">
                  <c:v>преко овлашћеног бироа 98%</c:v>
                </c:pt>
                <c:pt idx="1">
                  <c:v>самостално 2%</c:v>
                </c:pt>
              </c:strCache>
            </c:strRef>
          </c:cat>
          <c:val>
            <c:numRef>
              <c:f>Sheet1!$B$2:$B$3</c:f>
              <c:numCache>
                <c:formatCode>General</c:formatCode>
                <c:ptCount val="2"/>
                <c:pt idx="0">
                  <c:v>98</c:v>
                </c:pt>
                <c:pt idx="1">
                  <c:v>2</c:v>
                </c:pt>
              </c:numCache>
            </c:numRef>
          </c:val>
        </c:ser>
        <c:firstSliceAng val="0"/>
        <c:holeSize val="50"/>
      </c:doughnutChart>
    </c:plotArea>
    <c:legend>
      <c:legendPos val="r"/>
      <c:spPr>
        <a:noFill/>
      </c:spPr>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a:t>Начин подношења захтева</a:t>
            </a:r>
            <a:endParaRPr lang="en-US"/>
          </a:p>
        </c:rich>
      </c:tx>
      <c:spPr>
        <a:noFill/>
        <a:ln>
          <a:noFill/>
        </a:ln>
        <a:effectLst/>
      </c:spPr>
    </c:title>
    <c:plotArea>
      <c:layout/>
      <c:barChart>
        <c:barDir val="col"/>
        <c:grouping val="clustered"/>
        <c:ser>
          <c:idx val="0"/>
          <c:order val="0"/>
          <c:tx>
            <c:strRef>
              <c:f>Sheet1!$B$1</c:f>
              <c:strCache>
                <c:ptCount val="1"/>
                <c:pt idx="0">
                  <c:v>Пројектни биро</c:v>
                </c:pt>
              </c:strCache>
            </c:strRef>
          </c:tx>
          <c:spPr>
            <a:solidFill>
              <a:schemeClr val="accent1"/>
            </a:solidFill>
            <a:ln>
              <a:noFill/>
            </a:ln>
            <a:effectLst/>
          </c:spPr>
          <c:cat>
            <c:strRef>
              <c:f>Sheet1!$A$2:$A$5</c:f>
              <c:strCache>
                <c:ptCount val="4"/>
                <c:pt idx="0">
                  <c:v>2015</c:v>
                </c:pt>
                <c:pt idx="1">
                  <c:v>Јун 2016</c:v>
                </c:pt>
                <c:pt idx="2">
                  <c:v>Децембар 2016</c:v>
                </c:pt>
                <c:pt idx="3">
                  <c:v>Јул 2017</c:v>
                </c:pt>
              </c:strCache>
            </c:strRef>
          </c:cat>
          <c:val>
            <c:numRef>
              <c:f>Sheet1!$B$2:$B$5</c:f>
              <c:numCache>
                <c:formatCode>General</c:formatCode>
                <c:ptCount val="4"/>
                <c:pt idx="0">
                  <c:v>48</c:v>
                </c:pt>
                <c:pt idx="1">
                  <c:v>73</c:v>
                </c:pt>
                <c:pt idx="2">
                  <c:v>87</c:v>
                </c:pt>
                <c:pt idx="3">
                  <c:v>94</c:v>
                </c:pt>
              </c:numCache>
            </c:numRef>
          </c:val>
        </c:ser>
        <c:ser>
          <c:idx val="1"/>
          <c:order val="1"/>
          <c:tx>
            <c:strRef>
              <c:f>Sheet1!$C$1</c:f>
              <c:strCache>
                <c:ptCount val="1"/>
                <c:pt idx="0">
                  <c:v>правна лица</c:v>
                </c:pt>
              </c:strCache>
            </c:strRef>
          </c:tx>
          <c:spPr>
            <a:solidFill>
              <a:schemeClr val="accent2"/>
            </a:solidFill>
            <a:ln>
              <a:noFill/>
            </a:ln>
            <a:effectLst/>
          </c:spPr>
          <c:cat>
            <c:strRef>
              <c:f>Sheet1!$A$2:$A$5</c:f>
              <c:strCache>
                <c:ptCount val="4"/>
                <c:pt idx="0">
                  <c:v>2015</c:v>
                </c:pt>
                <c:pt idx="1">
                  <c:v>Јун 2016</c:v>
                </c:pt>
                <c:pt idx="2">
                  <c:v>Децембар 2016</c:v>
                </c:pt>
                <c:pt idx="3">
                  <c:v>Јул 2017</c:v>
                </c:pt>
              </c:strCache>
            </c:strRef>
          </c:cat>
          <c:val>
            <c:numRef>
              <c:f>Sheet1!$C$2:$C$5</c:f>
              <c:numCache>
                <c:formatCode>General</c:formatCode>
                <c:ptCount val="4"/>
                <c:pt idx="0">
                  <c:v>39</c:v>
                </c:pt>
                <c:pt idx="1">
                  <c:v>19</c:v>
                </c:pt>
                <c:pt idx="2">
                  <c:v>0</c:v>
                </c:pt>
                <c:pt idx="3">
                  <c:v>5</c:v>
                </c:pt>
              </c:numCache>
            </c:numRef>
          </c:val>
        </c:ser>
        <c:ser>
          <c:idx val="2"/>
          <c:order val="2"/>
          <c:tx>
            <c:strRef>
              <c:f>Sheet1!$D$1</c:f>
              <c:strCache>
                <c:ptCount val="1"/>
                <c:pt idx="0">
                  <c:v>физичка лица</c:v>
                </c:pt>
              </c:strCache>
            </c:strRef>
          </c:tx>
          <c:spPr>
            <a:solidFill>
              <a:schemeClr val="accent3"/>
            </a:solidFill>
            <a:ln>
              <a:noFill/>
            </a:ln>
            <a:effectLst/>
          </c:spPr>
          <c:cat>
            <c:strRef>
              <c:f>Sheet1!$A$2:$A$5</c:f>
              <c:strCache>
                <c:ptCount val="4"/>
                <c:pt idx="0">
                  <c:v>2015</c:v>
                </c:pt>
                <c:pt idx="1">
                  <c:v>Јун 2016</c:v>
                </c:pt>
                <c:pt idx="2">
                  <c:v>Децембар 2016</c:v>
                </c:pt>
                <c:pt idx="3">
                  <c:v>Јул 2017</c:v>
                </c:pt>
              </c:strCache>
            </c:strRef>
          </c:cat>
          <c:val>
            <c:numRef>
              <c:f>Sheet1!$D$2:$D$5</c:f>
              <c:numCache>
                <c:formatCode>General</c:formatCode>
                <c:ptCount val="4"/>
                <c:pt idx="0">
                  <c:v>13</c:v>
                </c:pt>
                <c:pt idx="1">
                  <c:v>8</c:v>
                </c:pt>
                <c:pt idx="2">
                  <c:v>13</c:v>
                </c:pt>
                <c:pt idx="3">
                  <c:v>1</c:v>
                </c:pt>
              </c:numCache>
            </c:numRef>
          </c:val>
        </c:ser>
        <c:gapWidth val="219"/>
        <c:overlap val="-27"/>
        <c:axId val="71866240"/>
        <c:axId val="71867776"/>
      </c:barChart>
      <c:catAx>
        <c:axId val="718662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867776"/>
        <c:crosses val="autoZero"/>
        <c:auto val="1"/>
        <c:lblAlgn val="ctr"/>
        <c:lblOffset val="100"/>
      </c:catAx>
      <c:valAx>
        <c:axId val="718677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8662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1"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b="1" i="0">
                <a:latin typeface="Times New Roman" panose="02020603050405020304" pitchFamily="18" charset="0"/>
                <a:cs typeface="Times New Roman" panose="02020603050405020304" pitchFamily="18" charset="0"/>
              </a:rPr>
              <a:t>РЕЗУЛТАТИ АНКЕТИРАЊА-АНАЛИЗА</a:t>
            </a:r>
          </a:p>
        </c:rich>
      </c:tx>
      <c:spPr>
        <a:noFill/>
        <a:ln>
          <a:noFill/>
        </a:ln>
        <a:effectLst/>
      </c:spPr>
    </c:title>
    <c:plotArea>
      <c:layout/>
      <c:barChart>
        <c:barDir val="col"/>
        <c:grouping val="clustered"/>
        <c:ser>
          <c:idx val="0"/>
          <c:order val="0"/>
          <c:tx>
            <c:strRef>
              <c:f>Sheet1!$B$1</c:f>
              <c:strCache>
                <c:ptCount val="1"/>
                <c:pt idx="0">
                  <c:v>самостално</c:v>
                </c:pt>
              </c:strCache>
            </c:strRef>
          </c:tx>
          <c:spPr>
            <a:solidFill>
              <a:schemeClr val="accent1"/>
            </a:solidFill>
            <a:ln>
              <a:noFill/>
            </a:ln>
            <a:effectLst/>
          </c:spPr>
          <c:cat>
            <c:strRef>
              <c:f>Sheet1!$A$2:$A$5</c:f>
              <c:strCache>
                <c:ptCount val="2"/>
                <c:pt idx="0">
                  <c:v>мај 2016</c:v>
                </c:pt>
                <c:pt idx="1">
                  <c:v>децембар 2016</c:v>
                </c:pt>
              </c:strCache>
            </c:strRef>
          </c:cat>
          <c:val>
            <c:numRef>
              <c:f>Sheet1!$B$2:$B$5</c:f>
              <c:numCache>
                <c:formatCode>General</c:formatCode>
                <c:ptCount val="4"/>
                <c:pt idx="0">
                  <c:v>36</c:v>
                </c:pt>
                <c:pt idx="1">
                  <c:v>17</c:v>
                </c:pt>
              </c:numCache>
            </c:numRef>
          </c:val>
        </c:ser>
        <c:ser>
          <c:idx val="1"/>
          <c:order val="1"/>
          <c:tx>
            <c:strRef>
              <c:f>Sheet1!$C$1</c:f>
              <c:strCache>
                <c:ptCount val="1"/>
                <c:pt idx="0">
                  <c:v>овлашћени пројектни биро</c:v>
                </c:pt>
              </c:strCache>
            </c:strRef>
          </c:tx>
          <c:spPr>
            <a:solidFill>
              <a:schemeClr val="accent2"/>
            </a:solidFill>
            <a:ln>
              <a:noFill/>
            </a:ln>
            <a:effectLst/>
          </c:spPr>
          <c:cat>
            <c:strRef>
              <c:f>Sheet1!$A$2:$A$5</c:f>
              <c:strCache>
                <c:ptCount val="2"/>
                <c:pt idx="0">
                  <c:v>мај 2016</c:v>
                </c:pt>
                <c:pt idx="1">
                  <c:v>децембар 2016</c:v>
                </c:pt>
              </c:strCache>
            </c:strRef>
          </c:cat>
          <c:val>
            <c:numRef>
              <c:f>Sheet1!$C$2:$C$5</c:f>
              <c:numCache>
                <c:formatCode>General</c:formatCode>
                <c:ptCount val="4"/>
                <c:pt idx="0">
                  <c:v>64</c:v>
                </c:pt>
                <c:pt idx="1">
                  <c:v>83</c:v>
                </c:pt>
              </c:numCache>
            </c:numRef>
          </c:val>
        </c:ser>
        <c:ser>
          <c:idx val="2"/>
          <c:order val="2"/>
          <c:tx>
            <c:strRef>
              <c:f>Sheet1!$D$1</c:f>
              <c:strCache>
                <c:ptCount val="1"/>
                <c:pt idx="0">
                  <c:v>индикатор</c:v>
                </c:pt>
              </c:strCache>
            </c:strRef>
          </c:tx>
          <c:spPr>
            <a:solidFill>
              <a:schemeClr val="accent3"/>
            </a:solidFill>
            <a:ln>
              <a:noFill/>
            </a:ln>
            <a:effectLst/>
          </c:spPr>
          <c:cat>
            <c:strRef>
              <c:f>Sheet1!$A$2:$A$5</c:f>
              <c:strCache>
                <c:ptCount val="2"/>
                <c:pt idx="0">
                  <c:v>мај 2016</c:v>
                </c:pt>
                <c:pt idx="1">
                  <c:v>децембар 2016</c:v>
                </c:pt>
              </c:strCache>
            </c:strRef>
          </c:cat>
          <c:val>
            <c:numRef>
              <c:f>Sheet1!$D$2:$D$5</c:f>
              <c:numCache>
                <c:formatCode>General</c:formatCode>
                <c:ptCount val="4"/>
                <c:pt idx="0">
                  <c:v>28</c:v>
                </c:pt>
                <c:pt idx="1">
                  <c:v>66</c:v>
                </c:pt>
              </c:numCache>
            </c:numRef>
          </c:val>
        </c:ser>
        <c:gapWidth val="219"/>
        <c:overlap val="-27"/>
        <c:axId val="72136576"/>
        <c:axId val="72138112"/>
      </c:barChart>
      <c:catAx>
        <c:axId val="72136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138112"/>
        <c:crosses val="autoZero"/>
        <c:auto val="1"/>
        <c:lblAlgn val="ctr"/>
        <c:lblOffset val="100"/>
      </c:catAx>
      <c:valAx>
        <c:axId val="721381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1365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sr-Cyrl-RS"/>
              <a:t>НАЧИН ПОДНОШЕЊА ЗАХТЕВА</a:t>
            </a:r>
            <a:endParaRPr lang="sr-Latn-RS" baseline="0"/>
          </a:p>
        </c:rich>
      </c:tx>
    </c:title>
    <c:plotArea>
      <c:layout/>
      <c:pieChart>
        <c:varyColors val="1"/>
        <c:ser>
          <c:idx val="0"/>
          <c:order val="0"/>
          <c:tx>
            <c:strRef>
              <c:f>Sheet1!$B$1</c:f>
              <c:strCache>
                <c:ptCount val="1"/>
                <c:pt idx="0">
                  <c:v>Sales</c:v>
                </c:pt>
              </c:strCache>
            </c:strRef>
          </c:tx>
          <c:cat>
            <c:strRef>
              <c:f>Sheet1!$A$2:$A$3</c:f>
              <c:strCache>
                <c:ptCount val="2"/>
                <c:pt idx="0">
                  <c:v>самостално</c:v>
                </c:pt>
                <c:pt idx="1">
                  <c:v>преко овлашћеног лица</c:v>
                </c:pt>
              </c:strCache>
            </c:strRef>
          </c:cat>
          <c:val>
            <c:numRef>
              <c:f>Sheet1!$B$2:$B$3</c:f>
              <c:numCache>
                <c:formatCode>General</c:formatCode>
                <c:ptCount val="2"/>
                <c:pt idx="0">
                  <c:v>36.4</c:v>
                </c:pt>
                <c:pt idx="1">
                  <c:v>63.6</c:v>
                </c:pt>
              </c:numCache>
            </c:numRef>
          </c:val>
        </c:ser>
        <c:firstSliceAng val="0"/>
      </c:pieChart>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Cyrl-RS"/>
              <a:t>Недоумице око градње</a:t>
            </a:r>
            <a:r>
              <a:rPr lang="sr-Cyrl-RS" baseline="0"/>
              <a:t> проверавате</a:t>
            </a:r>
            <a:endParaRPr lang="en-US"/>
          </a:p>
        </c:rich>
      </c:tx>
    </c:title>
    <c:plotArea>
      <c:layout>
        <c:manualLayout>
          <c:layoutTarget val="inner"/>
          <c:xMode val="edge"/>
          <c:yMode val="edge"/>
          <c:x val="0.11085721055701366"/>
          <c:y val="0.16656761654793162"/>
          <c:w val="0.46070592738407723"/>
          <c:h val="0.78978158980127444"/>
        </c:manualLayout>
      </c:layout>
      <c:doughnutChart>
        <c:varyColors val="1"/>
        <c:ser>
          <c:idx val="0"/>
          <c:order val="0"/>
          <c:tx>
            <c:strRef>
              <c:f>Sheet1!$B$1</c:f>
              <c:strCache>
                <c:ptCount val="1"/>
                <c:pt idx="0">
                  <c:v>Sales</c:v>
                </c:pt>
              </c:strCache>
            </c:strRef>
          </c:tx>
          <c:explosion val="25"/>
          <c:dLbls>
            <c:dLbl>
              <c:idx val="0"/>
              <c:showVal val="1"/>
            </c:dLbl>
            <c:dLbl>
              <c:idx val="1"/>
              <c:showVal val="1"/>
            </c:dLbl>
            <c:delete val="1"/>
          </c:dLbls>
          <c:cat>
            <c:strRef>
              <c:f>Sheet1!$A$2:$A$5</c:f>
              <c:strCache>
                <c:ptCount val="3"/>
                <c:pt idx="0">
                  <c:v>путем пројектног бироа 61%</c:v>
                </c:pt>
                <c:pt idx="1">
                  <c:v>на сајту обједињене процедуре 32%</c:v>
                </c:pt>
                <c:pt idx="2">
                  <c:v>лично, на шалтеру 7%</c:v>
                </c:pt>
              </c:strCache>
            </c:strRef>
          </c:cat>
          <c:val>
            <c:numRef>
              <c:f>Sheet1!$B$2:$B$5</c:f>
              <c:numCache>
                <c:formatCode>General</c:formatCode>
                <c:ptCount val="3"/>
                <c:pt idx="0">
                  <c:v>61</c:v>
                </c:pt>
                <c:pt idx="1">
                  <c:v>32</c:v>
                </c:pt>
                <c:pt idx="2">
                  <c:v>7</c:v>
                </c:pt>
              </c:numCache>
            </c:numRef>
          </c:val>
        </c:ser>
        <c:firstSliceAng val="0"/>
        <c:holeSize val="50"/>
      </c:doughnut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Cyrl-RS"/>
              <a:t>Јединствени тарифник</a:t>
            </a:r>
            <a:endParaRPr lang="en-US"/>
          </a:p>
        </c:rich>
      </c:tx>
    </c:title>
    <c:plotArea>
      <c:layout/>
      <c:doughnutChart>
        <c:varyColors val="1"/>
        <c:ser>
          <c:idx val="0"/>
          <c:order val="0"/>
          <c:tx>
            <c:strRef>
              <c:f>Sheet1!$B$1</c:f>
              <c:strCache>
                <c:ptCount val="1"/>
                <c:pt idx="0">
                  <c:v>Column1</c:v>
                </c:pt>
              </c:strCache>
            </c:strRef>
          </c:tx>
          <c:explosion val="25"/>
          <c:dLbls>
            <c:showVal val="1"/>
            <c:showLeaderLines val="1"/>
          </c:dLbls>
          <c:cat>
            <c:strRef>
              <c:f>Sheet1!$A$2:$A$5</c:f>
              <c:strCache>
                <c:ptCount val="1"/>
                <c:pt idx="0">
                  <c:v>да, користим </c:v>
                </c:pt>
              </c:strCache>
            </c:strRef>
          </c:cat>
          <c:val>
            <c:numRef>
              <c:f>Sheet1!$B$2:$B$5</c:f>
              <c:numCache>
                <c:formatCode>General</c:formatCode>
                <c:ptCount val="1"/>
                <c:pt idx="0">
                  <c:v>100</c:v>
                </c:pt>
              </c:numCache>
            </c:numRef>
          </c:val>
        </c:ser>
        <c:firstSliceAng val="0"/>
        <c:holeSize val="50"/>
      </c:doughnut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Cyrl-RS"/>
              <a:t>Објављивање</a:t>
            </a:r>
            <a:r>
              <a:rPr lang="sr-Cyrl-RS" baseline="0"/>
              <a:t> на сајту</a:t>
            </a:r>
            <a:endParaRPr lang="en-US"/>
          </a:p>
        </c:rich>
      </c:tx>
    </c:title>
    <c:plotArea>
      <c:layout/>
      <c:doughnutChart>
        <c:varyColors val="1"/>
        <c:ser>
          <c:idx val="0"/>
          <c:order val="0"/>
          <c:tx>
            <c:strRef>
              <c:f>Sheet1!$B$1</c:f>
              <c:strCache>
                <c:ptCount val="1"/>
                <c:pt idx="0">
                  <c:v>Sales</c:v>
                </c:pt>
              </c:strCache>
            </c:strRef>
          </c:tx>
          <c:explosion val="25"/>
          <c:cat>
            <c:strRef>
              <c:f>Sheet1!$A$2:$A$5</c:f>
              <c:strCache>
                <c:ptCount val="2"/>
                <c:pt idx="0">
                  <c:v>Да, пратим објаве 58%</c:v>
                </c:pt>
                <c:pt idx="1">
                  <c:v>Не 42%</c:v>
                </c:pt>
              </c:strCache>
            </c:strRef>
          </c:cat>
          <c:val>
            <c:numRef>
              <c:f>Sheet1!$B$2:$B$5</c:f>
              <c:numCache>
                <c:formatCode>General</c:formatCode>
                <c:ptCount val="2"/>
                <c:pt idx="0">
                  <c:v>58</c:v>
                </c:pt>
                <c:pt idx="1">
                  <c:v>42</c:v>
                </c:pt>
              </c:numCache>
            </c:numRef>
          </c:val>
        </c:ser>
        <c:firstSliceAng val="0"/>
        <c:holeSize val="50"/>
      </c:doughnutChart>
    </c:plotArea>
    <c:legend>
      <c:legendPos val="r"/>
      <c:layout>
        <c:manualLayout>
          <c:xMode val="edge"/>
          <c:yMode val="edge"/>
          <c:x val="0.71379653015071265"/>
          <c:y val="0.22572371114161188"/>
          <c:w val="0.26943198137968644"/>
          <c:h val="0.73800187820559227"/>
        </c:manualLayout>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plotArea>
      <c:layout/>
      <c:doughnutChart>
        <c:varyColors val="1"/>
        <c:ser>
          <c:idx val="0"/>
          <c:order val="0"/>
          <c:tx>
            <c:strRef>
              <c:f>Sheet1!$B$1</c:f>
              <c:strCache>
                <c:ptCount val="1"/>
                <c:pt idx="0">
                  <c:v>Примена ГИС-а приликом претраге података</c:v>
                </c:pt>
              </c:strCache>
            </c:strRef>
          </c:tx>
          <c:explosion val="25"/>
          <c:cat>
            <c:strRef>
              <c:f>Sheet1!$A$2:$A$5</c:f>
              <c:strCache>
                <c:ptCount val="3"/>
                <c:pt idx="0">
                  <c:v>Да 73%</c:v>
                </c:pt>
                <c:pt idx="1">
                  <c:v>Не 6%</c:v>
                </c:pt>
                <c:pt idx="2">
                  <c:v>Вероватно 21%</c:v>
                </c:pt>
              </c:strCache>
            </c:strRef>
          </c:cat>
          <c:val>
            <c:numRef>
              <c:f>Sheet1!$B$2:$B$5</c:f>
              <c:numCache>
                <c:formatCode>General</c:formatCode>
                <c:ptCount val="3"/>
                <c:pt idx="0">
                  <c:v>73</c:v>
                </c:pt>
                <c:pt idx="1">
                  <c:v>6</c:v>
                </c:pt>
                <c:pt idx="2">
                  <c:v>21</c:v>
                </c:pt>
              </c:numCache>
            </c:numRef>
          </c:val>
        </c:ser>
        <c:firstSliceAng val="0"/>
        <c:holeSize val="50"/>
      </c:doughnut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a:t>Подношење захтева за дозволу за градњу</a:t>
            </a:r>
          </a:p>
          <a:p>
            <a:pPr>
              <a:defRPr sz="1400" b="0" i="0" u="none" strike="noStrike" kern="1200" spc="0" baseline="0">
                <a:solidFill>
                  <a:schemeClr val="tx1">
                    <a:lumMod val="65000"/>
                    <a:lumOff val="35000"/>
                  </a:schemeClr>
                </a:solidFill>
                <a:latin typeface="+mn-lt"/>
                <a:ea typeface="+mn-ea"/>
                <a:cs typeface="+mn-cs"/>
              </a:defRPr>
            </a:pP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Sales</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Овлашћени пројектни бирои</c:v>
                </c:pt>
                <c:pt idx="1">
                  <c:v>Самостално</c:v>
                </c:pt>
              </c:strCache>
            </c:strRef>
          </c:cat>
          <c:val>
            <c:numRef>
              <c:f>Sheet1!$B$2:$B$5</c:f>
              <c:numCache>
                <c:formatCode>General</c:formatCode>
                <c:ptCount val="4"/>
                <c:pt idx="0">
                  <c:v>98</c:v>
                </c:pt>
                <c:pt idx="1">
                  <c:v>2</c:v>
                </c:pt>
              </c:numCache>
            </c:numRef>
          </c:val>
        </c:ser>
        <c:dLbls>
          <c:showVal val="1"/>
        </c:dLbls>
      </c:pie3D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Примена ГИС-а</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cat>
            <c:strRef>
              <c:f>Sheet1!$A$2:$A$5</c:f>
              <c:strCache>
                <c:ptCount val="2"/>
                <c:pt idx="0">
                  <c:v>Да, олакшана је претрага</c:v>
                </c:pt>
                <c:pt idx="1">
                  <c:v>Вероватно</c:v>
                </c:pt>
              </c:strCache>
            </c:strRef>
          </c:cat>
          <c:val>
            <c:numRef>
              <c:f>Sheet1!$B$2:$B$5</c:f>
              <c:numCache>
                <c:formatCode>General</c:formatCode>
                <c:ptCount val="4"/>
                <c:pt idx="0">
                  <c:v>92</c:v>
                </c:pt>
                <c:pt idx="1">
                  <c:v>8</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Информације</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cat>
            <c:strRef>
              <c:f>Sheet1!$A$2:$A$5</c:f>
              <c:strCache>
                <c:ptCount val="2"/>
                <c:pt idx="0">
                  <c:v>Самостална претрага</c:v>
                </c:pt>
                <c:pt idx="1">
                  <c:v>Консултације</c:v>
                </c:pt>
              </c:strCache>
            </c:strRef>
          </c:cat>
          <c:val>
            <c:numRef>
              <c:f>Sheet1!$B$2:$B$5</c:f>
              <c:numCache>
                <c:formatCode>General</c:formatCode>
                <c:ptCount val="4"/>
                <c:pt idx="0">
                  <c:v>93</c:v>
                </c:pt>
                <c:pt idx="1">
                  <c:v>7</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Информисање на сајту о објављеним документима</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cat>
            <c:strRef>
              <c:f>Sheet1!$A$2:$A$5</c:f>
              <c:strCache>
                <c:ptCount val="2"/>
                <c:pt idx="0">
                  <c:v>Да</c:v>
                </c:pt>
                <c:pt idx="1">
                  <c:v>Не</c:v>
                </c:pt>
              </c:strCache>
            </c:strRef>
          </c:cat>
          <c:val>
            <c:numRef>
              <c:f>Sheet1!$B$2:$B$5</c:f>
              <c:numCache>
                <c:formatCode>General</c:formatCode>
                <c:ptCount val="4"/>
                <c:pt idx="0">
                  <c:v>87</c:v>
                </c:pt>
                <c:pt idx="1">
                  <c:v>13</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31367-B71D-479C-8D3A-240BC81B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43</Pages>
  <Words>7726</Words>
  <Characters>44041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brankica</dc:creator>
  <cp:lastModifiedBy>Brankica</cp:lastModifiedBy>
  <cp:revision>15</cp:revision>
  <dcterms:created xsi:type="dcterms:W3CDTF">2016-05-27T09:46:00Z</dcterms:created>
  <dcterms:modified xsi:type="dcterms:W3CDTF">2019-08-14T11:59:00Z</dcterms:modified>
</cp:coreProperties>
</file>