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13A" w:rsidRDefault="006C113A" w:rsidP="00152CC7">
      <w:pPr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6C113A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09700" cy="1819275"/>
            <wp:effectExtent l="0" t="0" r="0" b="9525"/>
            <wp:wrapSquare wrapText="bothSides"/>
            <wp:docPr id="1" name="Picture 1" descr="C:\Users\marina\Desktop\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na\Desktop\gr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2C48">
        <w:rPr>
          <w:rFonts w:ascii="Times New Roman" w:hAnsi="Times New Roman"/>
          <w:sz w:val="24"/>
          <w:szCs w:val="24"/>
          <w:lang w:val="sr-Cyrl-RS"/>
        </w:rPr>
        <w:br w:type="textWrapping" w:clear="all"/>
      </w:r>
    </w:p>
    <w:p w:rsidR="006C113A" w:rsidRPr="006C113A" w:rsidRDefault="006C113A" w:rsidP="006C113A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6C113A">
        <w:rPr>
          <w:rFonts w:ascii="Times New Roman" w:hAnsi="Times New Roman"/>
          <w:sz w:val="24"/>
          <w:szCs w:val="24"/>
          <w:lang w:val="sr-Cyrl-RS"/>
        </w:rPr>
        <w:t>ГРАД ЛЕСКОВАЦ</w:t>
      </w:r>
    </w:p>
    <w:p w:rsidR="006C113A" w:rsidRPr="006C113A" w:rsidRDefault="006C113A" w:rsidP="006C113A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6C113A">
        <w:rPr>
          <w:rFonts w:ascii="Times New Roman" w:hAnsi="Times New Roman"/>
          <w:sz w:val="24"/>
          <w:szCs w:val="24"/>
          <w:lang w:val="sr-Cyrl-RS"/>
        </w:rPr>
        <w:t>Градска управа</w:t>
      </w:r>
    </w:p>
    <w:p w:rsidR="006C113A" w:rsidRPr="006C113A" w:rsidRDefault="006C113A" w:rsidP="006C113A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6C113A">
        <w:rPr>
          <w:rFonts w:ascii="Times New Roman" w:hAnsi="Times New Roman"/>
          <w:sz w:val="24"/>
          <w:szCs w:val="24"/>
          <w:lang w:val="sr-Cyrl-RS"/>
        </w:rPr>
        <w:t>Одељење за пружање услуге грађанима</w:t>
      </w:r>
    </w:p>
    <w:p w:rsidR="006C113A" w:rsidRDefault="006C113A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6C113A" w:rsidRDefault="006C113A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ED05CA" w:rsidRDefault="00F10065" w:rsidP="003C3C9D">
      <w:pPr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АНАЛИЗА РЕЗУЛТАТА АНКЕТЕ</w:t>
      </w:r>
      <w:r w:rsidR="00E94DC8">
        <w:rPr>
          <w:rFonts w:ascii="Times New Roman" w:hAnsi="Times New Roman"/>
          <w:sz w:val="24"/>
          <w:szCs w:val="24"/>
          <w:lang w:val="sr-Cyrl-RS"/>
        </w:rPr>
        <w:t xml:space="preserve"> О УСЛОВИМА И НАЧИНИМА ПОДНОШЕЊА ЕЛЕКТРОНСКЕ ДОЗВОЛЕ ЗА ИЗГРАДЊУ</w:t>
      </w:r>
    </w:p>
    <w:p w:rsidR="002E796F" w:rsidRDefault="002E796F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23B7A">
        <w:rPr>
          <w:rFonts w:ascii="Times New Roman" w:hAnsi="Times New Roman"/>
          <w:sz w:val="24"/>
          <w:szCs w:val="24"/>
          <w:lang w:val="sr-Cyrl-RS"/>
        </w:rPr>
        <w:t>15.11.2018.-15.12</w:t>
      </w:r>
      <w:r w:rsidR="00ED05CA">
        <w:rPr>
          <w:rFonts w:ascii="Times New Roman" w:hAnsi="Times New Roman"/>
          <w:sz w:val="24"/>
          <w:szCs w:val="24"/>
          <w:lang w:val="sr-Cyrl-RS"/>
        </w:rPr>
        <w:t>.2018.године</w:t>
      </w:r>
    </w:p>
    <w:p w:rsidR="00092D56" w:rsidRDefault="00092D56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423B7A" w:rsidRDefault="00423B7A" w:rsidP="00ED05CA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423B7A" w:rsidRDefault="002E6A0E" w:rsidP="0081380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</w:t>
      </w:r>
      <w:r w:rsidR="00423B7A">
        <w:rPr>
          <w:rFonts w:ascii="Times New Roman" w:hAnsi="Times New Roman"/>
          <w:sz w:val="24"/>
          <w:szCs w:val="24"/>
          <w:lang w:val="sr-Cyrl-RS"/>
        </w:rPr>
        <w:t>Од тренутка када је уведена е-дозвола извшено је доста измена  и допуна на основу сугестија упошљеника овлашћених пројектних бироа и Одељења за урбанизам. Надоградња система у току рада допринела је да је задовољство програмом обострано.  Уједно је сарадња између Одељења за урбанизам и пројектних бироа постала усаглашенија и квалитетнија. Пројектни бирои су задовољни сарадњом и ажурношћу Одељења приликом доставе података о свим врстама измена везаних за добијање е-дозволе.</w:t>
      </w:r>
      <w:r w:rsidR="00423B7A" w:rsidRPr="006953A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23B7A">
        <w:rPr>
          <w:rFonts w:ascii="Times New Roman" w:hAnsi="Times New Roman"/>
          <w:sz w:val="24"/>
          <w:szCs w:val="24"/>
          <w:lang w:val="sr-Cyrl-RS"/>
        </w:rPr>
        <w:t>Као резултат тога произилази и измена и надоградња  анкетних питања.</w:t>
      </w:r>
    </w:p>
    <w:p w:rsidR="00F8310A" w:rsidRDefault="002E6A0E" w:rsidP="00813808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Д</w:t>
      </w:r>
      <w:r w:rsidR="00F8310A">
        <w:rPr>
          <w:rFonts w:ascii="Times New Roman" w:hAnsi="Times New Roman"/>
          <w:sz w:val="24"/>
          <w:szCs w:val="24"/>
          <w:lang w:val="sr-Cyrl-RS"/>
        </w:rPr>
        <w:t xml:space="preserve">руго по реду анкетирање, </w:t>
      </w:r>
      <w:r>
        <w:rPr>
          <w:rFonts w:ascii="Times New Roman" w:hAnsi="Times New Roman"/>
          <w:sz w:val="24"/>
          <w:szCs w:val="24"/>
          <w:lang w:val="sr-Cyrl-RS"/>
        </w:rPr>
        <w:t xml:space="preserve">вршено је </w:t>
      </w:r>
      <w:r w:rsidR="00F8310A">
        <w:rPr>
          <w:rFonts w:ascii="Times New Roman" w:hAnsi="Times New Roman"/>
          <w:sz w:val="24"/>
          <w:szCs w:val="24"/>
          <w:lang w:val="sr-Cyrl-RS"/>
        </w:rPr>
        <w:t>у четвртом кварталу, по унапред утврђеним питањима  која су измењена и надограђена у односу на ранији период. Анкетирање је вршено у периоду од 15.11.2018. до 15.12.2018.године. Испитивања и добијање опширнијих одговора са предлозима за побољшање и овог пута је имало исти циљ а то је унапређење рада. Дистрибуирање анкетних питања обављено је електронским путем и путем штампаног материјала у форми кратких питања .</w:t>
      </w:r>
    </w:p>
    <w:p w:rsidR="005677E3" w:rsidRDefault="002E6A0E" w:rsidP="00CF5CA7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</w:t>
      </w:r>
      <w:r w:rsidR="00F8310A">
        <w:rPr>
          <w:rFonts w:ascii="Times New Roman" w:hAnsi="Times New Roman"/>
          <w:sz w:val="24"/>
          <w:szCs w:val="24"/>
          <w:lang w:val="sr-Cyrl-RS"/>
        </w:rPr>
        <w:t>У предвиђеном</w:t>
      </w:r>
      <w:r w:rsidR="001F2C48">
        <w:rPr>
          <w:rFonts w:ascii="Times New Roman" w:hAnsi="Times New Roman"/>
          <w:sz w:val="24"/>
          <w:szCs w:val="24"/>
          <w:lang w:val="sr-Cyrl-RS"/>
        </w:rPr>
        <w:t xml:space="preserve"> периоду, укупно је анкетирано 50 лица. На прво питање, на који начин подносе захтеве за дозволу за градњу, 98% испитаних је одговорило да захтеве </w:t>
      </w:r>
      <w:r w:rsidR="001F2C48">
        <w:rPr>
          <w:rFonts w:ascii="Times New Roman" w:hAnsi="Times New Roman"/>
          <w:sz w:val="24"/>
          <w:szCs w:val="24"/>
          <w:lang w:val="sr-Cyrl-RS"/>
        </w:rPr>
        <w:lastRenderedPageBreak/>
        <w:t>подноси преко овлашћеног пројектног бироа. Недоумице око градње, испитаници су решавали тако што се 61% обраћао пројектним бироима, 32%  од укупног броја испитаних се информисао на сајту Обједињене процедуре.</w:t>
      </w:r>
      <w:r w:rsidR="001F2C48" w:rsidRPr="003B41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F2C48">
        <w:rPr>
          <w:rFonts w:ascii="Times New Roman" w:hAnsi="Times New Roman"/>
          <w:sz w:val="24"/>
          <w:szCs w:val="24"/>
          <w:lang w:val="sr-Cyrl-RS"/>
        </w:rPr>
        <w:t>Испуњеност од 100% код одговора да тарифник, који је постављен на сајту обједињене процедуре, помаже  око уплате административних такси и провере исправности код финансијског референта резултира тиме да је ажурност сајта веома допринела посећености</w:t>
      </w:r>
      <w:r w:rsidR="00F25F59">
        <w:rPr>
          <w:rFonts w:ascii="Times New Roman" w:hAnsi="Times New Roman"/>
          <w:sz w:val="24"/>
          <w:szCs w:val="24"/>
          <w:lang w:val="sr-Cyrl-RS"/>
        </w:rPr>
        <w:t xml:space="preserve"> истог</w:t>
      </w:r>
      <w:bookmarkStart w:id="0" w:name="_GoBack"/>
      <w:bookmarkEnd w:id="0"/>
      <w:r w:rsidR="001F2C48">
        <w:rPr>
          <w:rFonts w:ascii="Times New Roman" w:hAnsi="Times New Roman"/>
          <w:sz w:val="24"/>
          <w:szCs w:val="24"/>
          <w:lang w:val="sr-Cyrl-RS"/>
        </w:rPr>
        <w:t xml:space="preserve"> и употреби одређених брошура.</w:t>
      </w:r>
      <w:r w:rsidR="00E4532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03C5A">
        <w:rPr>
          <w:rFonts w:ascii="Times New Roman" w:hAnsi="Times New Roman"/>
          <w:sz w:val="24"/>
          <w:szCs w:val="24"/>
          <w:lang w:val="sr-Cyrl-RS"/>
        </w:rPr>
        <w:t>Позитиван став праћења</w:t>
      </w:r>
      <w:r w:rsidR="00E45323">
        <w:rPr>
          <w:rFonts w:ascii="Times New Roman" w:hAnsi="Times New Roman"/>
          <w:sz w:val="24"/>
          <w:szCs w:val="24"/>
          <w:lang w:val="sr-Cyrl-RS"/>
        </w:rPr>
        <w:t xml:space="preserve"> објављених докумената на сајту Обједињене процедуре</w:t>
      </w:r>
      <w:r w:rsidR="00F03C5A">
        <w:rPr>
          <w:rFonts w:ascii="Times New Roman" w:hAnsi="Times New Roman"/>
          <w:sz w:val="24"/>
          <w:szCs w:val="24"/>
          <w:lang w:val="sr-Cyrl-RS"/>
        </w:rPr>
        <w:t xml:space="preserve"> имало је 58% испитаника . Већина </w:t>
      </w:r>
      <w:r w:rsidR="005677E3">
        <w:rPr>
          <w:rFonts w:ascii="Times New Roman" w:hAnsi="Times New Roman"/>
          <w:sz w:val="24"/>
          <w:szCs w:val="24"/>
          <w:lang w:val="sr-Cyrl-RS"/>
        </w:rPr>
        <w:t xml:space="preserve">испитаника је дало одговор да </w:t>
      </w:r>
      <w:r w:rsidR="00F03C5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677E3">
        <w:rPr>
          <w:rFonts w:ascii="Times New Roman" w:hAnsi="Times New Roman"/>
          <w:sz w:val="24"/>
          <w:szCs w:val="24"/>
          <w:lang w:val="sr-Cyrl-RS"/>
        </w:rPr>
        <w:t>орган надлежан</w:t>
      </w:r>
      <w:r w:rsidR="005677E3" w:rsidRPr="005677E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677E3">
        <w:rPr>
          <w:rFonts w:ascii="Times New Roman" w:hAnsi="Times New Roman"/>
          <w:sz w:val="24"/>
          <w:szCs w:val="24"/>
          <w:lang w:val="sr-Cyrl-RS"/>
        </w:rPr>
        <w:t>за упис на непокретностима и правима на њима у јавној књизи изузетно утиче на време добијања дозвола за градњу, чак 93%. Испитивањ</w:t>
      </w:r>
      <w:r w:rsidR="00813808">
        <w:rPr>
          <w:rFonts w:ascii="Times New Roman" w:hAnsi="Times New Roman"/>
          <w:sz w:val="24"/>
          <w:szCs w:val="24"/>
          <w:lang w:val="sr-Cyrl-RS"/>
        </w:rPr>
        <w:t>ем у периоду долазимо до сазнања да је олакшана претрага за жељена документа у</w:t>
      </w:r>
      <w:r w:rsidR="005677E3">
        <w:rPr>
          <w:rFonts w:ascii="Times New Roman" w:hAnsi="Times New Roman"/>
          <w:sz w:val="24"/>
          <w:szCs w:val="24"/>
          <w:lang w:val="sr-Cyrl-RS"/>
        </w:rPr>
        <w:t xml:space="preserve"> електронском регистру административних поступака, који се </w:t>
      </w:r>
      <w:r w:rsidR="00813808">
        <w:rPr>
          <w:rFonts w:ascii="Times New Roman" w:hAnsi="Times New Roman"/>
          <w:sz w:val="24"/>
          <w:szCs w:val="24"/>
          <w:lang w:val="sr-Cyrl-RS"/>
        </w:rPr>
        <w:t xml:space="preserve">налази на сајту Града Лесковца. Проценат испуњености је 74%. </w:t>
      </w:r>
    </w:p>
    <w:p w:rsidR="00C00412" w:rsidRDefault="00074A6E" w:rsidP="00CF5CA7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 w:rsidR="005D6CE8">
        <w:rPr>
          <w:rFonts w:ascii="Times New Roman" w:hAnsi="Times New Roman"/>
          <w:sz w:val="24"/>
          <w:szCs w:val="24"/>
          <w:lang w:val="sr-Cyrl-RS"/>
        </w:rPr>
        <w:t>Препреке које се и даље јављају</w:t>
      </w:r>
      <w:r w:rsidR="006D0415">
        <w:rPr>
          <w:rFonts w:ascii="Times New Roman" w:hAnsi="Times New Roman"/>
          <w:sz w:val="24"/>
          <w:szCs w:val="24"/>
          <w:lang w:val="sr-Cyrl-RS"/>
        </w:rPr>
        <w:t xml:space="preserve"> приликом уношења документације у систем </w:t>
      </w:r>
      <w:r w:rsidR="00CF5CA7">
        <w:rPr>
          <w:rFonts w:ascii="Times New Roman" w:hAnsi="Times New Roman"/>
          <w:sz w:val="24"/>
          <w:szCs w:val="24"/>
          <w:lang w:val="sr-Cyrl-RS"/>
        </w:rPr>
        <w:t>Централне евиденције обједињене процедуре (</w:t>
      </w:r>
      <w:r w:rsidR="006D0415">
        <w:rPr>
          <w:rFonts w:ascii="Times New Roman" w:hAnsi="Times New Roman"/>
          <w:sz w:val="24"/>
          <w:szCs w:val="24"/>
          <w:lang w:val="sr-Cyrl-RS"/>
        </w:rPr>
        <w:t>ЦЕОП-а</w:t>
      </w:r>
      <w:r w:rsidR="00CF5CA7">
        <w:rPr>
          <w:rFonts w:ascii="Times New Roman" w:hAnsi="Times New Roman"/>
          <w:sz w:val="24"/>
          <w:szCs w:val="24"/>
          <w:lang w:val="sr-Cyrl-RS"/>
        </w:rPr>
        <w:t>)</w:t>
      </w:r>
      <w:r w:rsidR="006D041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D6CE8">
        <w:rPr>
          <w:rFonts w:ascii="Times New Roman" w:hAnsi="Times New Roman"/>
          <w:sz w:val="24"/>
          <w:szCs w:val="24"/>
          <w:lang w:val="sr-Cyrl-RS"/>
        </w:rPr>
        <w:t>, а на које су овлашћени пројектни бирои већ реаговали</w:t>
      </w:r>
      <w:r w:rsidR="00CF5CA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D6CE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813B7">
        <w:rPr>
          <w:rFonts w:ascii="Times New Roman" w:hAnsi="Times New Roman"/>
          <w:sz w:val="24"/>
          <w:szCs w:val="24"/>
          <w:lang w:val="sr-Cyrl-RS"/>
        </w:rPr>
        <w:t>је</w:t>
      </w:r>
      <w:r w:rsidR="005D6CE8">
        <w:rPr>
          <w:rFonts w:ascii="Times New Roman" w:hAnsi="Times New Roman"/>
          <w:sz w:val="24"/>
          <w:szCs w:val="24"/>
          <w:lang w:val="sr-Cyrl-RS"/>
        </w:rPr>
        <w:t>су</w:t>
      </w:r>
      <w:r w:rsidR="004813B7">
        <w:rPr>
          <w:rFonts w:ascii="Times New Roman" w:hAnsi="Times New Roman"/>
          <w:sz w:val="24"/>
          <w:szCs w:val="24"/>
          <w:lang w:val="sr-Cyrl-RS"/>
        </w:rPr>
        <w:t xml:space="preserve"> блокаде система приликом слања електронске документације.</w:t>
      </w:r>
      <w:r w:rsidR="00793E06">
        <w:rPr>
          <w:rFonts w:ascii="Times New Roman" w:hAnsi="Times New Roman"/>
          <w:sz w:val="24"/>
          <w:szCs w:val="24"/>
          <w:lang w:val="sr-Cyrl-RS"/>
        </w:rPr>
        <w:t xml:space="preserve"> Поставља се питање</w:t>
      </w:r>
      <w:r w:rsidR="00465BAC">
        <w:rPr>
          <w:rFonts w:ascii="Times New Roman" w:hAnsi="Times New Roman"/>
          <w:sz w:val="24"/>
          <w:szCs w:val="24"/>
          <w:lang w:val="sr-Cyrl-RS"/>
        </w:rPr>
        <w:t xml:space="preserve"> од стране пројектних бироа</w:t>
      </w:r>
      <w:r w:rsidR="00793E06">
        <w:rPr>
          <w:rFonts w:ascii="Times New Roman" w:hAnsi="Times New Roman"/>
          <w:sz w:val="24"/>
          <w:szCs w:val="24"/>
          <w:lang w:val="sr-Cyrl-RS"/>
        </w:rPr>
        <w:t xml:space="preserve"> како обрисати предмет из система кој</w:t>
      </w:r>
      <w:r w:rsidR="0063089C">
        <w:rPr>
          <w:rFonts w:ascii="Times New Roman" w:hAnsi="Times New Roman"/>
          <w:sz w:val="24"/>
          <w:szCs w:val="24"/>
          <w:lang w:val="sr-Cyrl-RS"/>
        </w:rPr>
        <w:t>и је застарео и од којег су подносиоци одустали.</w:t>
      </w:r>
      <w:r w:rsidR="00CF5CA7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074A6E" w:rsidRPr="000403A7" w:rsidRDefault="00465BAC" w:rsidP="00CF5CA7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Сугестија и предлог за побољшање</w:t>
      </w:r>
      <w:r w:rsidR="008560B3">
        <w:rPr>
          <w:rFonts w:ascii="Times New Roman" w:hAnsi="Times New Roman"/>
          <w:sz w:val="24"/>
          <w:szCs w:val="24"/>
          <w:lang w:val="sr-Cyrl-RS"/>
        </w:rPr>
        <w:t xml:space="preserve"> ажурности и</w:t>
      </w:r>
      <w:r>
        <w:rPr>
          <w:rFonts w:ascii="Times New Roman" w:hAnsi="Times New Roman"/>
          <w:sz w:val="24"/>
          <w:szCs w:val="24"/>
          <w:lang w:val="sr-Cyrl-RS"/>
        </w:rPr>
        <w:t xml:space="preserve"> комуникације</w:t>
      </w:r>
      <w:r w:rsidR="008560B3">
        <w:rPr>
          <w:rFonts w:ascii="Times New Roman" w:hAnsi="Times New Roman"/>
          <w:sz w:val="24"/>
          <w:szCs w:val="24"/>
          <w:lang w:val="sr-Cyrl-RS"/>
        </w:rPr>
        <w:t xml:space="preserve"> између пројектних бироа и ЦЕОП-а </w:t>
      </w:r>
      <w:r>
        <w:rPr>
          <w:rFonts w:ascii="Times New Roman" w:hAnsi="Times New Roman"/>
          <w:sz w:val="24"/>
          <w:szCs w:val="24"/>
          <w:lang w:val="sr-Cyrl-RS"/>
        </w:rPr>
        <w:t xml:space="preserve"> је да се </w:t>
      </w:r>
      <w:r w:rsidRPr="000403A7">
        <w:rPr>
          <w:rFonts w:ascii="Times New Roman" w:hAnsi="Times New Roman"/>
          <w:sz w:val="24"/>
          <w:szCs w:val="24"/>
          <w:lang w:val="sr-Cyrl-RS"/>
        </w:rPr>
        <w:t>на</w:t>
      </w:r>
      <w:r w:rsidR="00C00412" w:rsidRPr="000403A7">
        <w:rPr>
          <w:rFonts w:ascii="Times New Roman" w:hAnsi="Times New Roman"/>
          <w:sz w:val="24"/>
          <w:szCs w:val="24"/>
          <w:lang w:val="sr-Cyrl-RS"/>
        </w:rPr>
        <w:t xml:space="preserve"> постављена питања којима се пројектни бирои обраћају ЦЕОП- у не одговара увек</w:t>
      </w:r>
      <w:r w:rsidR="00E15133">
        <w:rPr>
          <w:rFonts w:ascii="Times New Roman" w:hAnsi="Times New Roman"/>
          <w:sz w:val="24"/>
          <w:szCs w:val="24"/>
          <w:lang w:val="sr-Cyrl-RS"/>
        </w:rPr>
        <w:t xml:space="preserve"> цитирањем</w:t>
      </w:r>
      <w:r w:rsidR="006164E8">
        <w:rPr>
          <w:rFonts w:ascii="Times New Roman" w:hAnsi="Times New Roman"/>
          <w:sz w:val="24"/>
          <w:szCs w:val="24"/>
          <w:lang w:val="sr-Cyrl-RS"/>
        </w:rPr>
        <w:t xml:space="preserve"> одређених чланова</w:t>
      </w:r>
      <w:r w:rsidR="00C00412" w:rsidRPr="000403A7">
        <w:rPr>
          <w:rFonts w:ascii="Times New Roman" w:hAnsi="Times New Roman"/>
          <w:sz w:val="24"/>
          <w:szCs w:val="24"/>
          <w:lang w:val="sr-Cyrl-RS"/>
        </w:rPr>
        <w:t xml:space="preserve"> из закона већ да се мало побољша међусобна комуникација како би се брже и лакше превазишле све нејасноће и недоумице. </w:t>
      </w:r>
    </w:p>
    <w:p w:rsidR="006B7D0E" w:rsidRPr="000403A7" w:rsidRDefault="006B7D0E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</w:t>
      </w:r>
      <w:r w:rsidR="00DE0D7A" w:rsidRPr="000403A7">
        <w:rPr>
          <w:rFonts w:ascii="Times New Roman" w:hAnsi="Times New Roman"/>
          <w:b/>
          <w:sz w:val="24"/>
          <w:szCs w:val="24"/>
          <w:lang w:val="sr-Cyrl-RS"/>
        </w:rPr>
        <w:t>Следи приказ анкетних питања:</w:t>
      </w:r>
    </w:p>
    <w:p w:rsidR="00186BC1" w:rsidRPr="000403A7" w:rsidRDefault="00186BC1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 w:rsidRPr="000403A7">
        <w:rPr>
          <w:rFonts w:ascii="Times New Roman" w:hAnsi="Times New Roman"/>
          <w:b/>
          <w:sz w:val="24"/>
          <w:szCs w:val="24"/>
          <w:lang w:val="sr-Cyrl-RS"/>
        </w:rPr>
        <w:t>1. Захтеве</w:t>
      </w:r>
      <w:r w:rsidR="00F03C5A" w:rsidRPr="000403A7">
        <w:rPr>
          <w:rFonts w:ascii="Times New Roman" w:hAnsi="Times New Roman"/>
          <w:b/>
          <w:sz w:val="24"/>
          <w:szCs w:val="24"/>
          <w:lang w:val="sr-Cyrl-RS"/>
        </w:rPr>
        <w:t xml:space="preserve"> за дозволу за градњу подносите:</w:t>
      </w:r>
    </w:p>
    <w:p w:rsidR="00186BC1" w:rsidRDefault="00186BC1" w:rsidP="00747D93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Самостално</w:t>
      </w:r>
    </w:p>
    <w:p w:rsidR="00186BC1" w:rsidRDefault="00186BC1" w:rsidP="00747D93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Помоћу овлашћеног пројектног бироа</w:t>
      </w:r>
    </w:p>
    <w:p w:rsidR="00186BC1" w:rsidRDefault="00186BC1" w:rsidP="00747D93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Помоћу других стручних лица</w:t>
      </w:r>
    </w:p>
    <w:p w:rsidR="00186BC1" w:rsidRDefault="00186BC1" w:rsidP="00747D93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</w:p>
    <w:p w:rsidR="00186BC1" w:rsidRPr="000403A7" w:rsidRDefault="00186BC1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 w:rsidRPr="000403A7">
        <w:rPr>
          <w:rFonts w:ascii="Times New Roman" w:hAnsi="Times New Roman"/>
          <w:b/>
          <w:sz w:val="24"/>
          <w:szCs w:val="24"/>
          <w:lang w:val="sr-Cyrl-RS"/>
        </w:rPr>
        <w:t>2. Да ли сте недоумице око градње проверили:</w:t>
      </w:r>
    </w:p>
    <w:p w:rsidR="00186BC1" w:rsidRDefault="00186BC1" w:rsidP="00747D93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сајту министарста грађевинарста саобраћаја и инфраструктуре</w:t>
      </w:r>
    </w:p>
    <w:p w:rsidR="00186BC1" w:rsidRDefault="00186BC1" w:rsidP="00747D93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сајту Обједињене процедуре</w:t>
      </w:r>
    </w:p>
    <w:p w:rsidR="00186BC1" w:rsidRDefault="00186BC1" w:rsidP="00747D93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Лично, на шалтеру Услужног центра</w:t>
      </w:r>
    </w:p>
    <w:p w:rsidR="00186BC1" w:rsidRDefault="00186BC1" w:rsidP="00747D93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Код овлашћеног пројектног бироа</w:t>
      </w:r>
    </w:p>
    <w:p w:rsidR="00186BC1" w:rsidRPr="000403A7" w:rsidRDefault="00186BC1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 w:rsidRPr="000403A7">
        <w:rPr>
          <w:rFonts w:ascii="Times New Roman" w:hAnsi="Times New Roman"/>
          <w:b/>
          <w:sz w:val="24"/>
          <w:szCs w:val="24"/>
          <w:lang w:val="sr-Cyrl-RS"/>
        </w:rPr>
        <w:t>3. На сајту Обједињене процедуре постављен је јединствени тарифник и ценовник трошкова потребних приликом изградње. Да ли Вам помаже око уплате административних такси и провере исправности код финансијског референта?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-ДА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-НЕ</w:t>
      </w:r>
    </w:p>
    <w:p w:rsidR="00186BC1" w:rsidRPr="000403A7" w:rsidRDefault="00186BC1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 w:rsidRPr="000403A7">
        <w:rPr>
          <w:rFonts w:ascii="Times New Roman" w:hAnsi="Times New Roman"/>
          <w:b/>
          <w:sz w:val="24"/>
          <w:szCs w:val="24"/>
          <w:lang w:val="sr-Cyrl-RS"/>
        </w:rPr>
        <w:t>4. Да ли пратите  објављивање издатих локацијских услова, грађевинске и употребне дозволе и закључке о одбацивању на сајту Обједињене процедуре?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ДА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НЕ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ИНФОРМИШЕМ СЕ ТЕЛЕФОНСКИМ ПУТЕМ У УСЛУЖНОМ ЦЕНТРУ</w:t>
      </w:r>
    </w:p>
    <w:p w:rsidR="000403A7" w:rsidRDefault="000403A7" w:rsidP="00747D93">
      <w:pPr>
        <w:rPr>
          <w:rFonts w:ascii="Times New Roman" w:hAnsi="Times New Roman"/>
          <w:sz w:val="24"/>
          <w:szCs w:val="24"/>
          <w:lang w:val="sr-Cyrl-RS"/>
        </w:rPr>
      </w:pPr>
    </w:p>
    <w:p w:rsidR="00186BC1" w:rsidRPr="000403A7" w:rsidRDefault="00186BC1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 w:rsidRPr="000403A7">
        <w:rPr>
          <w:rFonts w:ascii="Times New Roman" w:hAnsi="Times New Roman"/>
          <w:b/>
          <w:sz w:val="24"/>
          <w:szCs w:val="24"/>
          <w:lang w:val="sr-Cyrl-RS"/>
        </w:rPr>
        <w:t>5. Да ли орган надлежан за упис на непокретностима и правима на њима у јавној књизи утиче на време добијања дозвола за градњу?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а. ИЗУЗЕТНО  б. УТИЧЕ      ц. БЕЗ МИШЉЕЊА</w:t>
      </w:r>
    </w:p>
    <w:p w:rsidR="00186BC1" w:rsidRPr="000403A7" w:rsidRDefault="00186BC1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 w:rsidRPr="000403A7">
        <w:rPr>
          <w:rFonts w:ascii="Times New Roman" w:hAnsi="Times New Roman"/>
          <w:b/>
          <w:sz w:val="24"/>
          <w:szCs w:val="24"/>
          <w:lang w:val="sr-Cyrl-RS"/>
        </w:rPr>
        <w:t>6.  Да ли је ефикасније спровођење обједињене процедуре од почетка рада регистратора централне евиденције?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-ДА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-НЕ</w:t>
      </w:r>
    </w:p>
    <w:p w:rsidR="00186BC1" w:rsidRPr="000403A7" w:rsidRDefault="00186BC1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 w:rsidRPr="000403A7">
        <w:rPr>
          <w:rFonts w:ascii="Times New Roman" w:hAnsi="Times New Roman"/>
          <w:b/>
          <w:sz w:val="24"/>
          <w:szCs w:val="24"/>
          <w:lang w:val="sr-Cyrl-RS"/>
        </w:rPr>
        <w:t>7. У процесу је поступак унапређења односа града према инвеститорима путем увођења ГИС-а. Да ли ће примена истог убрзати и омогућити лакшу претрагу тражених парцела?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-ДА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-НЕ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-ВЕРОВАТНО</w:t>
      </w:r>
    </w:p>
    <w:p w:rsidR="00186BC1" w:rsidRPr="00347A88" w:rsidRDefault="00186BC1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 w:rsidRPr="00347A88">
        <w:rPr>
          <w:rFonts w:ascii="Times New Roman" w:hAnsi="Times New Roman"/>
          <w:b/>
          <w:sz w:val="24"/>
          <w:szCs w:val="24"/>
          <w:lang w:val="sr-Cyrl-RS"/>
        </w:rPr>
        <w:t>8.  У електронском регистру административних поступака, који се налази на сајту Града Лесковца, на сваком образцу је редоследом објашњен поступак за остварење истих. Да ли је постојањем регистра олакшана претрага потребне документације?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ДА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НЕ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МОЖДА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</w:p>
    <w:p w:rsidR="00186BC1" w:rsidRPr="00347A88" w:rsidRDefault="00186BC1" w:rsidP="00747D93">
      <w:pPr>
        <w:rPr>
          <w:rFonts w:ascii="Times New Roman" w:hAnsi="Times New Roman"/>
          <w:b/>
          <w:sz w:val="24"/>
          <w:szCs w:val="24"/>
          <w:lang w:val="sr-Cyrl-RS"/>
        </w:rPr>
      </w:pPr>
      <w:r w:rsidRPr="00347A88">
        <w:rPr>
          <w:rFonts w:ascii="Times New Roman" w:hAnsi="Times New Roman"/>
          <w:b/>
          <w:sz w:val="24"/>
          <w:szCs w:val="24"/>
          <w:lang w:val="sr-Cyrl-RS"/>
        </w:rPr>
        <w:lastRenderedPageBreak/>
        <w:t>9. ПРЕДЛОЗИ ЗА ПОБОЉШАЊЕ/ПРЕПРЕКЕ У РАДУ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86BC1" w:rsidRPr="00FD7A61" w:rsidTr="00863A6A">
        <w:trPr>
          <w:trHeight w:val="1070"/>
        </w:trPr>
        <w:tc>
          <w:tcPr>
            <w:tcW w:w="9288" w:type="dxa"/>
            <w:shd w:val="clear" w:color="auto" w:fill="auto"/>
          </w:tcPr>
          <w:p w:rsidR="00186BC1" w:rsidRPr="00FD7A61" w:rsidRDefault="00186BC1" w:rsidP="00747D9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186BC1" w:rsidRDefault="00186BC1" w:rsidP="00747D93">
      <w:pPr>
        <w:rPr>
          <w:rFonts w:ascii="Times New Roman" w:hAnsi="Times New Roman"/>
          <w:sz w:val="24"/>
          <w:szCs w:val="24"/>
          <w:lang w:val="sr-Cyrl-RS"/>
        </w:rPr>
      </w:pPr>
    </w:p>
    <w:p w:rsidR="00186BC1" w:rsidRDefault="00813808" w:rsidP="00747D93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Графички приказ исп</w:t>
      </w:r>
      <w:r w:rsidR="00EA6C45">
        <w:rPr>
          <w:rFonts w:ascii="Times New Roman" w:hAnsi="Times New Roman"/>
          <w:sz w:val="24"/>
          <w:szCs w:val="24"/>
          <w:lang w:val="sr-Cyrl-RS"/>
        </w:rPr>
        <w:t>у</w:t>
      </w:r>
      <w:r>
        <w:rPr>
          <w:rFonts w:ascii="Times New Roman" w:hAnsi="Times New Roman"/>
          <w:sz w:val="24"/>
          <w:szCs w:val="24"/>
          <w:lang w:val="sr-Cyrl-RS"/>
        </w:rPr>
        <w:t>њености</w:t>
      </w:r>
      <w:r w:rsidR="00797FCD">
        <w:rPr>
          <w:rFonts w:ascii="Times New Roman" w:hAnsi="Times New Roman"/>
          <w:sz w:val="24"/>
          <w:szCs w:val="24"/>
          <w:lang w:val="sr-Cyrl-RS"/>
        </w:rPr>
        <w:t>:</w:t>
      </w:r>
    </w:p>
    <w:p w:rsidR="00797FCD" w:rsidRDefault="00797FCD" w:rsidP="00747D93">
      <w:pPr>
        <w:rPr>
          <w:rFonts w:ascii="Times New Roman" w:hAnsi="Times New Roman"/>
          <w:sz w:val="24"/>
          <w:szCs w:val="24"/>
          <w:lang w:val="sr-Cyrl-RS"/>
        </w:rPr>
      </w:pPr>
    </w:p>
    <w:p w:rsidR="00186BC1" w:rsidRDefault="00216314" w:rsidP="00186BC1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E699C8C" wp14:editId="54A774DC">
            <wp:extent cx="4410075" cy="1905000"/>
            <wp:effectExtent l="0" t="0" r="9525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E0D7A" w:rsidRDefault="00DE0D7A" w:rsidP="006B7D0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6B7D0E" w:rsidRDefault="008B0CA6" w:rsidP="001F2C48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5CBC9E0" wp14:editId="660C765B">
            <wp:extent cx="4410075" cy="2495550"/>
            <wp:effectExtent l="0" t="0" r="9525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B1B20" w:rsidRDefault="006B1B20" w:rsidP="001F2C48">
      <w:pPr>
        <w:rPr>
          <w:rFonts w:ascii="Times New Roman" w:hAnsi="Times New Roman"/>
          <w:sz w:val="24"/>
          <w:szCs w:val="24"/>
          <w:lang w:val="sr-Cyrl-RS"/>
        </w:rPr>
      </w:pPr>
    </w:p>
    <w:p w:rsidR="006B1B20" w:rsidRDefault="006B1B20" w:rsidP="001F2C48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2828925" cy="2085975"/>
            <wp:effectExtent l="0" t="0" r="9525" b="952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06676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8FFC701" wp14:editId="67824D39">
            <wp:extent cx="2752725" cy="2076450"/>
            <wp:effectExtent l="0" t="0" r="9525" b="1905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92D56" w:rsidRDefault="00E14563" w:rsidP="00863A6A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048125" cy="2181225"/>
            <wp:effectExtent l="0" t="0" r="952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sectPr w:rsidR="00092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4B5E"/>
    <w:multiLevelType w:val="hybridMultilevel"/>
    <w:tmpl w:val="1CD8E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E4796"/>
    <w:multiLevelType w:val="hybridMultilevel"/>
    <w:tmpl w:val="475E659A"/>
    <w:lvl w:ilvl="0" w:tplc="EA346D5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5A1AE9"/>
    <w:multiLevelType w:val="hybridMultilevel"/>
    <w:tmpl w:val="1A2A3A74"/>
    <w:lvl w:ilvl="0" w:tplc="E2CC43D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7F228E"/>
    <w:multiLevelType w:val="hybridMultilevel"/>
    <w:tmpl w:val="FE443CFE"/>
    <w:lvl w:ilvl="0" w:tplc="8D5A40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891"/>
    <w:rsid w:val="00020A39"/>
    <w:rsid w:val="000403A7"/>
    <w:rsid w:val="00066760"/>
    <w:rsid w:val="00074A6E"/>
    <w:rsid w:val="00092D56"/>
    <w:rsid w:val="000C53BE"/>
    <w:rsid w:val="000C5A49"/>
    <w:rsid w:val="00120041"/>
    <w:rsid w:val="00152CC7"/>
    <w:rsid w:val="00176C2B"/>
    <w:rsid w:val="00186BC1"/>
    <w:rsid w:val="001D25E3"/>
    <w:rsid w:val="001E4DDF"/>
    <w:rsid w:val="001F2C48"/>
    <w:rsid w:val="00216314"/>
    <w:rsid w:val="00272051"/>
    <w:rsid w:val="002A68C2"/>
    <w:rsid w:val="002D1817"/>
    <w:rsid w:val="002E6A0E"/>
    <w:rsid w:val="002E796F"/>
    <w:rsid w:val="00321152"/>
    <w:rsid w:val="00347A88"/>
    <w:rsid w:val="003C3269"/>
    <w:rsid w:val="003C3C9D"/>
    <w:rsid w:val="003E7DD0"/>
    <w:rsid w:val="003F1614"/>
    <w:rsid w:val="003F5D9B"/>
    <w:rsid w:val="00423B7A"/>
    <w:rsid w:val="004262A8"/>
    <w:rsid w:val="004342EF"/>
    <w:rsid w:val="00447ABB"/>
    <w:rsid w:val="00453891"/>
    <w:rsid w:val="00465961"/>
    <w:rsid w:val="00465BAC"/>
    <w:rsid w:val="004813B7"/>
    <w:rsid w:val="0049172A"/>
    <w:rsid w:val="004E38C3"/>
    <w:rsid w:val="00507A27"/>
    <w:rsid w:val="00507D2A"/>
    <w:rsid w:val="005677E3"/>
    <w:rsid w:val="005D6CE8"/>
    <w:rsid w:val="00612538"/>
    <w:rsid w:val="006164E8"/>
    <w:rsid w:val="0063089C"/>
    <w:rsid w:val="006725F9"/>
    <w:rsid w:val="006B1B20"/>
    <w:rsid w:val="006B7D0E"/>
    <w:rsid w:val="006C113A"/>
    <w:rsid w:val="006D0415"/>
    <w:rsid w:val="006E480A"/>
    <w:rsid w:val="006F7CA3"/>
    <w:rsid w:val="00742107"/>
    <w:rsid w:val="00747D93"/>
    <w:rsid w:val="00753610"/>
    <w:rsid w:val="00781C4B"/>
    <w:rsid w:val="00793E06"/>
    <w:rsid w:val="00797FCD"/>
    <w:rsid w:val="007A01F6"/>
    <w:rsid w:val="007C2B28"/>
    <w:rsid w:val="007C5FCD"/>
    <w:rsid w:val="007D12F0"/>
    <w:rsid w:val="00813808"/>
    <w:rsid w:val="00823AA1"/>
    <w:rsid w:val="00825C97"/>
    <w:rsid w:val="008560B3"/>
    <w:rsid w:val="00863A6A"/>
    <w:rsid w:val="008B0CA6"/>
    <w:rsid w:val="008C56E3"/>
    <w:rsid w:val="00990A9C"/>
    <w:rsid w:val="009B4A46"/>
    <w:rsid w:val="00A30158"/>
    <w:rsid w:val="00A46C88"/>
    <w:rsid w:val="00A6577D"/>
    <w:rsid w:val="00A7413B"/>
    <w:rsid w:val="00AC2F1C"/>
    <w:rsid w:val="00AF7EF8"/>
    <w:rsid w:val="00B37CB0"/>
    <w:rsid w:val="00B54D13"/>
    <w:rsid w:val="00B666E7"/>
    <w:rsid w:val="00B74D0B"/>
    <w:rsid w:val="00B84114"/>
    <w:rsid w:val="00B91CD9"/>
    <w:rsid w:val="00C00412"/>
    <w:rsid w:val="00C53D9A"/>
    <w:rsid w:val="00CF221C"/>
    <w:rsid w:val="00CF5CA7"/>
    <w:rsid w:val="00DB5C41"/>
    <w:rsid w:val="00DE0D7A"/>
    <w:rsid w:val="00DE19C8"/>
    <w:rsid w:val="00E14563"/>
    <w:rsid w:val="00E15133"/>
    <w:rsid w:val="00E428AC"/>
    <w:rsid w:val="00E45323"/>
    <w:rsid w:val="00E548B0"/>
    <w:rsid w:val="00E7212A"/>
    <w:rsid w:val="00E811B8"/>
    <w:rsid w:val="00E94DC8"/>
    <w:rsid w:val="00EA6C45"/>
    <w:rsid w:val="00EC57EA"/>
    <w:rsid w:val="00ED05CA"/>
    <w:rsid w:val="00EE0CFC"/>
    <w:rsid w:val="00F03C5A"/>
    <w:rsid w:val="00F10065"/>
    <w:rsid w:val="00F25F59"/>
    <w:rsid w:val="00F36637"/>
    <w:rsid w:val="00F4105D"/>
    <w:rsid w:val="00F8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891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10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Spacing">
    <w:name w:val="No Spacing"/>
    <w:uiPriority w:val="1"/>
    <w:qFormat/>
    <w:rsid w:val="006C113A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C4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891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10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Spacing">
    <w:name w:val="No Spacing"/>
    <w:uiPriority w:val="1"/>
    <w:qFormat/>
    <w:rsid w:val="006C113A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C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4.xml"/><Relationship Id="rId5" Type="http://schemas.openxmlformats.org/officeDocument/2006/relationships/settings" Target="settings.xml"/><Relationship Id="rId10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image" Target="../media/image2.jpeg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r-Cyrl-RS"/>
              <a:t>НАЧИН</a:t>
            </a:r>
            <a:r>
              <a:rPr lang="sr-Cyrl-RS" baseline="0"/>
              <a:t> ПОДНОШЕЊА ЗАХТЕВА</a:t>
            </a:r>
            <a:endParaRPr lang="en-US"/>
          </a:p>
        </c:rich>
      </c:tx>
      <c:overlay val="0"/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25"/>
          <c:dPt>
            <c:idx val="0"/>
            <c:bubble3D val="0"/>
            <c:spPr>
              <a:blipFill>
                <a:blip xmlns:r="http://schemas.openxmlformats.org/officeDocument/2006/relationships" r:embed="rId1"/>
                <a:tile tx="0" ty="0" sx="100000" sy="100000" flip="none" algn="tl"/>
              </a:blipFill>
            </c:spPr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Sheet1!$A$2:$A$3</c:f>
              <c:strCache>
                <c:ptCount val="2"/>
                <c:pt idx="0">
                  <c:v>преко овлашћеног бироа 98%</c:v>
                </c:pt>
                <c:pt idx="1">
                  <c:v>самостално 2%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98</c:v>
                </c:pt>
                <c:pt idx="1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  <c:spPr>
        <a:noFill/>
      </c:spPr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r-Cyrl-RS"/>
              <a:t>Недоумице око градње</a:t>
            </a:r>
            <a:r>
              <a:rPr lang="sr-Cyrl-RS" baseline="0"/>
              <a:t> проверавате</a:t>
            </a:r>
            <a:endParaRPr lang="en-US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1085721055701371"/>
          <c:y val="0.16656761654793151"/>
          <c:w val="0.46070592738407701"/>
          <c:h val="0.78978158980127489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25"/>
          <c:dPt>
            <c:idx val="1"/>
            <c:bubble3D val="0"/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Sheet1!$A$2:$A$5</c:f>
              <c:strCache>
                <c:ptCount val="3"/>
                <c:pt idx="0">
                  <c:v>путем пројектног бироа 61%</c:v>
                </c:pt>
                <c:pt idx="1">
                  <c:v>на сајту обједињене процедуре 32%</c:v>
                </c:pt>
                <c:pt idx="2">
                  <c:v>лично, на шалтеру 7%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3"/>
                <c:pt idx="0">
                  <c:v>61</c:v>
                </c:pt>
                <c:pt idx="1">
                  <c:v>32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r-Cyrl-RS"/>
              <a:t>Јединствени тарифник</a:t>
            </a:r>
            <a:endParaRPr lang="en-US"/>
          </a:p>
        </c:rich>
      </c:tx>
      <c:overlay val="0"/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explosion val="25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Sheet1!$A$2:$A$5</c:f>
              <c:strCache>
                <c:ptCount val="1"/>
                <c:pt idx="0">
                  <c:v>да, користим 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r-Cyrl-RS"/>
              <a:t>Објављивање</a:t>
            </a:r>
            <a:r>
              <a:rPr lang="sr-Cyrl-RS" baseline="0"/>
              <a:t> на сајту</a:t>
            </a:r>
            <a:endParaRPr lang="en-US"/>
          </a:p>
        </c:rich>
      </c:tx>
      <c:overlay val="0"/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25"/>
          <c:cat>
            <c:strRef>
              <c:f>Sheet1!$A$2:$A$5</c:f>
              <c:strCache>
                <c:ptCount val="2"/>
                <c:pt idx="0">
                  <c:v>Да, пратим објаве 58%</c:v>
                </c:pt>
                <c:pt idx="1">
                  <c:v>Не 42%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2"/>
                <c:pt idx="0">
                  <c:v>58</c:v>
                </c:pt>
                <c:pt idx="1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71379653015071232"/>
          <c:y val="0.22572371114161188"/>
          <c:w val="0.26943198137968605"/>
          <c:h val="0.7380018782055912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Примена ГИС-а приликом претраге података</c:v>
                </c:pt>
              </c:strCache>
            </c:strRef>
          </c:tx>
          <c:explosion val="25"/>
          <c:cat>
            <c:strRef>
              <c:f>Sheet1!$A$2:$A$5</c:f>
              <c:strCache>
                <c:ptCount val="3"/>
                <c:pt idx="0">
                  <c:v>Да 73%</c:v>
                </c:pt>
                <c:pt idx="1">
                  <c:v>Не 6%</c:v>
                </c:pt>
                <c:pt idx="2">
                  <c:v>Вероватно 21%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3"/>
                <c:pt idx="0">
                  <c:v>73</c:v>
                </c:pt>
                <c:pt idx="1">
                  <c:v>6</c:v>
                </c:pt>
                <c:pt idx="2">
                  <c:v>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F142C-E074-432A-8DB3-5B30C2E7A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1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ALER 5</cp:lastModifiedBy>
  <cp:revision>61</cp:revision>
  <cp:lastPrinted>2019-02-28T09:57:00Z</cp:lastPrinted>
  <dcterms:created xsi:type="dcterms:W3CDTF">2017-12-26T08:11:00Z</dcterms:created>
  <dcterms:modified xsi:type="dcterms:W3CDTF">2019-02-28T09:58:00Z</dcterms:modified>
</cp:coreProperties>
</file>